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FFD4D" w14:textId="7B9CDCFB" w:rsidR="00F03CBE" w:rsidRDefault="00F03CBE" w:rsidP="003C2E98">
      <w:pPr>
        <w:spacing w:after="0"/>
        <w:jc w:val="center"/>
        <w:rPr>
          <w:rFonts w:ascii="Century Gothic" w:hAnsi="Century Gothic" w:cs="Calibri"/>
          <w:b/>
          <w:bCs/>
          <w:color w:val="002060"/>
          <w:sz w:val="32"/>
          <w:szCs w:val="32"/>
        </w:rPr>
      </w:pPr>
      <w:r>
        <w:rPr>
          <w:noProof/>
        </w:rPr>
        <w:drawing>
          <wp:anchor distT="0" distB="0" distL="114300" distR="114300" simplePos="0" relativeHeight="251659265" behindDoc="0" locked="0" layoutInCell="1" allowOverlap="1" wp14:anchorId="36815B9B" wp14:editId="0C6E3791">
            <wp:simplePos x="0" y="0"/>
            <wp:positionH relativeFrom="column">
              <wp:posOffset>-489585</wp:posOffset>
            </wp:positionH>
            <wp:positionV relativeFrom="paragraph">
              <wp:posOffset>-238125</wp:posOffset>
            </wp:positionV>
            <wp:extent cx="6687185" cy="2160905"/>
            <wp:effectExtent l="0" t="0" r="0" b="0"/>
            <wp:wrapNone/>
            <wp:docPr id="900900401" name="Imagen 1"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00401" name="Imagen 1" descr="Un letrero azul con letras blancas&#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60905"/>
                    </a:xfrm>
                    <a:prstGeom prst="rect">
                      <a:avLst/>
                    </a:prstGeom>
                  </pic:spPr>
                </pic:pic>
              </a:graphicData>
            </a:graphic>
            <wp14:sizeRelH relativeFrom="margin">
              <wp14:pctWidth>0</wp14:pctWidth>
            </wp14:sizeRelH>
            <wp14:sizeRelV relativeFrom="margin">
              <wp14:pctHeight>0</wp14:pctHeight>
            </wp14:sizeRelV>
          </wp:anchor>
        </w:drawing>
      </w:r>
    </w:p>
    <w:p w14:paraId="67D7F725" w14:textId="77777777" w:rsidR="00F03CBE" w:rsidRDefault="00F03CBE" w:rsidP="003C2E98">
      <w:pPr>
        <w:spacing w:after="0"/>
        <w:jc w:val="center"/>
        <w:rPr>
          <w:rFonts w:ascii="Century Gothic" w:hAnsi="Century Gothic" w:cs="Calibri"/>
          <w:b/>
          <w:bCs/>
          <w:color w:val="002060"/>
          <w:sz w:val="32"/>
          <w:szCs w:val="32"/>
        </w:rPr>
      </w:pPr>
    </w:p>
    <w:p w14:paraId="747B7918" w14:textId="62F15F99" w:rsidR="00F03CBE" w:rsidRDefault="00F03CBE" w:rsidP="003C2E98">
      <w:pPr>
        <w:spacing w:after="0"/>
        <w:jc w:val="center"/>
        <w:rPr>
          <w:rFonts w:ascii="Century Gothic" w:hAnsi="Century Gothic" w:cs="Calibri"/>
          <w:b/>
          <w:bCs/>
          <w:color w:val="002060"/>
          <w:sz w:val="32"/>
          <w:szCs w:val="32"/>
        </w:rPr>
      </w:pPr>
    </w:p>
    <w:p w14:paraId="15834772" w14:textId="4FAAA0D2" w:rsidR="00F03CBE" w:rsidRDefault="00F03CBE" w:rsidP="003C2E98">
      <w:pPr>
        <w:spacing w:after="0"/>
        <w:jc w:val="center"/>
        <w:rPr>
          <w:rFonts w:ascii="Century Gothic" w:hAnsi="Century Gothic" w:cs="Calibri"/>
          <w:b/>
          <w:bCs/>
          <w:color w:val="002060"/>
          <w:sz w:val="32"/>
          <w:szCs w:val="32"/>
        </w:rPr>
      </w:pPr>
    </w:p>
    <w:p w14:paraId="2CCED9BB" w14:textId="416F29C4" w:rsidR="00F03CBE" w:rsidRDefault="00F03CBE" w:rsidP="003C2E98">
      <w:pPr>
        <w:spacing w:after="0"/>
        <w:jc w:val="center"/>
        <w:rPr>
          <w:rFonts w:ascii="Century Gothic" w:hAnsi="Century Gothic" w:cs="Calibri"/>
          <w:b/>
          <w:bCs/>
          <w:color w:val="002060"/>
          <w:sz w:val="32"/>
          <w:szCs w:val="32"/>
        </w:rPr>
      </w:pPr>
    </w:p>
    <w:p w14:paraId="285DC76E" w14:textId="040B9203" w:rsidR="003C2E98" w:rsidRDefault="003C2E98" w:rsidP="003C2E98">
      <w:pPr>
        <w:spacing w:after="0"/>
        <w:jc w:val="center"/>
        <w:rPr>
          <w:rFonts w:ascii="Century Gothic" w:hAnsi="Century Gothic" w:cs="Calibri"/>
          <w:b/>
          <w:bCs/>
          <w:color w:val="002060"/>
          <w:sz w:val="32"/>
          <w:szCs w:val="32"/>
        </w:rPr>
      </w:pPr>
    </w:p>
    <w:p w14:paraId="001C6FD2" w14:textId="77777777" w:rsidR="00F03CBE" w:rsidRDefault="00F03CBE" w:rsidP="003C2E98">
      <w:pPr>
        <w:spacing w:after="0"/>
        <w:jc w:val="center"/>
        <w:rPr>
          <w:rFonts w:ascii="Century Gothic" w:hAnsi="Century Gothic" w:cs="Calibri"/>
          <w:b/>
          <w:bCs/>
          <w:color w:val="002060"/>
          <w:sz w:val="32"/>
          <w:szCs w:val="32"/>
        </w:rPr>
      </w:pPr>
    </w:p>
    <w:p w14:paraId="6C6B278F" w14:textId="77777777" w:rsidR="00F03CBE" w:rsidRDefault="00F03CBE" w:rsidP="003C2E98">
      <w:pPr>
        <w:spacing w:after="0"/>
        <w:jc w:val="center"/>
        <w:rPr>
          <w:rFonts w:ascii="Century Gothic" w:hAnsi="Century Gothic" w:cs="Calibri"/>
          <w:b/>
          <w:bCs/>
          <w:color w:val="002060"/>
          <w:sz w:val="32"/>
          <w:szCs w:val="32"/>
        </w:rPr>
      </w:pPr>
    </w:p>
    <w:p w14:paraId="40719D2B" w14:textId="1D2A65F0" w:rsidR="000D0CAF" w:rsidRPr="003C2E98" w:rsidRDefault="00002EBE"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 xml:space="preserve">VISITANDO: </w:t>
      </w:r>
      <w:r w:rsidRPr="003C2E98">
        <w:rPr>
          <w:rFonts w:ascii="Century Gothic" w:hAnsi="Century Gothic" w:cs="Calibri"/>
          <w:b/>
          <w:bCs/>
          <w:color w:val="002060"/>
          <w:sz w:val="32"/>
          <w:szCs w:val="32"/>
        </w:rPr>
        <w:t>TORONTO</w:t>
      </w:r>
      <w:r>
        <w:rPr>
          <w:rFonts w:ascii="Century Gothic" w:hAnsi="Century Gothic" w:cs="Calibri"/>
          <w:b/>
          <w:bCs/>
          <w:color w:val="002060"/>
          <w:sz w:val="32"/>
          <w:szCs w:val="32"/>
        </w:rPr>
        <w:t xml:space="preserve">, </w:t>
      </w:r>
      <w:r w:rsidRPr="003C2E98">
        <w:rPr>
          <w:rFonts w:ascii="Century Gothic" w:hAnsi="Century Gothic" w:cs="Calibri"/>
          <w:b/>
          <w:bCs/>
          <w:color w:val="002060"/>
          <w:sz w:val="32"/>
          <w:szCs w:val="32"/>
        </w:rPr>
        <w:t>CATARATAS DEL NIÁGARA</w:t>
      </w:r>
      <w:r>
        <w:rPr>
          <w:rFonts w:ascii="Century Gothic" w:hAnsi="Century Gothic" w:cs="Calibri"/>
          <w:b/>
          <w:bCs/>
          <w:color w:val="002060"/>
          <w:sz w:val="32"/>
          <w:szCs w:val="32"/>
        </w:rPr>
        <w:t xml:space="preserve">, MIL ISLAS, </w:t>
      </w:r>
      <w:r w:rsidRPr="003C2E98">
        <w:rPr>
          <w:rFonts w:ascii="Century Gothic" w:hAnsi="Century Gothic" w:cs="Calibri"/>
          <w:b/>
          <w:bCs/>
          <w:color w:val="002060"/>
          <w:sz w:val="32"/>
          <w:szCs w:val="32"/>
        </w:rPr>
        <w:t>OTTAWA</w:t>
      </w:r>
      <w:r>
        <w:rPr>
          <w:rFonts w:ascii="Century Gothic" w:hAnsi="Century Gothic" w:cs="Calibri"/>
          <w:b/>
          <w:bCs/>
          <w:color w:val="002060"/>
          <w:sz w:val="32"/>
          <w:szCs w:val="32"/>
        </w:rPr>
        <w:t>, MONT TREMBLANT</w:t>
      </w:r>
      <w:r w:rsidRPr="003C2E98">
        <w:rPr>
          <w:rFonts w:ascii="Century Gothic" w:hAnsi="Century Gothic" w:cs="Calibri"/>
          <w:b/>
          <w:bCs/>
          <w:color w:val="002060"/>
          <w:sz w:val="32"/>
          <w:szCs w:val="32"/>
        </w:rPr>
        <w:t>, QUEBEC</w:t>
      </w:r>
      <w:r>
        <w:rPr>
          <w:rFonts w:ascii="Century Gothic" w:hAnsi="Century Gothic" w:cs="Calibri"/>
          <w:b/>
          <w:bCs/>
          <w:color w:val="002060"/>
          <w:sz w:val="32"/>
          <w:szCs w:val="32"/>
        </w:rPr>
        <w:t xml:space="preserve"> </w:t>
      </w:r>
      <w:r w:rsidRPr="003C2E98">
        <w:rPr>
          <w:rFonts w:ascii="Century Gothic" w:hAnsi="Century Gothic" w:cs="Calibri"/>
          <w:b/>
          <w:bCs/>
          <w:color w:val="002060"/>
          <w:sz w:val="32"/>
          <w:szCs w:val="32"/>
        </w:rPr>
        <w:t xml:space="preserve">Y </w:t>
      </w:r>
      <w:r w:rsidR="00034883" w:rsidRPr="003C2E98">
        <w:rPr>
          <w:rFonts w:ascii="Century Gothic" w:hAnsi="Century Gothic" w:cs="Calibri"/>
          <w:b/>
          <w:bCs/>
          <w:color w:val="002060"/>
          <w:sz w:val="32"/>
          <w:szCs w:val="32"/>
        </w:rPr>
        <w:t xml:space="preserve">MONTREAL </w:t>
      </w:r>
    </w:p>
    <w:p w14:paraId="5BB84B91" w14:textId="44DE06C8" w:rsidR="00857066" w:rsidRDefault="00002EBE"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9</w:t>
      </w:r>
      <w:r w:rsidR="002169A0" w:rsidRPr="003C2E98">
        <w:rPr>
          <w:rFonts w:ascii="Century Gothic" w:hAnsi="Century Gothic" w:cs="Calibri"/>
          <w:b/>
          <w:bCs/>
          <w:color w:val="002060"/>
          <w:sz w:val="32"/>
          <w:szCs w:val="32"/>
        </w:rPr>
        <w:t xml:space="preserve"> </w:t>
      </w:r>
      <w:r w:rsidR="00CE4CC6" w:rsidRPr="003C2E98">
        <w:rPr>
          <w:rFonts w:ascii="Century Gothic" w:hAnsi="Century Gothic" w:cs="Calibri"/>
          <w:b/>
          <w:bCs/>
          <w:color w:val="002060"/>
          <w:sz w:val="32"/>
          <w:szCs w:val="32"/>
        </w:rPr>
        <w:t xml:space="preserve">DÍAS   </w:t>
      </w:r>
      <w:r>
        <w:rPr>
          <w:rFonts w:ascii="Century Gothic" w:hAnsi="Century Gothic" w:cs="Calibri"/>
          <w:b/>
          <w:bCs/>
          <w:color w:val="002060"/>
          <w:sz w:val="32"/>
          <w:szCs w:val="32"/>
        </w:rPr>
        <w:t>8</w:t>
      </w:r>
      <w:r w:rsidR="00CE4CC6" w:rsidRPr="003C2E98">
        <w:rPr>
          <w:rFonts w:ascii="Century Gothic" w:hAnsi="Century Gothic" w:cs="Calibri"/>
          <w:b/>
          <w:bCs/>
          <w:color w:val="002060"/>
          <w:sz w:val="32"/>
          <w:szCs w:val="32"/>
        </w:rPr>
        <w:t xml:space="preserve"> NOCHES</w:t>
      </w:r>
    </w:p>
    <w:p w14:paraId="462FA492" w14:textId="77777777" w:rsidR="00002EBE" w:rsidRDefault="00002EBE" w:rsidP="009D0B06">
      <w:pPr>
        <w:pStyle w:val="itinerario"/>
      </w:pPr>
      <w:r w:rsidRPr="00002EBE">
        <w:t xml:space="preserve">Toronto, una ciudad cosmopolita con la famosa Torre CN y una vibrante vida cultural, se complementa con las impresionantes Cataratas del Niágara y su entorno natural. Mil Islas, un paraíso en el río San Lorenzo, es perfecto para paseos en barco entre islas pintorescas. Ottawa, la capital de Canadá, destaca por su historia y arquitectura, como el Parlamento y el Canal </w:t>
      </w:r>
      <w:proofErr w:type="spellStart"/>
      <w:r w:rsidRPr="00002EBE">
        <w:t>Rideau</w:t>
      </w:r>
      <w:proofErr w:type="spellEnd"/>
      <w:r w:rsidRPr="00002EBE">
        <w:t xml:space="preserve">. Mont-Tremblant, ideal para deportes de invierno y naturaleza, ofrece un pintoresco pueblo de montaña. Quebec, con su casco antiguo medieval, atrae por su atmósfera europea, y Montreal, una ciudad vibrante y cultural, fusiona lo mejor de la vida europea y norteamericana. Cada destino ofrece una experiencia única de cultura, naturaleza y aventura. </w:t>
      </w:r>
    </w:p>
    <w:p w14:paraId="4069E061" w14:textId="28309869" w:rsidR="00002EBE" w:rsidRDefault="00002EBE" w:rsidP="009D0B06">
      <w:pPr>
        <w:pStyle w:val="itinerario"/>
      </w:pPr>
    </w:p>
    <w:p w14:paraId="05D57987" w14:textId="6B53C896" w:rsidR="003C2E98" w:rsidRDefault="00002EBE" w:rsidP="009D0B06">
      <w:pPr>
        <w:pStyle w:val="itinerario"/>
      </w:pPr>
      <w:r>
        <w:rPr>
          <w:rFonts w:ascii="Times New Roman"/>
          <w:noProof/>
          <w:sz w:val="16"/>
        </w:rPr>
        <w:drawing>
          <wp:anchor distT="0" distB="0" distL="114300" distR="114300" simplePos="0" relativeHeight="251661313" behindDoc="0" locked="0" layoutInCell="1" allowOverlap="1" wp14:anchorId="3073CE05" wp14:editId="0005A307">
            <wp:simplePos x="0" y="0"/>
            <wp:positionH relativeFrom="column">
              <wp:posOffset>2747276</wp:posOffset>
            </wp:positionH>
            <wp:positionV relativeFrom="paragraph">
              <wp:posOffset>314325</wp:posOffset>
            </wp:positionV>
            <wp:extent cx="2838734" cy="2053988"/>
            <wp:effectExtent l="0" t="0" r="0" b="3810"/>
            <wp:wrapNone/>
            <wp:docPr id="316407877" name="Image 535" descr="Map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316407877" name="Image 535" descr="Mapa&#10;&#10;El contenido generado por IA puede ser incorrecto."/>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2838734" cy="2053988"/>
                    </a:xfrm>
                    <a:prstGeom prst="rect">
                      <a:avLst/>
                    </a:prstGeom>
                  </pic:spPr>
                </pic:pic>
              </a:graphicData>
            </a:graphic>
            <wp14:sizeRelH relativeFrom="margin">
              <wp14:pctWidth>0</wp14:pctWidth>
            </wp14:sizeRelH>
            <wp14:sizeRelV relativeFrom="margin">
              <wp14:pctHeight>0</wp14:pctHeight>
            </wp14:sizeRelV>
          </wp:anchor>
        </w:drawing>
      </w:r>
    </w:p>
    <w:tbl>
      <w:tblPr>
        <w:tblStyle w:val="Tablanormal4"/>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1616D3">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1D7A7C">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EA5D5F" w:rsidRPr="00395C83" w14:paraId="662DE9E4" w14:textId="77777777" w:rsidTr="001616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1D71BAA5" w:rsidR="00EA5D5F" w:rsidRPr="0021080F" w:rsidRDefault="00002EBE" w:rsidP="007F0CB3">
            <w:pPr>
              <w:pStyle w:val="dias"/>
              <w:spacing w:before="0"/>
              <w:rPr>
                <w:caps w:val="0"/>
                <w:color w:val="2F5496" w:themeColor="accent5" w:themeShade="BF"/>
                <w:sz w:val="20"/>
                <w:szCs w:val="20"/>
              </w:rPr>
            </w:pPr>
            <w:r w:rsidRPr="00002EBE">
              <w:rPr>
                <w:rFonts w:ascii="Century Gothic" w:hAnsi="Century Gothic" w:cstheme="minorHAnsi"/>
                <w:caps w:val="0"/>
                <w:color w:val="002060"/>
                <w:sz w:val="20"/>
                <w:szCs w:val="20"/>
              </w:rPr>
              <w:t xml:space="preserve">Abril </w:t>
            </w:r>
          </w:p>
        </w:tc>
        <w:tc>
          <w:tcPr>
            <w:tcW w:w="479" w:type="dxa"/>
            <w:tcBorders>
              <w:top w:val="single" w:sz="4" w:space="0" w:color="D9D9D9"/>
              <w:left w:val="single" w:sz="4" w:space="0" w:color="D9D9D9"/>
            </w:tcBorders>
            <w:vAlign w:val="center"/>
          </w:tcPr>
          <w:p w14:paraId="1C8A831C" w14:textId="534B9E5F" w:rsidR="00EA5D5F" w:rsidRPr="005D159A" w:rsidRDefault="00002EBE"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28</w:t>
            </w:r>
          </w:p>
        </w:tc>
        <w:tc>
          <w:tcPr>
            <w:tcW w:w="479" w:type="dxa"/>
            <w:tcBorders>
              <w:top w:val="single" w:sz="4" w:space="0" w:color="D9D9D9"/>
            </w:tcBorders>
            <w:vAlign w:val="center"/>
          </w:tcPr>
          <w:p w14:paraId="08D484D2" w14:textId="32D7D8D3"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5BF80FE1" w14:textId="55979264"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56860F4A" w14:textId="77777777"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top w:val="single" w:sz="4" w:space="0" w:color="D9D9D9"/>
            </w:tcBorders>
            <w:vAlign w:val="center"/>
          </w:tcPr>
          <w:p w14:paraId="6F09CDED" w14:textId="2ADDDD96"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002EBE" w:rsidRPr="00395C83" w14:paraId="4F393196" w14:textId="77777777" w:rsidTr="00002EBE">
        <w:trPr>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62AA2AE7" w:rsidR="00002EBE" w:rsidRPr="0021080F" w:rsidRDefault="00002EBE" w:rsidP="00002EBE">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Mayo</w:t>
            </w:r>
          </w:p>
        </w:tc>
        <w:tc>
          <w:tcPr>
            <w:tcW w:w="479" w:type="dxa"/>
            <w:tcBorders>
              <w:left w:val="single" w:sz="4" w:space="0" w:color="D9D9D9"/>
            </w:tcBorders>
            <w:vAlign w:val="center"/>
          </w:tcPr>
          <w:p w14:paraId="5828748E" w14:textId="64B722ED"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5</w:t>
            </w:r>
          </w:p>
        </w:tc>
        <w:tc>
          <w:tcPr>
            <w:tcW w:w="479" w:type="dxa"/>
            <w:vAlign w:val="center"/>
          </w:tcPr>
          <w:p w14:paraId="230C5683" w14:textId="5112313C"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12</w:t>
            </w:r>
          </w:p>
        </w:tc>
        <w:tc>
          <w:tcPr>
            <w:tcW w:w="479" w:type="dxa"/>
            <w:vAlign w:val="center"/>
          </w:tcPr>
          <w:p w14:paraId="2B5F9AC9" w14:textId="5770707C"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19</w:t>
            </w:r>
          </w:p>
        </w:tc>
        <w:tc>
          <w:tcPr>
            <w:tcW w:w="479" w:type="dxa"/>
            <w:vAlign w:val="center"/>
          </w:tcPr>
          <w:p w14:paraId="0DC1D788" w14:textId="0F982EC6"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26</w:t>
            </w:r>
          </w:p>
        </w:tc>
        <w:tc>
          <w:tcPr>
            <w:tcW w:w="480" w:type="dxa"/>
            <w:vAlign w:val="center"/>
          </w:tcPr>
          <w:p w14:paraId="702825A6" w14:textId="6A0836BA"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002EBE" w:rsidRPr="00395C83" w14:paraId="533C903B" w14:textId="77777777" w:rsidTr="00002EBE">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0036F4F" w14:textId="508767B5" w:rsidR="00002EBE" w:rsidRPr="0021080F" w:rsidRDefault="00002EBE" w:rsidP="00002EBE">
            <w:pPr>
              <w:pStyle w:val="dias"/>
              <w:spacing w:before="0"/>
              <w:rPr>
                <w:rFonts w:ascii="Century Gothic" w:hAnsi="Century Gothic" w:cstheme="minorHAnsi"/>
                <w:caps w:val="0"/>
                <w:color w:val="002060"/>
                <w:sz w:val="20"/>
                <w:szCs w:val="20"/>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1ED1D41C" w14:textId="36E31545"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2</w:t>
            </w:r>
          </w:p>
        </w:tc>
        <w:tc>
          <w:tcPr>
            <w:tcW w:w="479" w:type="dxa"/>
            <w:vAlign w:val="center"/>
          </w:tcPr>
          <w:p w14:paraId="72C308AB" w14:textId="496F5228"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9</w:t>
            </w:r>
          </w:p>
        </w:tc>
        <w:tc>
          <w:tcPr>
            <w:tcW w:w="479" w:type="dxa"/>
            <w:vAlign w:val="center"/>
          </w:tcPr>
          <w:p w14:paraId="3F306F43" w14:textId="44173B1F"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16</w:t>
            </w:r>
          </w:p>
        </w:tc>
        <w:tc>
          <w:tcPr>
            <w:tcW w:w="479" w:type="dxa"/>
            <w:vAlign w:val="center"/>
          </w:tcPr>
          <w:p w14:paraId="40292532" w14:textId="2BDE43F0"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23</w:t>
            </w:r>
          </w:p>
        </w:tc>
        <w:tc>
          <w:tcPr>
            <w:tcW w:w="480" w:type="dxa"/>
            <w:vAlign w:val="center"/>
          </w:tcPr>
          <w:p w14:paraId="0584D06D" w14:textId="01E7522F" w:rsidR="00002EBE" w:rsidRPr="005D159A" w:rsidRDefault="00F71859"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30</w:t>
            </w:r>
          </w:p>
        </w:tc>
      </w:tr>
      <w:tr w:rsidR="00002EBE" w:rsidRPr="00395C83" w14:paraId="4A736E2D" w14:textId="77777777" w:rsidTr="00002EBE">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002EBE" w:rsidRPr="002D0CDA" w:rsidRDefault="00002EBE" w:rsidP="00002EBE">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77521E5F"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7</w:t>
            </w:r>
          </w:p>
        </w:tc>
        <w:tc>
          <w:tcPr>
            <w:tcW w:w="479" w:type="dxa"/>
            <w:vAlign w:val="center"/>
          </w:tcPr>
          <w:p w14:paraId="63BAC480" w14:textId="2CB4E4EC"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14</w:t>
            </w:r>
          </w:p>
        </w:tc>
        <w:tc>
          <w:tcPr>
            <w:tcW w:w="479" w:type="dxa"/>
            <w:vAlign w:val="center"/>
          </w:tcPr>
          <w:p w14:paraId="0F11585E" w14:textId="62CA9F00"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21</w:t>
            </w:r>
          </w:p>
        </w:tc>
        <w:tc>
          <w:tcPr>
            <w:tcW w:w="479" w:type="dxa"/>
            <w:vAlign w:val="center"/>
          </w:tcPr>
          <w:p w14:paraId="2777B6E9" w14:textId="22620071"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28</w:t>
            </w:r>
          </w:p>
        </w:tc>
        <w:tc>
          <w:tcPr>
            <w:tcW w:w="480" w:type="dxa"/>
            <w:vAlign w:val="center"/>
          </w:tcPr>
          <w:p w14:paraId="7F9D23CD" w14:textId="390F1BF3"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002EBE" w:rsidRPr="00395C83" w14:paraId="43770168" w14:textId="77777777" w:rsidTr="00002EB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002EBE" w:rsidRPr="002D0CDA" w:rsidRDefault="00002EBE" w:rsidP="00002EBE">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65D4C883"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4</w:t>
            </w:r>
          </w:p>
        </w:tc>
        <w:tc>
          <w:tcPr>
            <w:tcW w:w="479" w:type="dxa"/>
            <w:vAlign w:val="center"/>
          </w:tcPr>
          <w:p w14:paraId="70CFF83D" w14:textId="0E044C32"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11</w:t>
            </w:r>
          </w:p>
        </w:tc>
        <w:tc>
          <w:tcPr>
            <w:tcW w:w="479" w:type="dxa"/>
            <w:vAlign w:val="center"/>
          </w:tcPr>
          <w:p w14:paraId="757323A2" w14:textId="506E1312"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18</w:t>
            </w:r>
          </w:p>
        </w:tc>
        <w:tc>
          <w:tcPr>
            <w:tcW w:w="479" w:type="dxa"/>
            <w:vAlign w:val="center"/>
          </w:tcPr>
          <w:p w14:paraId="5D2AF835" w14:textId="579DEF28"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25</w:t>
            </w:r>
          </w:p>
        </w:tc>
        <w:tc>
          <w:tcPr>
            <w:tcW w:w="480" w:type="dxa"/>
            <w:vAlign w:val="center"/>
          </w:tcPr>
          <w:p w14:paraId="5D5C92C2" w14:textId="224881E2"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002EBE" w:rsidRPr="00395C83" w14:paraId="068E2826" w14:textId="77777777" w:rsidTr="00002EBE">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002EBE" w:rsidRPr="002D0CDA" w:rsidRDefault="00002EBE" w:rsidP="00002EBE">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60ABB9B0"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1</w:t>
            </w:r>
          </w:p>
        </w:tc>
        <w:tc>
          <w:tcPr>
            <w:tcW w:w="479" w:type="dxa"/>
            <w:vAlign w:val="center"/>
          </w:tcPr>
          <w:p w14:paraId="79C87925" w14:textId="01800C00"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8</w:t>
            </w:r>
          </w:p>
        </w:tc>
        <w:tc>
          <w:tcPr>
            <w:tcW w:w="479" w:type="dxa"/>
            <w:vAlign w:val="center"/>
          </w:tcPr>
          <w:p w14:paraId="1ADC86F1" w14:textId="7DECB362"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15</w:t>
            </w:r>
          </w:p>
        </w:tc>
        <w:tc>
          <w:tcPr>
            <w:tcW w:w="479" w:type="dxa"/>
            <w:vAlign w:val="center"/>
          </w:tcPr>
          <w:p w14:paraId="193180D4" w14:textId="3C4F1D64"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22</w:t>
            </w:r>
          </w:p>
        </w:tc>
        <w:tc>
          <w:tcPr>
            <w:tcW w:w="480" w:type="dxa"/>
            <w:vAlign w:val="center"/>
          </w:tcPr>
          <w:p w14:paraId="712A806F" w14:textId="42276875"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002EBE">
              <w:rPr>
                <w:rFonts w:ascii="Century Gothic" w:hAnsi="Century Gothic" w:cstheme="minorHAnsi"/>
                <w:sz w:val="20"/>
                <w:szCs w:val="20"/>
                <w:lang w:bidi="hi-IN"/>
              </w:rPr>
              <w:t>29</w:t>
            </w:r>
          </w:p>
        </w:tc>
      </w:tr>
      <w:tr w:rsidR="00002EBE" w:rsidRPr="00395C83" w14:paraId="1CCB789E" w14:textId="77777777" w:rsidTr="00002EB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002EBE" w:rsidRPr="002D0CDA" w:rsidRDefault="00002EBE" w:rsidP="00002EBE">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012E9EA8"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6</w:t>
            </w:r>
          </w:p>
        </w:tc>
        <w:tc>
          <w:tcPr>
            <w:tcW w:w="479" w:type="dxa"/>
            <w:vAlign w:val="center"/>
          </w:tcPr>
          <w:p w14:paraId="5F31146F" w14:textId="00DCC93D"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13</w:t>
            </w:r>
          </w:p>
        </w:tc>
        <w:tc>
          <w:tcPr>
            <w:tcW w:w="479" w:type="dxa"/>
            <w:vAlign w:val="center"/>
          </w:tcPr>
          <w:p w14:paraId="78E9D7C4" w14:textId="77777777"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3E076B32" w14:textId="77777777"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71286D4" w14:textId="6DFF9DA9" w:rsidR="00002EBE" w:rsidRPr="005D159A"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002EBE" w:rsidRPr="00395C83" w14:paraId="59C6687B" w14:textId="77777777" w:rsidTr="00002EBE">
        <w:trPr>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4B0F342F" w14:textId="166FA4B0" w:rsidR="00002EBE" w:rsidRPr="002D0CDA" w:rsidRDefault="00002EBE" w:rsidP="00002EBE">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Diciembre</w:t>
            </w:r>
          </w:p>
        </w:tc>
        <w:tc>
          <w:tcPr>
            <w:tcW w:w="479" w:type="dxa"/>
            <w:tcBorders>
              <w:left w:val="single" w:sz="4" w:space="0" w:color="D9D9D9"/>
              <w:bottom w:val="single" w:sz="4" w:space="0" w:color="D9D9D9"/>
            </w:tcBorders>
            <w:vAlign w:val="center"/>
          </w:tcPr>
          <w:p w14:paraId="0DA67224" w14:textId="0DAA8999"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22</w:t>
            </w:r>
          </w:p>
        </w:tc>
        <w:tc>
          <w:tcPr>
            <w:tcW w:w="479" w:type="dxa"/>
            <w:tcBorders>
              <w:bottom w:val="single" w:sz="4" w:space="0" w:color="D9D9D9"/>
            </w:tcBorders>
            <w:vAlign w:val="center"/>
          </w:tcPr>
          <w:p w14:paraId="45757A63" w14:textId="77777777"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46E5015B" w14:textId="77777777"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5A71CE48" w14:textId="77777777"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2151CA30" w14:textId="44445CBC" w:rsidR="00002EBE" w:rsidRPr="005D159A"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002EBE" w:rsidRPr="00395C83" w14:paraId="524658B5" w14:textId="77777777" w:rsidTr="00E46DF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002EBE" w:rsidRPr="00B32071" w:rsidRDefault="00002EBE" w:rsidP="00002EBE">
            <w:pPr>
              <w:rPr>
                <w:rFonts w:ascii="Calibri" w:hAnsi="Calibri" w:cs="Calibri"/>
                <w:lang w:val="pt-BR" w:bidi="hi-IN"/>
              </w:rPr>
            </w:pPr>
            <w:r w:rsidRPr="00B32071">
              <w:rPr>
                <w:rFonts w:ascii="Century Gothic" w:hAnsi="Century Gothic" w:cstheme="minorHAnsi"/>
                <w:color w:val="0C4870"/>
                <w:sz w:val="20"/>
                <w:szCs w:val="20"/>
              </w:rPr>
              <w:t>SALIDAS 2026</w:t>
            </w:r>
          </w:p>
        </w:tc>
      </w:tr>
      <w:tr w:rsidR="00002EBE" w:rsidRPr="00395C83" w14:paraId="771F0D7F" w14:textId="77777777" w:rsidTr="00002EBE">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5C348684" w14:textId="203D3CCA" w:rsidR="00002EBE" w:rsidRPr="002D0CDA" w:rsidRDefault="00002EBE" w:rsidP="00002EBE">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 xml:space="preserve">Marzo </w:t>
            </w:r>
          </w:p>
        </w:tc>
        <w:tc>
          <w:tcPr>
            <w:tcW w:w="479" w:type="dxa"/>
            <w:tcBorders>
              <w:top w:val="single" w:sz="4" w:space="0" w:color="D9D9D9"/>
              <w:left w:val="single" w:sz="4" w:space="0" w:color="D9D9D9"/>
            </w:tcBorders>
            <w:vAlign w:val="center"/>
          </w:tcPr>
          <w:p w14:paraId="1FB8DA1D" w14:textId="6A0EC0B5" w:rsidR="00002EBE" w:rsidRPr="00FD5945"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30</w:t>
            </w:r>
          </w:p>
        </w:tc>
        <w:tc>
          <w:tcPr>
            <w:tcW w:w="479" w:type="dxa"/>
            <w:tcBorders>
              <w:top w:val="single" w:sz="4" w:space="0" w:color="D9D9D9"/>
            </w:tcBorders>
            <w:vAlign w:val="center"/>
          </w:tcPr>
          <w:p w14:paraId="11944B80" w14:textId="626D5D4A" w:rsidR="00002EBE" w:rsidRPr="00FD5945"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0121337D" w14:textId="77777777" w:rsidR="00002EBE" w:rsidRPr="00FD5945"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71C0E88C" w14:textId="77777777" w:rsidR="00002EBE" w:rsidRPr="001D7A7C"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66196405" w14:textId="7C81EEF3" w:rsidR="00002EBE" w:rsidRPr="001D7A7C" w:rsidRDefault="00002EBE" w:rsidP="00002E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002EBE" w:rsidRPr="00395C83" w14:paraId="2C8532A4" w14:textId="77777777" w:rsidTr="00002EBE">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5D628D02" w14:textId="0BFB55BD" w:rsidR="00002EBE" w:rsidRPr="002D0CDA" w:rsidRDefault="00002EBE" w:rsidP="00002EBE">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Abril</w:t>
            </w:r>
          </w:p>
        </w:tc>
        <w:tc>
          <w:tcPr>
            <w:tcW w:w="479" w:type="dxa"/>
            <w:tcBorders>
              <w:left w:val="single" w:sz="4" w:space="0" w:color="D9D9D9"/>
              <w:bottom w:val="single" w:sz="4" w:space="0" w:color="D9D9D9"/>
            </w:tcBorders>
            <w:vAlign w:val="center"/>
          </w:tcPr>
          <w:p w14:paraId="4A7480CF" w14:textId="530A75D6" w:rsidR="00002EBE" w:rsidRPr="00FD5945"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13</w:t>
            </w:r>
          </w:p>
        </w:tc>
        <w:tc>
          <w:tcPr>
            <w:tcW w:w="479" w:type="dxa"/>
            <w:tcBorders>
              <w:bottom w:val="single" w:sz="4" w:space="0" w:color="D9D9D9"/>
            </w:tcBorders>
            <w:vAlign w:val="center"/>
          </w:tcPr>
          <w:p w14:paraId="727E6029" w14:textId="6C155C71" w:rsidR="00002EBE" w:rsidRPr="00FD5945"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753BF25D" w14:textId="11AEAD48" w:rsidR="00002EBE" w:rsidRPr="00FD5945"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17CDC22A" w14:textId="77777777" w:rsidR="00002EBE" w:rsidRPr="001D7A7C"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480" w:type="dxa"/>
            <w:tcBorders>
              <w:bottom w:val="single" w:sz="4" w:space="0" w:color="D9D9D9"/>
            </w:tcBorders>
            <w:vAlign w:val="center"/>
          </w:tcPr>
          <w:p w14:paraId="28C87034" w14:textId="099F971A" w:rsidR="00002EBE" w:rsidRPr="001D7A7C" w:rsidRDefault="00002EBE" w:rsidP="00002E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bl>
    <w:p w14:paraId="51C35B50" w14:textId="133E298D" w:rsidR="00753C08" w:rsidRDefault="00753C08" w:rsidP="009D0B06">
      <w:pPr>
        <w:pStyle w:val="itinerario"/>
      </w:pPr>
    </w:p>
    <w:p w14:paraId="46DB1937" w14:textId="77777777" w:rsidR="003C2E98" w:rsidRDefault="003C2E98" w:rsidP="009D0B06">
      <w:pPr>
        <w:pStyle w:val="itinerario"/>
      </w:pPr>
    </w:p>
    <w:p w14:paraId="75B44141" w14:textId="77777777" w:rsidR="000F2AA3" w:rsidRDefault="000F2AA3" w:rsidP="009D0B06">
      <w:pPr>
        <w:pStyle w:val="itinerario"/>
      </w:pPr>
    </w:p>
    <w:p w14:paraId="014DFD6A" w14:textId="77777777" w:rsidR="007A0FC8" w:rsidRDefault="007A0FC8" w:rsidP="009D0B06">
      <w:pPr>
        <w:pStyle w:val="itinerario"/>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49EBB357" w14:textId="77777777" w:rsidR="00002EBE" w:rsidRDefault="00002EBE" w:rsidP="00002EBE">
      <w:pPr>
        <w:pStyle w:val="vinetas"/>
        <w:ind w:left="714" w:hanging="357"/>
        <w:jc w:val="both"/>
      </w:pPr>
      <w:r w:rsidRPr="00734484">
        <w:t xml:space="preserve">Traslado aeropuerto – hotel, en </w:t>
      </w:r>
      <w:r>
        <w:t>Toronto</w:t>
      </w:r>
      <w:r w:rsidRPr="00734484">
        <w:t>, en servicio compartido.</w:t>
      </w:r>
    </w:p>
    <w:p w14:paraId="3173FA8C" w14:textId="77777777" w:rsidR="007D12ED" w:rsidRPr="00D51E4C" w:rsidRDefault="007D12ED" w:rsidP="007D12ED">
      <w:pPr>
        <w:pStyle w:val="vinetas"/>
        <w:ind w:left="714" w:hanging="357"/>
        <w:jc w:val="both"/>
      </w:pPr>
      <w:r w:rsidRPr="00D51E4C">
        <w:t>Traslado hotel – aeropuerto, en Montreal, en servicio compartido.</w:t>
      </w:r>
    </w:p>
    <w:p w14:paraId="724BE546" w14:textId="375AD2EB" w:rsidR="00002EBE" w:rsidRPr="00D51E4C" w:rsidRDefault="00002EBE" w:rsidP="00002EBE">
      <w:pPr>
        <w:pStyle w:val="vinetas"/>
        <w:ind w:left="714" w:hanging="357"/>
        <w:jc w:val="both"/>
      </w:pPr>
      <w:r>
        <w:t>Transporte terrestre como lo indica el itinerario: Toronto – Cataratas del Niágara – Ottawa – M</w:t>
      </w:r>
      <w:r w:rsidR="007D12ED">
        <w:t>on</w:t>
      </w:r>
      <w:r>
        <w:t xml:space="preserve">t </w:t>
      </w:r>
      <w:r w:rsidRPr="00D51E4C">
        <w:t>Tremblant – Quebec – Montreal.</w:t>
      </w:r>
    </w:p>
    <w:p w14:paraId="0B994001" w14:textId="77777777" w:rsidR="00002EBE" w:rsidRDefault="00002EBE" w:rsidP="00002EBE">
      <w:pPr>
        <w:pStyle w:val="vinetas"/>
        <w:ind w:left="714" w:hanging="357"/>
        <w:jc w:val="both"/>
      </w:pPr>
      <w:r>
        <w:t>1 noche de alojamiento en Toronto en el hotel indicado o similar.</w:t>
      </w:r>
    </w:p>
    <w:p w14:paraId="113921B6" w14:textId="77777777" w:rsidR="00002EBE" w:rsidRDefault="00002EBE" w:rsidP="00002EBE">
      <w:pPr>
        <w:pStyle w:val="vinetas"/>
        <w:ind w:left="714" w:hanging="357"/>
        <w:jc w:val="both"/>
      </w:pPr>
      <w:r>
        <w:t>1 noche de alojamiento en Niágara en el hotel indicado o similar.</w:t>
      </w:r>
    </w:p>
    <w:p w14:paraId="57CEF132" w14:textId="77777777" w:rsidR="00002EBE" w:rsidRPr="00621769" w:rsidRDefault="00002EBE" w:rsidP="00002EBE">
      <w:pPr>
        <w:pStyle w:val="vinetas"/>
        <w:ind w:left="714" w:hanging="357"/>
        <w:jc w:val="both"/>
      </w:pPr>
      <w:r w:rsidRPr="00621769">
        <w:t xml:space="preserve">1 noche de alojamiento en </w:t>
      </w:r>
      <w:r>
        <w:t>Ottawa</w:t>
      </w:r>
      <w:r w:rsidRPr="00621769">
        <w:t xml:space="preserve"> en el hotel indicado o similar.</w:t>
      </w:r>
    </w:p>
    <w:p w14:paraId="39080034" w14:textId="77777777" w:rsidR="00002EBE" w:rsidRPr="00621769" w:rsidRDefault="00002EBE" w:rsidP="00002EBE">
      <w:pPr>
        <w:pStyle w:val="vinetas"/>
        <w:ind w:left="714" w:hanging="357"/>
        <w:jc w:val="both"/>
      </w:pPr>
      <w:r w:rsidRPr="00621769">
        <w:t>1 noche de alojamiento en Mont Tremblant en el hotel indicado o similar.</w:t>
      </w:r>
    </w:p>
    <w:p w14:paraId="02FC9A18" w14:textId="77777777" w:rsidR="00002EBE" w:rsidRDefault="00002EBE" w:rsidP="00002EBE">
      <w:pPr>
        <w:pStyle w:val="vinetas"/>
        <w:ind w:left="714" w:hanging="357"/>
        <w:jc w:val="both"/>
      </w:pPr>
      <w:r>
        <w:t>2 noches de alojamiento en Quebec en el hotel indicado o similar.</w:t>
      </w:r>
    </w:p>
    <w:p w14:paraId="2FB03DF9" w14:textId="77777777" w:rsidR="00002EBE" w:rsidRDefault="00002EBE" w:rsidP="00002EBE">
      <w:pPr>
        <w:pStyle w:val="vinetas"/>
        <w:ind w:left="714" w:hanging="357"/>
        <w:jc w:val="both"/>
      </w:pPr>
      <w:r>
        <w:t>2 noches de alojamiento en Montreal en el hotel indicado o similar.</w:t>
      </w:r>
    </w:p>
    <w:p w14:paraId="1746363B" w14:textId="77777777" w:rsidR="00002EBE" w:rsidRDefault="00002EBE" w:rsidP="00002EBE">
      <w:pPr>
        <w:pStyle w:val="vinetas"/>
        <w:ind w:left="714" w:hanging="357"/>
        <w:jc w:val="both"/>
      </w:pPr>
      <w:r>
        <w:t>7 desayunos americanos.</w:t>
      </w:r>
    </w:p>
    <w:p w14:paraId="7B9B2576" w14:textId="77777777" w:rsidR="00002EBE" w:rsidRDefault="00002EBE" w:rsidP="00002EBE">
      <w:pPr>
        <w:pStyle w:val="vinetas"/>
        <w:ind w:left="714" w:hanging="357"/>
        <w:jc w:val="both"/>
      </w:pPr>
      <w:r>
        <w:t>1 desayuno continental en Niágara.</w:t>
      </w:r>
    </w:p>
    <w:p w14:paraId="09F90A45" w14:textId="325A5BA9" w:rsidR="00002EBE" w:rsidRPr="00942CE3" w:rsidRDefault="00002EBE" w:rsidP="00002EBE">
      <w:pPr>
        <w:pStyle w:val="vinetas"/>
        <w:ind w:left="714" w:hanging="357"/>
        <w:jc w:val="both"/>
      </w:pPr>
      <w:r w:rsidRPr="00942CE3">
        <w:t>Visita panorámica de la ciudad de Toronto.</w:t>
      </w:r>
    </w:p>
    <w:p w14:paraId="320BA9D9" w14:textId="3D7B1938" w:rsidR="00002EBE" w:rsidRDefault="00002EBE" w:rsidP="00002EBE">
      <w:pPr>
        <w:pStyle w:val="vinetas"/>
        <w:ind w:left="714" w:hanging="357"/>
        <w:jc w:val="both"/>
      </w:pPr>
      <w:r>
        <w:t xml:space="preserve">Incluye paseo en el barco </w:t>
      </w:r>
      <w:proofErr w:type="spellStart"/>
      <w:r>
        <w:t>Hornblower</w:t>
      </w:r>
      <w:proofErr w:type="spellEnd"/>
      <w:r>
        <w:t xml:space="preserve"> Niágara, en servicio compartido. </w:t>
      </w:r>
      <w:r w:rsidR="008A63EE">
        <w:t>(</w:t>
      </w:r>
      <w:r>
        <w:t>Opera de mayo a octubre</w:t>
      </w:r>
      <w:r w:rsidR="00426804">
        <w:t>)</w:t>
      </w:r>
      <w:r>
        <w:t xml:space="preserve">. Fuera de temporada </w:t>
      </w:r>
      <w:r w:rsidR="008A63EE">
        <w:t>será</w:t>
      </w:r>
      <w:r>
        <w:t xml:space="preserve"> sustituido por los túneles escénicos.</w:t>
      </w:r>
    </w:p>
    <w:p w14:paraId="047FA6D4" w14:textId="08B114E2" w:rsidR="00002EBE" w:rsidRDefault="00002EBE" w:rsidP="00002EBE">
      <w:pPr>
        <w:pStyle w:val="vinetas"/>
        <w:ind w:left="714" w:hanging="357"/>
        <w:jc w:val="both"/>
      </w:pPr>
      <w:r>
        <w:t xml:space="preserve">Paseo en barco por las Mil Islas, en servicio compartido. </w:t>
      </w:r>
      <w:r w:rsidR="00426804">
        <w:t>(</w:t>
      </w:r>
      <w:r>
        <w:t xml:space="preserve">Opera de mayo </w:t>
      </w:r>
      <w:r w:rsidR="00426804">
        <w:t>0</w:t>
      </w:r>
      <w:r>
        <w:t>1 a octubre 31</w:t>
      </w:r>
      <w:r w:rsidR="00051541">
        <w:t>)</w:t>
      </w:r>
      <w:r>
        <w:t>.</w:t>
      </w:r>
      <w:bookmarkStart w:id="0" w:name="_Hlk159948044"/>
      <w:r w:rsidR="00051541">
        <w:t xml:space="preserve"> </w:t>
      </w:r>
      <w:r w:rsidRPr="00D60FDB">
        <w:t xml:space="preserve">En </w:t>
      </w:r>
      <w:r w:rsidR="00426804" w:rsidRPr="00D60FDB">
        <w:t>invierno</w:t>
      </w:r>
      <w:r w:rsidRPr="00D60FDB">
        <w:t xml:space="preserve"> se hará el Museo de la Civilización en Ottawa</w:t>
      </w:r>
      <w:r>
        <w:t>.</w:t>
      </w:r>
      <w:bookmarkEnd w:id="0"/>
    </w:p>
    <w:p w14:paraId="302FC0F3" w14:textId="1EBBD0AE" w:rsidR="00002EBE" w:rsidRDefault="00002EBE" w:rsidP="00002EBE">
      <w:pPr>
        <w:pStyle w:val="vinetas"/>
        <w:ind w:left="714" w:hanging="357"/>
        <w:jc w:val="both"/>
      </w:pPr>
      <w:r>
        <w:t>Visita panorámica de la ciudad de Ottawa.</w:t>
      </w:r>
    </w:p>
    <w:p w14:paraId="3309EB04" w14:textId="26416959" w:rsidR="00002EBE" w:rsidRDefault="00002EBE" w:rsidP="00002EBE">
      <w:pPr>
        <w:pStyle w:val="vinetas"/>
        <w:ind w:left="714" w:hanging="357"/>
        <w:jc w:val="both"/>
      </w:pPr>
      <w:r>
        <w:t>Visita panorámica de la ciudad de Quebec.</w:t>
      </w:r>
    </w:p>
    <w:p w14:paraId="1E89CFE6" w14:textId="36732F68" w:rsidR="00002EBE" w:rsidRDefault="00002EBE" w:rsidP="00002EBE">
      <w:pPr>
        <w:pStyle w:val="vinetas"/>
        <w:ind w:left="714" w:hanging="357"/>
        <w:jc w:val="both"/>
      </w:pPr>
      <w:r>
        <w:t>Visita panorámica de la ciudad de Montreal.</w:t>
      </w:r>
    </w:p>
    <w:p w14:paraId="04FFFD8E" w14:textId="58F8E7C9" w:rsidR="005B5D1B" w:rsidRDefault="005B5D1B" w:rsidP="005B5D1B">
      <w:pPr>
        <w:pStyle w:val="vinetas"/>
        <w:ind w:left="714" w:hanging="357"/>
        <w:jc w:val="both"/>
      </w:pPr>
      <w:r>
        <w:t xml:space="preserve">Manejo de una (1) maleta por persona durante el recorrido, maletas adicionales serán cobradas. </w:t>
      </w:r>
    </w:p>
    <w:p w14:paraId="6BAED61F" w14:textId="77777777" w:rsidR="005B5D1B" w:rsidRDefault="005B5D1B" w:rsidP="005B5D1B">
      <w:pPr>
        <w:pStyle w:val="vinetas"/>
        <w:ind w:left="714" w:hanging="357"/>
        <w:jc w:val="both"/>
      </w:pPr>
      <w:r>
        <w:t>Impuestos hoteleros.</w:t>
      </w:r>
    </w:p>
    <w:p w14:paraId="3164D49B" w14:textId="77777777" w:rsidR="005B5D1B" w:rsidRPr="003C07A2" w:rsidRDefault="005B5D1B" w:rsidP="002169A0">
      <w:pPr>
        <w:pStyle w:val="itinerario"/>
        <w:rPr>
          <w:rFonts w:ascii="Century Gothic" w:hAnsi="Century Gothic"/>
          <w:b/>
          <w:bCs/>
          <w:color w:val="002060"/>
          <w:sz w:val="24"/>
          <w:szCs w:val="24"/>
        </w:rPr>
      </w:pPr>
    </w:p>
    <w:p w14:paraId="0136B5A4" w14:textId="0818FA94" w:rsidR="006451D6" w:rsidRPr="00D130CA" w:rsidRDefault="006451D6" w:rsidP="00213D2F">
      <w:pPr>
        <w:spacing w:after="0"/>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213D2F">
      <w:pPr>
        <w:pStyle w:val="vinetas"/>
        <w:spacing w:after="0"/>
        <w:jc w:val="both"/>
      </w:pPr>
      <w:r w:rsidRPr="00D130CA">
        <w:t>2% sobre el valor del paquete turístico por el manejo de divisas, valor cobrado por pago en efectivo en moneda extranjera no reembolsable.</w:t>
      </w:r>
    </w:p>
    <w:p w14:paraId="55A8DDDE" w14:textId="61BA6227" w:rsidR="003A3493" w:rsidRPr="00D130CA" w:rsidRDefault="003A3493" w:rsidP="003A3493">
      <w:pPr>
        <w:pStyle w:val="vinetas"/>
        <w:spacing w:line="240" w:lineRule="auto"/>
      </w:pPr>
      <w:r w:rsidRPr="00D130CA">
        <w:t>Tiquetes Aéreos internacionales o domésticos.</w:t>
      </w:r>
      <w:r w:rsidR="006D16C5" w:rsidRPr="00D130CA">
        <w:t xml:space="preserve"> </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3017B9AB" w14:textId="77777777" w:rsidR="005F6D1C" w:rsidRDefault="005F6D1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193AA5D2"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273F0637" w14:textId="0FF73A3B"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051541">
        <w:rPr>
          <w:rFonts w:ascii="Century Gothic" w:hAnsi="Century Gothic" w:cstheme="minorBidi"/>
          <w:b/>
          <w:bCs/>
          <w:color w:val="002060"/>
          <w:kern w:val="2"/>
          <w:lang w:bidi="ar-SA"/>
          <w14:ligatures w14:val="standardContextual"/>
        </w:rPr>
        <w:t>TORONTO</w:t>
      </w:r>
    </w:p>
    <w:p w14:paraId="67123E99" w14:textId="77777777" w:rsidR="00213D2F" w:rsidRDefault="00213D2F" w:rsidP="00213D2F">
      <w:pPr>
        <w:pStyle w:val="vinetas"/>
        <w:numPr>
          <w:ilvl w:val="0"/>
          <w:numId w:val="0"/>
        </w:numPr>
      </w:pPr>
      <w:r w:rsidRPr="00213D2F">
        <w:t>A la llegada, recibimiento en el aeropuerto y traslado al hotel. Alojamiento.</w:t>
      </w:r>
    </w:p>
    <w:p w14:paraId="78E9766C" w14:textId="77777777" w:rsidR="00213D2F" w:rsidRPr="00213D2F" w:rsidRDefault="00213D2F" w:rsidP="00213D2F">
      <w:pPr>
        <w:pStyle w:val="vinetas"/>
        <w:numPr>
          <w:ilvl w:val="0"/>
          <w:numId w:val="0"/>
        </w:numPr>
      </w:pPr>
    </w:p>
    <w:p w14:paraId="41F8689F" w14:textId="77777777" w:rsidR="00213D2F" w:rsidRDefault="00213D2F" w:rsidP="00213D2F">
      <w:pPr>
        <w:pStyle w:val="vinetas"/>
        <w:numPr>
          <w:ilvl w:val="0"/>
          <w:numId w:val="0"/>
        </w:numPr>
      </w:pPr>
      <w:r w:rsidRPr="00213D2F">
        <w:rPr>
          <w:b/>
          <w:bCs/>
          <w:color w:val="002060"/>
        </w:rPr>
        <w:t>NOTA:</w:t>
      </w:r>
      <w:r w:rsidRPr="00213D2F">
        <w:rPr>
          <w:color w:val="002060"/>
        </w:rPr>
        <w:t xml:space="preserve"> </w:t>
      </w:r>
      <w:r w:rsidRPr="00213D2F">
        <w:t>CHECK IN del hotel deberá ser después de las 16:00 horas del mediodía.</w:t>
      </w:r>
    </w:p>
    <w:p w14:paraId="729AB4C9" w14:textId="77777777" w:rsidR="00213D2F" w:rsidRPr="00213D2F" w:rsidRDefault="00213D2F" w:rsidP="00213D2F">
      <w:pPr>
        <w:pStyle w:val="vinetas"/>
        <w:numPr>
          <w:ilvl w:val="0"/>
          <w:numId w:val="0"/>
        </w:numPr>
      </w:pPr>
    </w:p>
    <w:p w14:paraId="2D4AD5B8" w14:textId="77777777" w:rsidR="00213D2F" w:rsidRPr="00213D2F" w:rsidRDefault="008024BC" w:rsidP="00213D2F">
      <w:pPr>
        <w:pStyle w:val="vinetas"/>
        <w:numPr>
          <w:ilvl w:val="0"/>
          <w:numId w:val="0"/>
        </w:numPr>
        <w:rPr>
          <w:rFonts w:ascii="Century Gothic" w:hAnsi="Century Gothic"/>
          <w:b/>
          <w:bCs/>
          <w:color w:val="002060"/>
          <w:lang w:bidi="ar-SA"/>
        </w:rPr>
      </w:pPr>
      <w:r w:rsidRPr="008024BC">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213D2F" w:rsidRPr="00213D2F">
        <w:rPr>
          <w:rFonts w:ascii="Century Gothic" w:hAnsi="Century Gothic"/>
          <w:b/>
          <w:bCs/>
          <w:color w:val="002060"/>
        </w:rPr>
        <w:t xml:space="preserve">TORONTO – CATARATAS DEL NIÁGARA </w:t>
      </w:r>
    </w:p>
    <w:p w14:paraId="3F756AD3" w14:textId="77777777" w:rsidR="00213D2F" w:rsidRDefault="00213D2F" w:rsidP="00213D2F">
      <w:pPr>
        <w:pStyle w:val="itinerario"/>
      </w:pPr>
      <w:r w:rsidRPr="00166B80">
        <w:t xml:space="preserve">Desayuno </w:t>
      </w:r>
      <w:r>
        <w:t>a</w:t>
      </w:r>
      <w:r w:rsidRPr="00166B80">
        <w:t xml:space="preserve">mericano. Salida para iniciar nuestra visita panorámica de la ciudad: la alcaldía, el Parlamento provincial, la universidad de Toronto, el barrio bohemio de </w:t>
      </w:r>
      <w:proofErr w:type="spellStart"/>
      <w:r w:rsidRPr="00166B80">
        <w:t>Yorkville</w:t>
      </w:r>
      <w:proofErr w:type="spellEnd"/>
      <w:r w:rsidRPr="00166B80">
        <w:t xml:space="preserve"> y el barrio donde se encuentra el estadio de </w:t>
      </w:r>
      <w:proofErr w:type="gramStart"/>
      <w:r w:rsidRPr="00166B80">
        <w:t>Baseball</w:t>
      </w:r>
      <w:proofErr w:type="gramEnd"/>
      <w:r w:rsidRPr="00166B80">
        <w:t xml:space="preserve"> y la torre CN (Torre autoportante más alta del mundo) donde pararemos para fotografías.</w:t>
      </w:r>
      <w:r>
        <w:t xml:space="preserve"> </w:t>
      </w:r>
      <w:r w:rsidRPr="00166B80">
        <w:t xml:space="preserve">Luego partiremos hacia Niagara </w:t>
      </w:r>
      <w:proofErr w:type="spellStart"/>
      <w:r>
        <w:t>O</w:t>
      </w:r>
      <w:r w:rsidRPr="00166B80">
        <w:t>n</w:t>
      </w:r>
      <w:proofErr w:type="spellEnd"/>
      <w:r w:rsidRPr="00166B80">
        <w:t xml:space="preserve"> </w:t>
      </w:r>
      <w:r>
        <w:t>T</w:t>
      </w:r>
      <w:r w:rsidRPr="00166B80">
        <w:t xml:space="preserve">he Lake, bellísimo pueblo, Antigua capital del Alto Canadá Tiempo libre para almorzar </w:t>
      </w:r>
      <w:r w:rsidRPr="00166B80">
        <w:rPr>
          <w:b/>
          <w:bCs/>
          <w:color w:val="002060"/>
        </w:rPr>
        <w:t>(no incluido)</w:t>
      </w:r>
      <w:r w:rsidRPr="00166B80">
        <w:t>. M</w:t>
      </w:r>
      <w:r>
        <w:t>á</w:t>
      </w:r>
      <w:r w:rsidRPr="00166B80">
        <w:t xml:space="preserve">s tarde continuamos el recorrido por la ruta del vino hasta llegar a las famosas cataratas del Niagara, donde navegaremos por el rio Niagara en el barco </w:t>
      </w:r>
      <w:proofErr w:type="spellStart"/>
      <w:r w:rsidRPr="00166B80">
        <w:t>Hornblower</w:t>
      </w:r>
      <w:proofErr w:type="spellEnd"/>
      <w:r>
        <w:t xml:space="preserve"> </w:t>
      </w:r>
      <w:r w:rsidRPr="00166B80">
        <w:rPr>
          <w:b/>
          <w:bCs/>
          <w:color w:val="002060"/>
        </w:rPr>
        <w:t>(mayo a octubre)</w:t>
      </w:r>
      <w:r w:rsidRPr="00166B80">
        <w:rPr>
          <w:color w:val="002060"/>
        </w:rPr>
        <w:t xml:space="preserve">, </w:t>
      </w:r>
      <w:r w:rsidRPr="00166B80">
        <w:t>que nos llevara hasta la misma caída de las cataratas. Alojamiento.</w:t>
      </w:r>
    </w:p>
    <w:p w14:paraId="1690086E" w14:textId="77777777" w:rsidR="00213D2F" w:rsidRDefault="00213D2F" w:rsidP="00213D2F">
      <w:pPr>
        <w:pStyle w:val="itinerario"/>
      </w:pPr>
    </w:p>
    <w:p w14:paraId="2EA02D64" w14:textId="77777777" w:rsidR="00213D2F" w:rsidRPr="00166B80" w:rsidRDefault="00213D2F" w:rsidP="00213D2F">
      <w:pPr>
        <w:pStyle w:val="itinerario"/>
        <w:rPr>
          <w:lang w:val="es-419"/>
        </w:rPr>
      </w:pPr>
      <w:r w:rsidRPr="00166B80">
        <w:rPr>
          <w:b/>
          <w:color w:val="002060"/>
          <w:lang w:val="es-419"/>
        </w:rPr>
        <w:t>NOTA</w:t>
      </w:r>
      <w:r w:rsidRPr="00166B80">
        <w:rPr>
          <w:color w:val="002060"/>
          <w:lang w:val="es-419"/>
        </w:rPr>
        <w:t xml:space="preserve">: </w:t>
      </w:r>
      <w:r w:rsidRPr="00166B80">
        <w:rPr>
          <w:lang w:val="es-419"/>
        </w:rPr>
        <w:t xml:space="preserve">Fuera de temporada </w:t>
      </w:r>
      <w:r w:rsidRPr="00166B80">
        <w:rPr>
          <w:b/>
          <w:bCs/>
          <w:color w:val="002060"/>
          <w:lang w:val="es-419"/>
        </w:rPr>
        <w:t>(octubre a mayo)</w:t>
      </w:r>
      <w:r w:rsidRPr="00166B80">
        <w:rPr>
          <w:lang w:val="es-419"/>
        </w:rPr>
        <w:t xml:space="preserve">, el paseo en barco será sustituido por </w:t>
      </w:r>
      <w:r w:rsidRPr="00166B80">
        <w:t>los túneles escénicos</w:t>
      </w:r>
      <w:r w:rsidRPr="00166B80">
        <w:rPr>
          <w:lang w:val="es-419"/>
        </w:rPr>
        <w:t>.</w:t>
      </w:r>
    </w:p>
    <w:p w14:paraId="012F3AB1" w14:textId="77777777" w:rsidR="00213D2F" w:rsidRDefault="00213D2F" w:rsidP="00973C47">
      <w:pPr>
        <w:pStyle w:val="vinetas"/>
        <w:numPr>
          <w:ilvl w:val="0"/>
          <w:numId w:val="0"/>
        </w:numPr>
        <w:jc w:val="both"/>
        <w:rPr>
          <w:rFonts w:ascii="Century Gothic" w:hAnsi="Century Gothic" w:cstheme="minorBidi"/>
          <w:b/>
          <w:bCs/>
          <w:color w:val="002060"/>
          <w:kern w:val="2"/>
          <w:lang w:val="es-419" w:bidi="ar-SA"/>
          <w14:ligatures w14:val="standardContextual"/>
        </w:rPr>
      </w:pPr>
    </w:p>
    <w:p w14:paraId="0797C955" w14:textId="77777777" w:rsidR="00213D2F" w:rsidRDefault="00213D2F" w:rsidP="00213D2F">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03</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CATARATAS DEL NIÁGARA – MIL ISLAS – OTTAWA (HULL)</w:t>
      </w:r>
    </w:p>
    <w:p w14:paraId="651381DE" w14:textId="77777777" w:rsidR="00213D2F" w:rsidRDefault="00213D2F" w:rsidP="00213D2F">
      <w:pPr>
        <w:pStyle w:val="vinetas"/>
        <w:numPr>
          <w:ilvl w:val="0"/>
          <w:numId w:val="0"/>
        </w:numPr>
        <w:ind w:firstLine="8"/>
        <w:jc w:val="both"/>
      </w:pPr>
      <w:r w:rsidRPr="00481695">
        <w:t>Desayuno</w:t>
      </w:r>
      <w:r>
        <w:t xml:space="preserve"> co</w:t>
      </w:r>
      <w:r w:rsidRPr="00481695">
        <w:t xml:space="preserve">ntinental. Durante nuestro viaje a la capital federal de Canadá tomaremos la auto ruta Transcanadiense, haremos una parada para hacer un paseo en barco en esta </w:t>
      </w:r>
      <w:r>
        <w:t>h</w:t>
      </w:r>
      <w:r w:rsidRPr="00481695">
        <w:t>ermosa región de veraneo del archipiélago de 1000 Islas</w:t>
      </w:r>
      <w:r>
        <w:t xml:space="preserve"> </w:t>
      </w:r>
      <w:r w:rsidRPr="00481695">
        <w:rPr>
          <w:b/>
          <w:bCs/>
          <w:color w:val="002060"/>
        </w:rPr>
        <w:t>(mayo 01 a octubre 31)</w:t>
      </w:r>
      <w:r w:rsidRPr="00481695">
        <w:t xml:space="preserve">, donde el lago Ontario se transforma en el rio San Lorenzo. Luego del almuerzo </w:t>
      </w:r>
      <w:r w:rsidRPr="00481695">
        <w:rPr>
          <w:b/>
          <w:bCs/>
          <w:color w:val="002060"/>
        </w:rPr>
        <w:t>(no incluido)</w:t>
      </w:r>
      <w:r>
        <w:rPr>
          <w:b/>
          <w:bCs/>
          <w:color w:val="002060"/>
        </w:rPr>
        <w:t xml:space="preserve">, </w:t>
      </w:r>
      <w:r w:rsidRPr="00481695">
        <w:t xml:space="preserve">continuaremos camino hacia Ottawa. Entramos a la ciudad pasando por la granja experimental y recorriendo el pintoresco Canal </w:t>
      </w:r>
      <w:proofErr w:type="spellStart"/>
      <w:r w:rsidRPr="00481695">
        <w:t>Rideau</w:t>
      </w:r>
      <w:proofErr w:type="spellEnd"/>
      <w:r w:rsidRPr="00481695">
        <w:t xml:space="preserve"> y sus hermosos barrios residenciales. Haremos un tour de orientación de la ciudad antes de entrar en el hotel. Alojamiento.</w:t>
      </w:r>
    </w:p>
    <w:p w14:paraId="386A0022" w14:textId="77777777" w:rsidR="00213D2F" w:rsidRDefault="00213D2F" w:rsidP="00213D2F">
      <w:pPr>
        <w:pStyle w:val="vinetas"/>
        <w:numPr>
          <w:ilvl w:val="0"/>
          <w:numId w:val="0"/>
        </w:numPr>
        <w:ind w:firstLine="8"/>
        <w:jc w:val="both"/>
      </w:pPr>
    </w:p>
    <w:p w14:paraId="5593F410" w14:textId="77777777" w:rsidR="00213D2F" w:rsidRPr="00481695" w:rsidRDefault="00213D2F" w:rsidP="00213D2F">
      <w:pPr>
        <w:pStyle w:val="vinetas"/>
        <w:numPr>
          <w:ilvl w:val="0"/>
          <w:numId w:val="0"/>
        </w:numPr>
        <w:rPr>
          <w:lang w:val="es-419"/>
        </w:rPr>
      </w:pPr>
      <w:r w:rsidRPr="00481695">
        <w:rPr>
          <w:b/>
          <w:color w:val="002060"/>
        </w:rPr>
        <w:t>N</w:t>
      </w:r>
      <w:r w:rsidRPr="00481695">
        <w:rPr>
          <w:b/>
          <w:color w:val="002060"/>
          <w:lang w:val="es-419"/>
        </w:rPr>
        <w:t>OTA</w:t>
      </w:r>
      <w:r w:rsidRPr="00481695">
        <w:rPr>
          <w:color w:val="002060"/>
          <w:lang w:val="es-419"/>
        </w:rPr>
        <w:t xml:space="preserve">: </w:t>
      </w:r>
      <w:r w:rsidRPr="00481695">
        <w:rPr>
          <w:lang w:val="es-419"/>
        </w:rPr>
        <w:t>En invierno el paseo en crucero será substituido por el Museo de la Civilización en Ottawa.</w:t>
      </w:r>
    </w:p>
    <w:p w14:paraId="3ECADD47" w14:textId="77777777" w:rsidR="00213D2F" w:rsidRDefault="00213D2F" w:rsidP="00973C47">
      <w:pPr>
        <w:pStyle w:val="vinetas"/>
        <w:numPr>
          <w:ilvl w:val="0"/>
          <w:numId w:val="0"/>
        </w:numPr>
        <w:jc w:val="both"/>
        <w:rPr>
          <w:rFonts w:ascii="Century Gothic" w:hAnsi="Century Gothic" w:cstheme="minorBidi"/>
          <w:b/>
          <w:bCs/>
          <w:color w:val="002060"/>
          <w:kern w:val="2"/>
          <w:lang w:val="es-419" w:bidi="ar-SA"/>
          <w14:ligatures w14:val="standardContextual"/>
        </w:rPr>
      </w:pPr>
    </w:p>
    <w:p w14:paraId="5D81BECB" w14:textId="77777777" w:rsidR="00213D2F" w:rsidRPr="004653B3" w:rsidRDefault="00213D2F" w:rsidP="00213D2F">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 xml:space="preserve">04 </w:t>
      </w:r>
      <w:r>
        <w:rPr>
          <w:rFonts w:ascii="Century Gothic" w:hAnsi="Century Gothic" w:cstheme="minorBidi"/>
          <w:caps w:val="0"/>
          <w:color w:val="002060"/>
          <w:kern w:val="2"/>
          <w:sz w:val="22"/>
          <w:szCs w:val="22"/>
          <w:lang w:bidi="ar-SA"/>
          <w14:ligatures w14:val="standardContextual"/>
        </w:rPr>
        <w:tab/>
      </w:r>
      <w:r w:rsidRPr="001F0638">
        <w:rPr>
          <w:rFonts w:ascii="Century Gothic" w:hAnsi="Century Gothic" w:cstheme="minorBidi"/>
          <w:caps w:val="0"/>
          <w:color w:val="002060"/>
          <w:kern w:val="2"/>
          <w:sz w:val="22"/>
          <w:szCs w:val="22"/>
          <w:lang w:bidi="ar-SA"/>
          <w14:ligatures w14:val="standardContextual"/>
        </w:rPr>
        <w:t>OTTAWA</w:t>
      </w:r>
      <w:r>
        <w:rPr>
          <w:rFonts w:ascii="Century Gothic" w:hAnsi="Century Gothic" w:cstheme="minorBidi"/>
          <w:caps w:val="0"/>
          <w:color w:val="002060"/>
          <w:kern w:val="2"/>
          <w:sz w:val="22"/>
          <w:szCs w:val="22"/>
          <w:lang w:bidi="ar-SA"/>
          <w14:ligatures w14:val="standardContextual"/>
        </w:rPr>
        <w:t xml:space="preserve"> </w:t>
      </w:r>
      <w:r w:rsidRPr="001F0638">
        <w:rPr>
          <w:rFonts w:ascii="Century Gothic" w:hAnsi="Century Gothic" w:cstheme="minorBidi"/>
          <w:caps w:val="0"/>
          <w:color w:val="002060"/>
          <w:kern w:val="2"/>
          <w:sz w:val="22"/>
          <w:szCs w:val="22"/>
          <w:lang w:bidi="ar-SA"/>
          <w14:ligatures w14:val="standardContextual"/>
        </w:rPr>
        <w:t>–</w:t>
      </w:r>
      <w:r>
        <w:rPr>
          <w:rFonts w:ascii="Century Gothic" w:hAnsi="Century Gothic" w:cstheme="minorBidi"/>
          <w:caps w:val="0"/>
          <w:color w:val="002060"/>
          <w:kern w:val="2"/>
          <w:sz w:val="22"/>
          <w:szCs w:val="22"/>
          <w:lang w:bidi="ar-SA"/>
          <w14:ligatures w14:val="standardContextual"/>
        </w:rPr>
        <w:t xml:space="preserve"> MONT TREMBLANT</w:t>
      </w:r>
    </w:p>
    <w:p w14:paraId="55815F5D" w14:textId="07BE1C2D" w:rsidR="00213D2F" w:rsidRPr="00481695" w:rsidRDefault="00213D2F" w:rsidP="00213D2F">
      <w:pPr>
        <w:pStyle w:val="Textoindependiente"/>
        <w:spacing w:before="43" w:line="244" w:lineRule="auto"/>
        <w:ind w:right="49"/>
        <w:jc w:val="both"/>
        <w:rPr>
          <w:rFonts w:ascii="Calibri" w:eastAsiaTheme="minorHAnsi" w:hAnsi="Calibri" w:cs="Calibri"/>
          <w:color w:val="000000" w:themeColor="text1"/>
          <w:sz w:val="22"/>
          <w:szCs w:val="22"/>
          <w:lang w:val="es-CO" w:bidi="hi-IN"/>
        </w:rPr>
      </w:pPr>
      <w:r w:rsidRPr="00481695">
        <w:rPr>
          <w:rFonts w:ascii="Calibri" w:eastAsiaTheme="minorHAnsi" w:hAnsi="Calibri" w:cs="Calibri"/>
          <w:color w:val="000000" w:themeColor="text1"/>
          <w:sz w:val="22"/>
          <w:szCs w:val="22"/>
          <w:lang w:val="es-CO" w:bidi="hi-IN"/>
        </w:rPr>
        <w:t xml:space="preserve">Desayuno </w:t>
      </w:r>
      <w:r>
        <w:rPr>
          <w:rFonts w:ascii="Calibri" w:eastAsiaTheme="minorHAnsi" w:hAnsi="Calibri" w:cs="Calibri"/>
          <w:color w:val="000000" w:themeColor="text1"/>
          <w:sz w:val="22"/>
          <w:szCs w:val="22"/>
          <w:lang w:val="es-CO" w:bidi="hi-IN"/>
        </w:rPr>
        <w:t>a</w:t>
      </w:r>
      <w:r w:rsidRPr="00481695">
        <w:rPr>
          <w:rFonts w:ascii="Calibri" w:eastAsiaTheme="minorHAnsi" w:hAnsi="Calibri" w:cs="Calibri"/>
          <w:color w:val="000000" w:themeColor="text1"/>
          <w:sz w:val="22"/>
          <w:szCs w:val="22"/>
          <w:lang w:val="es-CO" w:bidi="hi-IN"/>
        </w:rPr>
        <w:t xml:space="preserve">mericano. Salimos del hotel para realizar la visita de la ciudad pasando por el Parlamento, las mansiones del gobernador y el primer ministro, la zona residencial. En los meses de </w:t>
      </w:r>
      <w:r>
        <w:rPr>
          <w:rFonts w:ascii="Calibri" w:eastAsiaTheme="minorHAnsi" w:hAnsi="Calibri" w:cs="Calibri"/>
          <w:color w:val="000000" w:themeColor="text1"/>
          <w:sz w:val="22"/>
          <w:szCs w:val="22"/>
          <w:lang w:val="es-CO" w:bidi="hi-IN"/>
        </w:rPr>
        <w:t>j</w:t>
      </w:r>
      <w:r w:rsidRPr="00481695">
        <w:rPr>
          <w:rFonts w:ascii="Calibri" w:eastAsiaTheme="minorHAnsi" w:hAnsi="Calibri" w:cs="Calibri"/>
          <w:color w:val="000000" w:themeColor="text1"/>
          <w:sz w:val="22"/>
          <w:szCs w:val="22"/>
          <w:lang w:val="es-CO" w:bidi="hi-IN"/>
        </w:rPr>
        <w:t xml:space="preserve">ulio y agosto exclusivamente podremos asistir al cambio de guardia que se lleva a cabo en el Parlamento. Sugerimos </w:t>
      </w:r>
      <w:r w:rsidRPr="00481695">
        <w:rPr>
          <w:rFonts w:ascii="Calibri" w:eastAsiaTheme="minorHAnsi" w:hAnsi="Calibri" w:cs="Calibri"/>
          <w:b/>
          <w:bCs/>
          <w:color w:val="002060"/>
          <w:sz w:val="22"/>
          <w:szCs w:val="22"/>
          <w:lang w:val="es-CO" w:bidi="hi-IN"/>
        </w:rPr>
        <w:t>OPCIONALMENTE</w:t>
      </w:r>
      <w:r>
        <w:rPr>
          <w:rFonts w:ascii="Calibri" w:eastAsiaTheme="minorHAnsi" w:hAnsi="Calibri" w:cs="Calibri"/>
          <w:b/>
          <w:bCs/>
          <w:color w:val="000000" w:themeColor="text1"/>
          <w:sz w:val="22"/>
          <w:szCs w:val="22"/>
          <w:lang w:val="es-CO" w:bidi="hi-IN"/>
        </w:rPr>
        <w:t xml:space="preserve"> </w:t>
      </w:r>
      <w:r w:rsidRPr="00481695">
        <w:rPr>
          <w:rFonts w:ascii="Calibri" w:eastAsiaTheme="minorHAnsi" w:hAnsi="Calibri" w:cs="Calibri"/>
          <w:color w:val="000000" w:themeColor="text1"/>
          <w:sz w:val="22"/>
          <w:szCs w:val="22"/>
          <w:lang w:val="es-CO" w:bidi="hi-IN"/>
        </w:rPr>
        <w:t xml:space="preserve">en su tiempo libre </w:t>
      </w:r>
      <w:r w:rsidR="00511ABD">
        <w:rPr>
          <w:rFonts w:ascii="Calibri" w:eastAsiaTheme="minorHAnsi" w:hAnsi="Calibri" w:cs="Calibri"/>
          <w:color w:val="000000" w:themeColor="text1"/>
          <w:sz w:val="22"/>
          <w:szCs w:val="22"/>
          <w:lang w:val="es-CO" w:bidi="hi-IN"/>
        </w:rPr>
        <w:t xml:space="preserve">podrá </w:t>
      </w:r>
      <w:r w:rsidRPr="00481695">
        <w:rPr>
          <w:rFonts w:ascii="Calibri" w:eastAsiaTheme="minorHAnsi" w:hAnsi="Calibri" w:cs="Calibri"/>
          <w:color w:val="000000" w:themeColor="text1"/>
          <w:sz w:val="22"/>
          <w:szCs w:val="22"/>
          <w:lang w:val="es-CO" w:bidi="hi-IN"/>
        </w:rPr>
        <w:t xml:space="preserve">visitar </w:t>
      </w:r>
      <w:r w:rsidR="00E906F6" w:rsidRPr="00E906F6">
        <w:rPr>
          <w:rFonts w:ascii="Calibri" w:eastAsiaTheme="minorHAnsi" w:hAnsi="Calibri" w:cs="Calibri"/>
          <w:color w:val="000000" w:themeColor="text1"/>
          <w:sz w:val="22"/>
          <w:szCs w:val="22"/>
          <w:lang w:val="es-CO" w:bidi="hi-IN"/>
        </w:rPr>
        <w:t>alguno de los Museos de la que ofrece la capital federal de Canadá</w:t>
      </w:r>
      <w:r w:rsidRPr="00481695">
        <w:rPr>
          <w:rFonts w:ascii="Calibri" w:eastAsiaTheme="minorHAnsi" w:hAnsi="Calibri" w:cs="Calibri"/>
          <w:color w:val="000000" w:themeColor="text1"/>
          <w:sz w:val="22"/>
          <w:szCs w:val="22"/>
          <w:lang w:val="es-CO" w:bidi="hi-IN"/>
        </w:rPr>
        <w:t xml:space="preserve">. Luego del almuerzo </w:t>
      </w:r>
      <w:r w:rsidRPr="00481695">
        <w:rPr>
          <w:rFonts w:ascii="Calibri" w:eastAsiaTheme="minorHAnsi" w:hAnsi="Calibri" w:cs="Calibri"/>
          <w:b/>
          <w:bCs/>
          <w:color w:val="002060"/>
          <w:sz w:val="22"/>
          <w:szCs w:val="22"/>
          <w:lang w:val="es-CO" w:bidi="hi-IN"/>
        </w:rPr>
        <w:t xml:space="preserve">(no incluido) </w:t>
      </w:r>
      <w:r w:rsidRPr="00481695">
        <w:rPr>
          <w:rFonts w:ascii="Calibri" w:eastAsiaTheme="minorHAnsi" w:hAnsi="Calibri" w:cs="Calibri"/>
          <w:color w:val="000000" w:themeColor="text1"/>
          <w:sz w:val="22"/>
          <w:szCs w:val="22"/>
          <w:lang w:val="es-CO" w:bidi="hi-IN"/>
        </w:rPr>
        <w:t xml:space="preserve">partimos hacia la Región de los Montes </w:t>
      </w:r>
      <w:proofErr w:type="spellStart"/>
      <w:r w:rsidRPr="00481695">
        <w:rPr>
          <w:rFonts w:ascii="Calibri" w:eastAsiaTheme="minorHAnsi" w:hAnsi="Calibri" w:cs="Calibri"/>
          <w:color w:val="000000" w:themeColor="text1"/>
          <w:sz w:val="22"/>
          <w:szCs w:val="22"/>
          <w:lang w:val="es-CO" w:bidi="hi-IN"/>
        </w:rPr>
        <w:t>Laurentinos</w:t>
      </w:r>
      <w:proofErr w:type="spellEnd"/>
      <w:r w:rsidRPr="00481695">
        <w:rPr>
          <w:rFonts w:ascii="Calibri" w:eastAsiaTheme="minorHAnsi" w:hAnsi="Calibri" w:cs="Calibri"/>
          <w:color w:val="000000" w:themeColor="text1"/>
          <w:sz w:val="22"/>
          <w:szCs w:val="22"/>
          <w:lang w:val="es-CO" w:bidi="hi-IN"/>
        </w:rPr>
        <w:t xml:space="preserve">, donde se encuentran la mayoría de los centros de esquí del este de Canadá que son atracción tanto de </w:t>
      </w:r>
      <w:r>
        <w:rPr>
          <w:rFonts w:ascii="Calibri" w:eastAsiaTheme="minorHAnsi" w:hAnsi="Calibri" w:cs="Calibri"/>
          <w:color w:val="000000" w:themeColor="text1"/>
          <w:sz w:val="22"/>
          <w:szCs w:val="22"/>
          <w:lang w:val="es-CO" w:bidi="hi-IN"/>
        </w:rPr>
        <w:t>v</w:t>
      </w:r>
      <w:r w:rsidRPr="00481695">
        <w:rPr>
          <w:rFonts w:ascii="Calibri" w:eastAsiaTheme="minorHAnsi" w:hAnsi="Calibri" w:cs="Calibri"/>
          <w:color w:val="000000" w:themeColor="text1"/>
          <w:sz w:val="22"/>
          <w:szCs w:val="22"/>
          <w:lang w:val="es-CO" w:bidi="hi-IN"/>
        </w:rPr>
        <w:t>erano como de invierno.</w:t>
      </w:r>
      <w:r>
        <w:rPr>
          <w:rFonts w:ascii="Calibri" w:eastAsiaTheme="minorHAnsi" w:hAnsi="Calibri" w:cs="Calibri"/>
          <w:color w:val="000000" w:themeColor="text1"/>
          <w:sz w:val="22"/>
          <w:szCs w:val="22"/>
          <w:lang w:val="es-CO" w:bidi="hi-IN"/>
        </w:rPr>
        <w:t xml:space="preserve"> </w:t>
      </w:r>
      <w:r w:rsidRPr="00481695">
        <w:rPr>
          <w:rFonts w:ascii="Calibri" w:eastAsiaTheme="minorHAnsi" w:hAnsi="Calibri" w:cs="Calibri"/>
          <w:color w:val="000000" w:themeColor="text1"/>
          <w:sz w:val="22"/>
          <w:szCs w:val="22"/>
          <w:lang w:val="es-CO" w:bidi="hi-IN"/>
        </w:rPr>
        <w:t>Llegada al final de la tarde y tiempo libre en M</w:t>
      </w:r>
      <w:r>
        <w:rPr>
          <w:rFonts w:ascii="Calibri" w:eastAsiaTheme="minorHAnsi" w:hAnsi="Calibri" w:cs="Calibri"/>
          <w:color w:val="000000" w:themeColor="text1"/>
          <w:sz w:val="22"/>
          <w:szCs w:val="22"/>
          <w:lang w:val="es-CO" w:bidi="hi-IN"/>
        </w:rPr>
        <w:t>on</w:t>
      </w:r>
      <w:r w:rsidRPr="00481695">
        <w:rPr>
          <w:rFonts w:ascii="Calibri" w:eastAsiaTheme="minorHAnsi" w:hAnsi="Calibri" w:cs="Calibri"/>
          <w:color w:val="000000" w:themeColor="text1"/>
          <w:sz w:val="22"/>
          <w:szCs w:val="22"/>
          <w:lang w:val="es-CO" w:bidi="hi-IN"/>
        </w:rPr>
        <w:t>t</w:t>
      </w:r>
      <w:r>
        <w:rPr>
          <w:rFonts w:ascii="Calibri" w:eastAsiaTheme="minorHAnsi" w:hAnsi="Calibri" w:cs="Calibri"/>
          <w:color w:val="000000" w:themeColor="text1"/>
          <w:sz w:val="22"/>
          <w:szCs w:val="22"/>
          <w:lang w:val="es-CO" w:bidi="hi-IN"/>
        </w:rPr>
        <w:t xml:space="preserve"> </w:t>
      </w:r>
      <w:r w:rsidRPr="00481695">
        <w:rPr>
          <w:rFonts w:ascii="Calibri" w:eastAsiaTheme="minorHAnsi" w:hAnsi="Calibri" w:cs="Calibri"/>
          <w:color w:val="000000" w:themeColor="text1"/>
          <w:sz w:val="22"/>
          <w:szCs w:val="22"/>
          <w:lang w:val="es-CO" w:bidi="hi-IN"/>
        </w:rPr>
        <w:t>Tremblant. Alojamiento.</w:t>
      </w:r>
    </w:p>
    <w:p w14:paraId="5F346905" w14:textId="77777777" w:rsidR="00213D2F" w:rsidRDefault="00213D2F" w:rsidP="00213D2F">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78ADD6C7" w14:textId="77777777" w:rsidR="00213D2F" w:rsidRDefault="00213D2F" w:rsidP="00213D2F">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 xml:space="preserve">05 </w:t>
      </w:r>
      <w:r>
        <w:rPr>
          <w:rFonts w:ascii="Century Gothic" w:hAnsi="Century Gothic" w:cstheme="minorBidi"/>
          <w:caps w:val="0"/>
          <w:color w:val="002060"/>
          <w:kern w:val="2"/>
          <w:sz w:val="22"/>
          <w:szCs w:val="22"/>
          <w:lang w:bidi="ar-SA"/>
          <w14:ligatures w14:val="standardContextual"/>
        </w:rPr>
        <w:tab/>
        <w:t>MONT TREMBLANT</w:t>
      </w:r>
      <w:r w:rsidRPr="00174B94">
        <w:rPr>
          <w:rFonts w:ascii="Century Gothic" w:hAnsi="Century Gothic" w:cstheme="minorBidi"/>
          <w:caps w:val="0"/>
          <w:color w:val="002060"/>
          <w:kern w:val="2"/>
          <w:sz w:val="22"/>
          <w:szCs w:val="22"/>
          <w:lang w:bidi="ar-SA"/>
          <w14:ligatures w14:val="standardContextual"/>
        </w:rPr>
        <w:t xml:space="preserve"> – </w:t>
      </w:r>
      <w:r>
        <w:rPr>
          <w:rFonts w:ascii="Century Gothic" w:hAnsi="Century Gothic" w:cstheme="minorBidi"/>
          <w:caps w:val="0"/>
          <w:color w:val="002060"/>
          <w:kern w:val="2"/>
          <w:sz w:val="22"/>
          <w:szCs w:val="22"/>
          <w:lang w:bidi="ar-SA"/>
          <w14:ligatures w14:val="standardContextual"/>
        </w:rPr>
        <w:t>QUEBEC</w:t>
      </w:r>
    </w:p>
    <w:p w14:paraId="40159B0F" w14:textId="77777777" w:rsidR="00213D2F" w:rsidRPr="00481695" w:rsidRDefault="00213D2F" w:rsidP="00213D2F">
      <w:pPr>
        <w:pStyle w:val="Textoindependiente"/>
        <w:spacing w:before="42" w:line="244" w:lineRule="auto"/>
        <w:ind w:right="49"/>
        <w:jc w:val="both"/>
        <w:rPr>
          <w:rFonts w:ascii="Calibri" w:eastAsiaTheme="minorHAnsi" w:hAnsi="Calibri" w:cs="Calibri"/>
          <w:color w:val="000000" w:themeColor="text1"/>
          <w:sz w:val="22"/>
          <w:szCs w:val="22"/>
          <w:lang w:val="es-CO" w:bidi="hi-IN"/>
        </w:rPr>
      </w:pPr>
      <w:r w:rsidRPr="00481695">
        <w:rPr>
          <w:rFonts w:ascii="Calibri" w:eastAsiaTheme="minorHAnsi" w:hAnsi="Calibri" w:cs="Calibri"/>
          <w:color w:val="000000" w:themeColor="text1"/>
          <w:sz w:val="22"/>
          <w:szCs w:val="22"/>
          <w:lang w:val="es-CO" w:bidi="hi-IN"/>
        </w:rPr>
        <w:t xml:space="preserve">Desayuno </w:t>
      </w:r>
      <w:r>
        <w:rPr>
          <w:rFonts w:ascii="Calibri" w:eastAsiaTheme="minorHAnsi" w:hAnsi="Calibri" w:cs="Calibri"/>
          <w:color w:val="000000" w:themeColor="text1"/>
          <w:sz w:val="22"/>
          <w:szCs w:val="22"/>
          <w:lang w:val="es-CO" w:bidi="hi-IN"/>
        </w:rPr>
        <w:t>am</w:t>
      </w:r>
      <w:r w:rsidRPr="00481695">
        <w:rPr>
          <w:rFonts w:ascii="Calibri" w:eastAsiaTheme="minorHAnsi" w:hAnsi="Calibri" w:cs="Calibri"/>
          <w:color w:val="000000" w:themeColor="text1"/>
          <w:sz w:val="22"/>
          <w:szCs w:val="22"/>
          <w:lang w:val="es-CO" w:bidi="hi-IN"/>
        </w:rPr>
        <w:t xml:space="preserve">ericano.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almuerzo </w:t>
      </w:r>
      <w:r w:rsidRPr="00475AB4">
        <w:rPr>
          <w:rFonts w:ascii="Calibri" w:eastAsiaTheme="minorHAnsi" w:hAnsi="Calibri" w:cs="Calibri"/>
          <w:b/>
          <w:bCs/>
          <w:color w:val="002060"/>
          <w:sz w:val="22"/>
          <w:szCs w:val="22"/>
          <w:lang w:val="es-CO" w:bidi="hi-IN"/>
        </w:rPr>
        <w:t>(no incluido)</w:t>
      </w:r>
      <w:r w:rsidRPr="00475AB4">
        <w:rPr>
          <w:rFonts w:ascii="Calibri" w:eastAsiaTheme="minorHAnsi" w:hAnsi="Calibri" w:cs="Calibri"/>
          <w:color w:val="002060"/>
          <w:sz w:val="22"/>
          <w:szCs w:val="22"/>
          <w:lang w:val="es-CO" w:bidi="hi-IN"/>
        </w:rPr>
        <w:t xml:space="preserve"> </w:t>
      </w:r>
      <w:r w:rsidRPr="00481695">
        <w:rPr>
          <w:rFonts w:ascii="Calibri" w:eastAsiaTheme="minorHAnsi" w:hAnsi="Calibri" w:cs="Calibri"/>
          <w:color w:val="000000" w:themeColor="text1"/>
          <w:sz w:val="22"/>
          <w:szCs w:val="22"/>
          <w:lang w:val="es-CO" w:bidi="hi-IN"/>
        </w:rPr>
        <w:t xml:space="preserve">continuaremos la visita de la ciudad de Quebec, en la que veremos, los campos de batalla, el cabo diamante, el jardín de Juana de Arco, la Grande </w:t>
      </w:r>
      <w:proofErr w:type="spellStart"/>
      <w:r w:rsidRPr="00481695">
        <w:rPr>
          <w:rFonts w:ascii="Calibri" w:eastAsiaTheme="minorHAnsi" w:hAnsi="Calibri" w:cs="Calibri"/>
          <w:color w:val="000000" w:themeColor="text1"/>
          <w:sz w:val="22"/>
          <w:szCs w:val="22"/>
          <w:lang w:val="es-CO" w:bidi="hi-IN"/>
        </w:rPr>
        <w:t>Allee</w:t>
      </w:r>
      <w:proofErr w:type="spellEnd"/>
      <w:r w:rsidRPr="00481695">
        <w:rPr>
          <w:rFonts w:ascii="Calibri" w:eastAsiaTheme="minorHAnsi" w:hAnsi="Calibri" w:cs="Calibri"/>
          <w:color w:val="000000" w:themeColor="text1"/>
          <w:sz w:val="22"/>
          <w:szCs w:val="22"/>
          <w:lang w:val="es-CO" w:bidi="hi-IN"/>
        </w:rPr>
        <w:t xml:space="preserve">, el Parlamento de la provincia de Quebec, la ciudad amurallada, la puerta San Luis, la Plaza de Armas, el área del </w:t>
      </w:r>
      <w:proofErr w:type="spellStart"/>
      <w:r w:rsidRPr="00481695">
        <w:rPr>
          <w:rFonts w:ascii="Calibri" w:eastAsiaTheme="minorHAnsi" w:hAnsi="Calibri" w:cs="Calibri"/>
          <w:color w:val="000000" w:themeColor="text1"/>
          <w:sz w:val="22"/>
          <w:szCs w:val="22"/>
          <w:lang w:val="es-CO" w:bidi="hi-IN"/>
        </w:rPr>
        <w:t>Chateau</w:t>
      </w:r>
      <w:proofErr w:type="spellEnd"/>
      <w:r w:rsidRPr="00481695">
        <w:rPr>
          <w:rFonts w:ascii="Calibri" w:eastAsiaTheme="minorHAnsi" w:hAnsi="Calibri" w:cs="Calibri"/>
          <w:color w:val="000000" w:themeColor="text1"/>
          <w:sz w:val="22"/>
          <w:szCs w:val="22"/>
          <w:lang w:val="es-CO" w:bidi="hi-IN"/>
        </w:rPr>
        <w:t xml:space="preserve"> </w:t>
      </w:r>
      <w:proofErr w:type="spellStart"/>
      <w:r w:rsidRPr="00481695">
        <w:rPr>
          <w:rFonts w:ascii="Calibri" w:eastAsiaTheme="minorHAnsi" w:hAnsi="Calibri" w:cs="Calibri"/>
          <w:color w:val="000000" w:themeColor="text1"/>
          <w:sz w:val="22"/>
          <w:szCs w:val="22"/>
          <w:lang w:val="es-CO" w:bidi="hi-IN"/>
        </w:rPr>
        <w:t>Frontenac</w:t>
      </w:r>
      <w:proofErr w:type="spellEnd"/>
      <w:r w:rsidRPr="00481695">
        <w:rPr>
          <w:rFonts w:ascii="Calibri" w:eastAsiaTheme="minorHAnsi" w:hAnsi="Calibri" w:cs="Calibri"/>
          <w:color w:val="000000" w:themeColor="text1"/>
          <w:sz w:val="22"/>
          <w:szCs w:val="22"/>
          <w:lang w:val="es-CO" w:bidi="hi-IN"/>
        </w:rPr>
        <w:t xml:space="preserve">, el Hotel de </w:t>
      </w:r>
      <w:proofErr w:type="spellStart"/>
      <w:r w:rsidRPr="00481695">
        <w:rPr>
          <w:rFonts w:ascii="Calibri" w:eastAsiaTheme="minorHAnsi" w:hAnsi="Calibri" w:cs="Calibri"/>
          <w:color w:val="000000" w:themeColor="text1"/>
          <w:sz w:val="22"/>
          <w:szCs w:val="22"/>
          <w:lang w:val="es-CO" w:bidi="hi-IN"/>
        </w:rPr>
        <w:t>Ville</w:t>
      </w:r>
      <w:proofErr w:type="spellEnd"/>
      <w:r w:rsidRPr="00481695">
        <w:rPr>
          <w:rFonts w:ascii="Calibri" w:eastAsiaTheme="minorHAnsi" w:hAnsi="Calibri" w:cs="Calibri"/>
          <w:color w:val="000000" w:themeColor="text1"/>
          <w:sz w:val="22"/>
          <w:szCs w:val="22"/>
          <w:lang w:val="es-CO" w:bidi="hi-IN"/>
        </w:rPr>
        <w:t>, el puerto viejo y la Plaza Real. Alojamiento</w:t>
      </w:r>
    </w:p>
    <w:p w14:paraId="72EBDCC7" w14:textId="77777777" w:rsidR="00213D2F" w:rsidRPr="00213D2F" w:rsidRDefault="00213D2F" w:rsidP="00973C47">
      <w:pPr>
        <w:pStyle w:val="vinetas"/>
        <w:numPr>
          <w:ilvl w:val="0"/>
          <w:numId w:val="0"/>
        </w:numPr>
        <w:jc w:val="both"/>
        <w:rPr>
          <w:rFonts w:ascii="Century Gothic" w:hAnsi="Century Gothic" w:cstheme="minorBidi"/>
          <w:b/>
          <w:bCs/>
          <w:color w:val="002060"/>
          <w:kern w:val="2"/>
          <w:lang w:val="es-419" w:bidi="ar-SA"/>
          <w14:ligatures w14:val="standardContextual"/>
        </w:rPr>
      </w:pPr>
    </w:p>
    <w:p w14:paraId="59D0051B" w14:textId="27B2F2A5" w:rsidR="00213D2F" w:rsidRPr="000712FF" w:rsidRDefault="000712FF" w:rsidP="00973C47">
      <w:pPr>
        <w:pStyle w:val="vinetas"/>
        <w:numPr>
          <w:ilvl w:val="0"/>
          <w:numId w:val="0"/>
        </w:numPr>
        <w:jc w:val="both"/>
        <w:rPr>
          <w:rFonts w:ascii="Century Gothic" w:hAnsi="Century Gothic" w:cstheme="minorBidi"/>
          <w:b/>
          <w:bCs/>
          <w:color w:val="002060"/>
          <w:kern w:val="2"/>
          <w:lang w:bidi="ar-SA"/>
          <w14:ligatures w14:val="standardContextual"/>
        </w:rPr>
      </w:pPr>
      <w:r w:rsidRPr="000712FF">
        <w:rPr>
          <w:rFonts w:ascii="Century Gothic" w:hAnsi="Century Gothic" w:cstheme="minorBidi"/>
          <w:b/>
          <w:bCs/>
          <w:color w:val="002060"/>
          <w:kern w:val="2"/>
          <w:lang w:bidi="ar-SA"/>
          <w14:ligatures w14:val="standardContextual"/>
        </w:rPr>
        <w:t xml:space="preserve">DÍA 06 </w:t>
      </w:r>
      <w:r w:rsidRPr="000712FF">
        <w:rPr>
          <w:rFonts w:ascii="Century Gothic" w:hAnsi="Century Gothic" w:cstheme="minorBidi"/>
          <w:b/>
          <w:bCs/>
          <w:color w:val="002060"/>
          <w:kern w:val="2"/>
          <w:lang w:bidi="ar-SA"/>
          <w14:ligatures w14:val="standardContextual"/>
        </w:rPr>
        <w:tab/>
        <w:t>QUEBEC</w:t>
      </w:r>
    </w:p>
    <w:p w14:paraId="1839C2AA" w14:textId="78F221E6" w:rsidR="000712FF" w:rsidRPr="000712FF" w:rsidRDefault="000712FF" w:rsidP="000712FF">
      <w:pPr>
        <w:spacing w:after="0" w:line="240" w:lineRule="atLeast"/>
        <w:jc w:val="both"/>
        <w:rPr>
          <w:rFonts w:ascii="Calibri" w:hAnsi="Calibri" w:cs="Calibri"/>
          <w:color w:val="000000" w:themeColor="text1"/>
          <w:kern w:val="0"/>
          <w:lang w:bidi="hi-IN"/>
          <w14:ligatures w14:val="none"/>
        </w:rPr>
      </w:pPr>
      <w:r w:rsidRPr="000712FF">
        <w:rPr>
          <w:rFonts w:ascii="Calibri" w:hAnsi="Calibri" w:cs="Calibri"/>
          <w:color w:val="000000" w:themeColor="text1"/>
          <w:kern w:val="0"/>
          <w:lang w:bidi="hi-IN"/>
          <w14:ligatures w14:val="none"/>
        </w:rPr>
        <w:t>Desayuno americano. Día libre para actividades personales o excursiones opcionales. Alojamiento.</w:t>
      </w:r>
    </w:p>
    <w:p w14:paraId="4904B524" w14:textId="77777777" w:rsidR="00213D2F" w:rsidRDefault="00213D2F" w:rsidP="00973C47">
      <w:pPr>
        <w:pStyle w:val="vinetas"/>
        <w:numPr>
          <w:ilvl w:val="0"/>
          <w:numId w:val="0"/>
        </w:numPr>
        <w:jc w:val="both"/>
        <w:rPr>
          <w:rFonts w:ascii="Century Gothic" w:hAnsi="Century Gothic" w:cstheme="minorBidi"/>
          <w:b/>
          <w:bCs/>
          <w:color w:val="002060"/>
          <w:kern w:val="2"/>
          <w:lang w:bidi="ar-SA"/>
          <w14:ligatures w14:val="standardContextual"/>
        </w:rPr>
      </w:pPr>
    </w:p>
    <w:p w14:paraId="02098D02" w14:textId="77777777" w:rsidR="00213D2F" w:rsidRDefault="00213D2F" w:rsidP="00973C47">
      <w:pPr>
        <w:pStyle w:val="vinetas"/>
        <w:numPr>
          <w:ilvl w:val="0"/>
          <w:numId w:val="0"/>
        </w:numPr>
        <w:jc w:val="both"/>
        <w:rPr>
          <w:rFonts w:ascii="Century Gothic" w:hAnsi="Century Gothic" w:cstheme="minorBidi"/>
          <w:b/>
          <w:bCs/>
          <w:color w:val="002060"/>
          <w:kern w:val="2"/>
          <w:lang w:bidi="ar-SA"/>
          <w14:ligatures w14:val="standardContextual"/>
        </w:rPr>
      </w:pPr>
    </w:p>
    <w:p w14:paraId="615ACDE1" w14:textId="1FCAD8EF"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000712FF">
        <w:rPr>
          <w:rFonts w:ascii="Century Gothic" w:hAnsi="Century Gothic" w:cstheme="minorBidi"/>
          <w:b/>
          <w:bCs/>
          <w:color w:val="002060"/>
          <w:kern w:val="2"/>
          <w:lang w:bidi="ar-SA"/>
          <w14:ligatures w14:val="standardContextual"/>
        </w:rPr>
        <w:t>7</w:t>
      </w:r>
      <w:r w:rsidRPr="00D1756D">
        <w:rPr>
          <w:rFonts w:ascii="Century Gothic" w:hAnsi="Century Gothic" w:cstheme="minorBidi"/>
          <w:b/>
          <w:bCs/>
          <w:color w:val="002060"/>
          <w:kern w:val="2"/>
          <w:lang w:bidi="ar-SA"/>
          <w14:ligatures w14:val="standardContextual"/>
        </w:rPr>
        <w:tab/>
      </w:r>
      <w:r w:rsidR="00974E9F" w:rsidRPr="00974E9F">
        <w:rPr>
          <w:rFonts w:ascii="Century Gothic" w:hAnsi="Century Gothic" w:cstheme="minorBidi"/>
          <w:b/>
          <w:bCs/>
          <w:color w:val="002060"/>
          <w:kern w:val="2"/>
          <w:lang w:bidi="ar-SA"/>
          <w14:ligatures w14:val="standardContextual"/>
        </w:rPr>
        <w:t>QUEBEC – MONTREAL</w:t>
      </w:r>
    </w:p>
    <w:p w14:paraId="5B431606" w14:textId="77777777" w:rsidR="000712FF" w:rsidRPr="00475AB4" w:rsidRDefault="000712FF" w:rsidP="000712FF">
      <w:pPr>
        <w:pStyle w:val="Textoindependiente"/>
        <w:spacing w:before="43" w:line="244" w:lineRule="auto"/>
        <w:ind w:right="49"/>
        <w:jc w:val="both"/>
        <w:rPr>
          <w:rFonts w:ascii="Calibri" w:eastAsiaTheme="minorHAnsi" w:hAnsi="Calibri" w:cs="Calibri"/>
          <w:color w:val="000000" w:themeColor="text1"/>
          <w:sz w:val="22"/>
          <w:szCs w:val="22"/>
          <w:lang w:val="es-CO" w:bidi="hi-IN"/>
        </w:rPr>
      </w:pPr>
      <w:r w:rsidRPr="00475AB4">
        <w:rPr>
          <w:rFonts w:ascii="Calibri" w:eastAsiaTheme="minorHAnsi" w:hAnsi="Calibri" w:cs="Calibri"/>
          <w:color w:val="000000" w:themeColor="text1"/>
          <w:sz w:val="22"/>
          <w:szCs w:val="22"/>
          <w:lang w:val="es-CO" w:bidi="hi-IN"/>
        </w:rPr>
        <w:t xml:space="preserve">Desayuno </w:t>
      </w:r>
      <w:r>
        <w:rPr>
          <w:rFonts w:ascii="Calibri" w:eastAsiaTheme="minorHAnsi" w:hAnsi="Calibri" w:cs="Calibri"/>
          <w:color w:val="000000" w:themeColor="text1"/>
          <w:sz w:val="22"/>
          <w:szCs w:val="22"/>
          <w:lang w:val="es-CO" w:bidi="hi-IN"/>
        </w:rPr>
        <w:t>a</w:t>
      </w:r>
      <w:r w:rsidRPr="00475AB4">
        <w:rPr>
          <w:rFonts w:ascii="Calibri" w:eastAsiaTheme="minorHAnsi" w:hAnsi="Calibri" w:cs="Calibri"/>
          <w:color w:val="000000" w:themeColor="text1"/>
          <w:sz w:val="22"/>
          <w:szCs w:val="22"/>
          <w:lang w:val="es-CO" w:bidi="hi-IN"/>
        </w:rPr>
        <w:t>mericano.</w:t>
      </w:r>
      <w:r>
        <w:rPr>
          <w:rFonts w:ascii="Calibri" w:eastAsiaTheme="minorHAnsi" w:hAnsi="Calibri" w:cs="Calibri"/>
          <w:color w:val="000000" w:themeColor="text1"/>
          <w:sz w:val="22"/>
          <w:szCs w:val="22"/>
          <w:lang w:val="es-CO" w:bidi="hi-IN"/>
        </w:rPr>
        <w:t xml:space="preserve"> </w:t>
      </w:r>
      <w:r w:rsidRPr="00475AB4">
        <w:rPr>
          <w:rFonts w:ascii="Calibri" w:eastAsiaTheme="minorHAnsi" w:hAnsi="Calibri" w:cs="Calibri"/>
          <w:color w:val="000000" w:themeColor="text1"/>
          <w:sz w:val="22"/>
          <w:szCs w:val="22"/>
          <w:lang w:val="es-CO" w:bidi="hi-IN"/>
        </w:rPr>
        <w:t xml:space="preserve">Salida hacia la ciudad de Montreal, capital cultural y de la moda. Canadá también se distingue por la vida nocturna y su gastronomía. Visita panorámica de la ciudad de Montreal, pasaremos por la Universidad de McGill, la milla cuadrada dorada, Oratorio San José, el Monte Real, pararemos en uno de sus miradores, barrio latino. Luego del almuerzo </w:t>
      </w:r>
      <w:r w:rsidRPr="00475AB4">
        <w:rPr>
          <w:rFonts w:ascii="Calibri" w:eastAsiaTheme="minorHAnsi" w:hAnsi="Calibri" w:cs="Calibri"/>
          <w:b/>
          <w:bCs/>
          <w:color w:val="002060"/>
          <w:sz w:val="22"/>
          <w:szCs w:val="22"/>
          <w:lang w:val="es-CO" w:bidi="hi-IN"/>
        </w:rPr>
        <w:t>(no incluido)</w:t>
      </w:r>
      <w:r w:rsidRPr="00475AB4">
        <w:rPr>
          <w:rFonts w:ascii="Calibri" w:eastAsiaTheme="minorHAnsi" w:hAnsi="Calibri" w:cs="Calibri"/>
          <w:color w:val="002060"/>
          <w:sz w:val="22"/>
          <w:szCs w:val="22"/>
          <w:lang w:val="es-CO" w:bidi="hi-IN"/>
        </w:rPr>
        <w:t xml:space="preserve"> </w:t>
      </w:r>
      <w:r w:rsidRPr="00475AB4">
        <w:rPr>
          <w:rFonts w:ascii="Calibri" w:eastAsiaTheme="minorHAnsi" w:hAnsi="Calibri" w:cs="Calibri"/>
          <w:color w:val="000000" w:themeColor="text1"/>
          <w:sz w:val="22"/>
          <w:szCs w:val="22"/>
          <w:lang w:val="es-CO" w:bidi="hi-IN"/>
        </w:rPr>
        <w:t xml:space="preserve">continuaremos nuestra visita panorámica hacia el Viejo Montreal, pasando por la plaza de armas, basílica de </w:t>
      </w:r>
      <w:proofErr w:type="spellStart"/>
      <w:r w:rsidRPr="00475AB4">
        <w:rPr>
          <w:rFonts w:ascii="Calibri" w:eastAsiaTheme="minorHAnsi" w:hAnsi="Calibri" w:cs="Calibri"/>
          <w:color w:val="000000" w:themeColor="text1"/>
          <w:sz w:val="22"/>
          <w:szCs w:val="22"/>
          <w:lang w:val="es-CO" w:bidi="hi-IN"/>
        </w:rPr>
        <w:t>Notre</w:t>
      </w:r>
      <w:proofErr w:type="spellEnd"/>
      <w:r w:rsidRPr="00475AB4">
        <w:rPr>
          <w:rFonts w:ascii="Calibri" w:eastAsiaTheme="minorHAnsi" w:hAnsi="Calibri" w:cs="Calibri"/>
          <w:color w:val="000000" w:themeColor="text1"/>
          <w:sz w:val="22"/>
          <w:szCs w:val="22"/>
          <w:lang w:val="es-CO" w:bidi="hi-IN"/>
        </w:rPr>
        <w:t xml:space="preserve"> Dame </w:t>
      </w:r>
      <w:r w:rsidRPr="00475AB4">
        <w:rPr>
          <w:rFonts w:ascii="Calibri" w:eastAsiaTheme="minorHAnsi" w:hAnsi="Calibri" w:cs="Calibri"/>
          <w:b/>
          <w:bCs/>
          <w:color w:val="002060"/>
          <w:sz w:val="22"/>
          <w:szCs w:val="22"/>
          <w:lang w:val="es-CO" w:bidi="hi-IN"/>
        </w:rPr>
        <w:t>(Admisión NO incluida)</w:t>
      </w:r>
      <w:r w:rsidRPr="00475AB4">
        <w:rPr>
          <w:rFonts w:ascii="Calibri" w:eastAsiaTheme="minorHAnsi" w:hAnsi="Calibri" w:cs="Calibri"/>
          <w:color w:val="000000" w:themeColor="text1"/>
          <w:sz w:val="22"/>
          <w:szCs w:val="22"/>
          <w:lang w:val="es-CO" w:bidi="hi-IN"/>
        </w:rPr>
        <w:t>, el viejo Puerto, la plaza Jacques Cartier, el edificio del ayuntamiento. Resto de la tarde libre. Alojamiento.</w:t>
      </w:r>
    </w:p>
    <w:p w14:paraId="6739BBEE" w14:textId="77777777" w:rsidR="00974E9F" w:rsidRDefault="00974E9F"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42601C8" w14:textId="45F54987" w:rsidR="00A9731D" w:rsidRPr="004653B3" w:rsidRDefault="004653B3"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0712FF">
        <w:rPr>
          <w:rFonts w:ascii="Century Gothic" w:hAnsi="Century Gothic" w:cstheme="minorBidi"/>
          <w:caps w:val="0"/>
          <w:color w:val="002060"/>
          <w:kern w:val="2"/>
          <w:sz w:val="22"/>
          <w:szCs w:val="22"/>
          <w:lang w:bidi="ar-SA"/>
          <w14:ligatures w14:val="standardContextual"/>
        </w:rPr>
        <w:t>8</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1F0638" w:rsidRPr="001F0638">
        <w:rPr>
          <w:rFonts w:ascii="Century Gothic" w:hAnsi="Century Gothic" w:cstheme="minorBidi"/>
          <w:caps w:val="0"/>
          <w:color w:val="002060"/>
          <w:kern w:val="2"/>
          <w:sz w:val="22"/>
          <w:szCs w:val="22"/>
          <w:lang w:bidi="ar-SA"/>
          <w14:ligatures w14:val="standardContextual"/>
        </w:rPr>
        <w:t xml:space="preserve">MONTREAL </w:t>
      </w:r>
    </w:p>
    <w:p w14:paraId="1E576801" w14:textId="00293EB9" w:rsidR="000712FF" w:rsidRPr="000712FF" w:rsidRDefault="000712FF" w:rsidP="000712FF">
      <w:pPr>
        <w:spacing w:after="0" w:line="240" w:lineRule="atLeast"/>
        <w:jc w:val="both"/>
        <w:rPr>
          <w:rFonts w:ascii="Calibri" w:hAnsi="Calibri" w:cs="Calibri"/>
          <w:color w:val="000000" w:themeColor="text1"/>
          <w:kern w:val="0"/>
          <w:lang w:bidi="hi-IN"/>
          <w14:ligatures w14:val="none"/>
        </w:rPr>
      </w:pPr>
      <w:r w:rsidRPr="000712FF">
        <w:rPr>
          <w:rFonts w:ascii="Calibri" w:hAnsi="Calibri" w:cs="Calibri"/>
          <w:color w:val="000000" w:themeColor="text1"/>
          <w:kern w:val="0"/>
          <w:lang w:bidi="hi-IN"/>
          <w14:ligatures w14:val="none"/>
        </w:rPr>
        <w:t xml:space="preserve">Desayuno americano. Dia libre para actividades personales en esta magnífica ciudad. Sugerimos una visita </w:t>
      </w:r>
      <w:r w:rsidRPr="000712FF">
        <w:rPr>
          <w:rFonts w:ascii="Calibri" w:hAnsi="Calibri" w:cs="Calibri"/>
          <w:b/>
          <w:bCs/>
          <w:color w:val="002060"/>
          <w:kern w:val="0"/>
          <w:lang w:bidi="hi-IN"/>
          <w14:ligatures w14:val="none"/>
        </w:rPr>
        <w:t>OPCIONAL</w:t>
      </w:r>
      <w:r w:rsidRPr="000712FF">
        <w:rPr>
          <w:rFonts w:ascii="Calibri" w:hAnsi="Calibri" w:cs="Calibri"/>
          <w:color w:val="000000" w:themeColor="text1"/>
          <w:kern w:val="0"/>
          <w:lang w:bidi="hi-IN"/>
          <w14:ligatures w14:val="none"/>
        </w:rPr>
        <w:t xml:space="preserve"> de la ciudad subterránea, el jardín botánico, reconocido como uno de los más importantes del mundo, o visitar uno de los mercados públicos donde agricultores y artesanos de la alimentación venden sus productos. Alojamiento.</w:t>
      </w:r>
    </w:p>
    <w:p w14:paraId="656BFE9C" w14:textId="77777777" w:rsidR="001F0638" w:rsidRDefault="001F0638"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53F96062" w14:textId="700820F0" w:rsidR="000C71CE" w:rsidRDefault="000C71CE" w:rsidP="00E61D07">
      <w:pPr>
        <w:pStyle w:val="itinerario"/>
        <w:sectPr w:rsidR="000C71CE" w:rsidSect="006773A9">
          <w:type w:val="continuous"/>
          <w:pgSz w:w="12240" w:h="15840"/>
          <w:pgMar w:top="1417" w:right="1701" w:bottom="1276" w:left="1701" w:header="708" w:footer="30" w:gutter="0"/>
          <w:cols w:space="720"/>
          <w:docGrid w:linePitch="360"/>
        </w:sectPr>
      </w:pPr>
    </w:p>
    <w:p w14:paraId="1A072412" w14:textId="77777777" w:rsidR="000712FF" w:rsidRDefault="00E260D8" w:rsidP="000712FF">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w:t>
      </w:r>
      <w:r w:rsidR="000712FF">
        <w:rPr>
          <w:rFonts w:ascii="Century Gothic" w:hAnsi="Century Gothic" w:cstheme="minorBidi"/>
          <w:caps w:val="0"/>
          <w:color w:val="002060"/>
          <w:kern w:val="2"/>
          <w:sz w:val="22"/>
          <w:szCs w:val="22"/>
          <w:lang w:bidi="ar-SA"/>
          <w14:ligatures w14:val="standardContextual"/>
        </w:rPr>
        <w:t>9</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000712FF" w:rsidRPr="001F0638">
        <w:rPr>
          <w:rFonts w:ascii="Century Gothic" w:hAnsi="Century Gothic" w:cstheme="minorBidi"/>
          <w:caps w:val="0"/>
          <w:color w:val="002060"/>
          <w:kern w:val="2"/>
          <w:sz w:val="22"/>
          <w:szCs w:val="22"/>
          <w:lang w:bidi="ar-SA"/>
          <w14:ligatures w14:val="standardContextual"/>
        </w:rPr>
        <w:t>MONTREAL</w:t>
      </w:r>
    </w:p>
    <w:p w14:paraId="1240DA74" w14:textId="7E640AB9" w:rsidR="000712FF" w:rsidRPr="000712FF" w:rsidRDefault="000C71CE" w:rsidP="000712FF">
      <w:pPr>
        <w:pStyle w:val="dias"/>
        <w:spacing w:before="0"/>
        <w:rPr>
          <w:rFonts w:ascii="Century Gothic" w:hAnsi="Century Gothic" w:cstheme="minorBidi"/>
          <w:caps w:val="0"/>
          <w:color w:val="002060"/>
          <w:kern w:val="2"/>
          <w:sz w:val="22"/>
          <w:szCs w:val="22"/>
          <w:lang w:bidi="ar-SA"/>
          <w14:ligatures w14:val="standardContextual"/>
        </w:rPr>
      </w:pPr>
      <w:r w:rsidRPr="000C71CE">
        <w:rPr>
          <w:b w:val="0"/>
          <w:bCs w:val="0"/>
          <w:caps w:val="0"/>
          <w:sz w:val="22"/>
          <w:szCs w:val="22"/>
        </w:rPr>
        <w:t xml:space="preserve">Desayuno </w:t>
      </w:r>
      <w:r w:rsidR="000712FF">
        <w:rPr>
          <w:b w:val="0"/>
          <w:bCs w:val="0"/>
          <w:caps w:val="0"/>
          <w:sz w:val="22"/>
          <w:szCs w:val="22"/>
        </w:rPr>
        <w:t>americano</w:t>
      </w:r>
      <w:r w:rsidR="002D6A6F">
        <w:rPr>
          <w:b w:val="0"/>
          <w:bCs w:val="0"/>
          <w:caps w:val="0"/>
          <w:sz w:val="22"/>
          <w:szCs w:val="22"/>
        </w:rPr>
        <w:t>.</w:t>
      </w:r>
      <w:r w:rsidR="002D6A6F" w:rsidRPr="000C71CE">
        <w:rPr>
          <w:b w:val="0"/>
          <w:bCs w:val="0"/>
          <w:caps w:val="0"/>
          <w:sz w:val="22"/>
          <w:szCs w:val="22"/>
        </w:rPr>
        <w:t xml:space="preserve"> </w:t>
      </w:r>
      <w:r w:rsidR="009D269A" w:rsidRPr="009D269A">
        <w:rPr>
          <w:b w:val="0"/>
          <w:bCs w:val="0"/>
          <w:caps w:val="0"/>
          <w:sz w:val="22"/>
          <w:szCs w:val="22"/>
        </w:rPr>
        <w:t>A la hora indicada, traslado al aeropuerto para tomar el vuelo de salida.</w:t>
      </w:r>
    </w:p>
    <w:p w14:paraId="4772110E" w14:textId="77777777" w:rsidR="000712FF" w:rsidRPr="000712FF" w:rsidRDefault="000712FF" w:rsidP="000712FF">
      <w:pPr>
        <w:pStyle w:val="dias"/>
        <w:rPr>
          <w:b w:val="0"/>
          <w:bCs w:val="0"/>
          <w:caps w:val="0"/>
          <w:sz w:val="22"/>
          <w:szCs w:val="22"/>
        </w:rPr>
      </w:pPr>
      <w:r w:rsidRPr="000712FF">
        <w:rPr>
          <w:caps w:val="0"/>
          <w:color w:val="002060"/>
          <w:sz w:val="22"/>
          <w:szCs w:val="22"/>
        </w:rPr>
        <w:t>NOTA:</w:t>
      </w:r>
      <w:r w:rsidRPr="000712FF">
        <w:rPr>
          <w:b w:val="0"/>
          <w:bCs w:val="0"/>
          <w:caps w:val="0"/>
          <w:color w:val="002060"/>
          <w:sz w:val="22"/>
          <w:szCs w:val="22"/>
        </w:rPr>
        <w:t xml:space="preserve"> </w:t>
      </w:r>
      <w:r w:rsidRPr="000712FF">
        <w:rPr>
          <w:b w:val="0"/>
          <w:bCs w:val="0"/>
          <w:caps w:val="0"/>
          <w:sz w:val="22"/>
          <w:szCs w:val="22"/>
        </w:rPr>
        <w:t>CHECK OUT del hotel deberá ser antes de las 12:00 horas del mediodía.</w:t>
      </w:r>
    </w:p>
    <w:p w14:paraId="12469BA0" w14:textId="7E0517D4" w:rsidR="00812103" w:rsidRDefault="00812103" w:rsidP="00812103">
      <w:pPr>
        <w:pStyle w:val="dias"/>
        <w:spacing w:before="0"/>
        <w:rPr>
          <w:b w:val="0"/>
          <w:bCs w:val="0"/>
          <w:caps w:val="0"/>
          <w:sz w:val="22"/>
          <w:szCs w:val="22"/>
        </w:r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D619884" w14:textId="77777777" w:rsidR="00566929" w:rsidRDefault="00566929" w:rsidP="00812103">
      <w:pPr>
        <w:pStyle w:val="dias"/>
        <w:spacing w:before="0"/>
        <w:rPr>
          <w:rFonts w:ascii="Century Gothic" w:hAnsi="Century Gothic" w:cstheme="minorBidi"/>
          <w:caps w:val="0"/>
          <w:color w:val="002060"/>
          <w:kern w:val="2"/>
          <w:sz w:val="22"/>
          <w:szCs w:val="22"/>
          <w:lang w:bidi="ar-SA"/>
          <w14:ligatures w14:val="standardContextual"/>
        </w:rPr>
      </w:pPr>
    </w:p>
    <w:p w14:paraId="642039CA" w14:textId="144C868D"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t xml:space="preserve">PUNTOS DE RECOGIDA O INICIO EN LA CIUDAD DE </w:t>
      </w:r>
      <w:r w:rsidR="000712FF">
        <w:rPr>
          <w:rFonts w:ascii="Century Gothic" w:hAnsi="Century Gothic" w:cstheme="minorBidi"/>
          <w:caps w:val="0"/>
          <w:color w:val="002060"/>
          <w:kern w:val="2"/>
          <w:lang w:bidi="ar-SA"/>
          <w14:ligatures w14:val="standardContextual"/>
        </w:rPr>
        <w:t>TORONTO</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0712FF" w:rsidRPr="00AD460B" w14:paraId="412591C7" w14:textId="77777777" w:rsidTr="00484022">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367F4E3" w14:textId="2059F36C" w:rsidR="000712FF" w:rsidRPr="005F6D1C" w:rsidRDefault="000712FF" w:rsidP="000712FF">
            <w:pPr>
              <w:pStyle w:val="dias"/>
              <w:spacing w:before="0"/>
              <w:jc w:val="center"/>
              <w:rPr>
                <w:caps w:val="0"/>
                <w:color w:val="2F5496" w:themeColor="accent5" w:themeShade="BF"/>
                <w:sz w:val="20"/>
                <w:szCs w:val="20"/>
              </w:rPr>
            </w:pPr>
            <w:r w:rsidRPr="005F6D1C">
              <w:rPr>
                <w:caps w:val="0"/>
                <w:color w:val="2F5496" w:themeColor="accent5" w:themeShade="BF"/>
                <w:sz w:val="20"/>
                <w:szCs w:val="20"/>
              </w:rPr>
              <w:t xml:space="preserve">07:30 </w:t>
            </w:r>
          </w:p>
        </w:tc>
        <w:tc>
          <w:tcPr>
            <w:tcW w:w="3969" w:type="dxa"/>
            <w:tcBorders>
              <w:left w:val="single" w:sz="2" w:space="0" w:color="E7E6E6" w:themeColor="background2"/>
              <w:right w:val="single" w:sz="2" w:space="0" w:color="E7E6E6" w:themeColor="background2"/>
            </w:tcBorders>
            <w:vAlign w:val="center"/>
          </w:tcPr>
          <w:p w14:paraId="362A68AE" w14:textId="3C4F4190" w:rsidR="000712FF" w:rsidRPr="005F6D1C" w:rsidRDefault="000712FF" w:rsidP="000712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bidi="hi-IN"/>
              </w:rPr>
            </w:pPr>
            <w:r w:rsidRPr="008430BE">
              <w:rPr>
                <w:rFonts w:ascii="Calibri" w:hAnsi="Calibri" w:cs="Calibri"/>
                <w:sz w:val="20"/>
                <w:szCs w:val="20"/>
                <w:lang w:val="en-US" w:bidi="hi-IN"/>
              </w:rPr>
              <w:t>Chelsea Hotel</w:t>
            </w:r>
          </w:p>
        </w:tc>
        <w:tc>
          <w:tcPr>
            <w:tcW w:w="3287" w:type="dxa"/>
            <w:tcBorders>
              <w:left w:val="single" w:sz="2" w:space="0" w:color="E7E6E6" w:themeColor="background2"/>
            </w:tcBorders>
            <w:vAlign w:val="center"/>
          </w:tcPr>
          <w:p w14:paraId="13FEA83E" w14:textId="4792FC77" w:rsidR="000712FF" w:rsidRPr="005F6D1C" w:rsidRDefault="000712FF" w:rsidP="000712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bidi="hi-IN"/>
              </w:rPr>
            </w:pPr>
            <w:r w:rsidRPr="008430BE">
              <w:rPr>
                <w:rFonts w:ascii="Calibri" w:hAnsi="Calibri" w:cs="Calibri"/>
                <w:sz w:val="20"/>
                <w:szCs w:val="20"/>
                <w:lang w:val="en-US" w:bidi="hi-IN"/>
              </w:rPr>
              <w:t xml:space="preserve">33 Gerrard St W, Toronto, ON M5G 1Z4, </w:t>
            </w:r>
            <w:proofErr w:type="spellStart"/>
            <w:r w:rsidRPr="008430BE">
              <w:rPr>
                <w:rFonts w:ascii="Calibri" w:hAnsi="Calibri" w:cs="Calibri"/>
                <w:sz w:val="20"/>
                <w:szCs w:val="20"/>
                <w:lang w:val="en-US" w:bidi="hi-IN"/>
              </w:rPr>
              <w:t>Canadá</w:t>
            </w:r>
            <w:proofErr w:type="spellEnd"/>
          </w:p>
        </w:tc>
      </w:tr>
    </w:tbl>
    <w:p w14:paraId="6EE8DDA7" w14:textId="77777777" w:rsidR="00CE59EA" w:rsidRPr="000712FF" w:rsidRDefault="00CE59EA" w:rsidP="00CE59EA">
      <w:pPr>
        <w:pStyle w:val="itinerario"/>
        <w:ind w:left="720"/>
        <w:rPr>
          <w:lang w:val="pt-BR"/>
        </w:rPr>
      </w:pPr>
    </w:p>
    <w:p w14:paraId="2690B91A" w14:textId="3A454C4C" w:rsidR="00CE59EA" w:rsidRDefault="00CE59EA" w:rsidP="00CE59EA">
      <w:pPr>
        <w:pStyle w:val="itinerario"/>
        <w:numPr>
          <w:ilvl w:val="0"/>
          <w:numId w:val="5"/>
        </w:numPr>
        <w:rPr>
          <w:lang w:val="es-ES"/>
        </w:rPr>
      </w:pPr>
      <w:r w:rsidRPr="005C23D4">
        <w:rPr>
          <w:lang w:val="es-ES"/>
        </w:rPr>
        <w:t>Presentación en el lobby</w:t>
      </w:r>
      <w:r w:rsidR="003F4787">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0F1D5873" w14:textId="77777777" w:rsidR="000B057E" w:rsidRPr="00164525" w:rsidRDefault="000B057E" w:rsidP="000B057E">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73D6DBDC" w14:textId="77777777" w:rsidR="000B057E" w:rsidRDefault="000B057E" w:rsidP="000B057E">
      <w:pPr>
        <w:pStyle w:val="itinerario"/>
        <w:numPr>
          <w:ilvl w:val="0"/>
          <w:numId w:val="5"/>
        </w:numPr>
        <w:rPr>
          <w:lang w:val="es-ES"/>
        </w:rPr>
      </w:pPr>
      <w:r>
        <w:rPr>
          <w:lang w:val="es-ES"/>
        </w:rPr>
        <w:t>Pasajeros que pierdan el circuito por no cumplir con el horario establecido no tiene derecho a ningún reembolso.</w:t>
      </w:r>
    </w:p>
    <w:p w14:paraId="14BD8DF2" w14:textId="77777777" w:rsidR="000B057E" w:rsidRDefault="000B057E" w:rsidP="000B057E">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412A3770" w14:textId="77777777" w:rsidR="000712FF" w:rsidRDefault="000712FF" w:rsidP="00E61D07">
      <w:pPr>
        <w:pStyle w:val="dias"/>
        <w:rPr>
          <w:rFonts w:ascii="Century Gothic" w:hAnsi="Century Gothic" w:cstheme="minorBidi"/>
          <w:caps w:val="0"/>
          <w:color w:val="002060"/>
          <w:kern w:val="2"/>
          <w:lang w:bidi="ar-SA"/>
          <w14:ligatures w14:val="standardContextual"/>
        </w:rPr>
      </w:pPr>
    </w:p>
    <w:p w14:paraId="388037EA" w14:textId="77777777" w:rsidR="000712FF" w:rsidRDefault="000712FF" w:rsidP="00E61D07">
      <w:pPr>
        <w:pStyle w:val="dias"/>
        <w:rPr>
          <w:rFonts w:ascii="Century Gothic" w:hAnsi="Century Gothic" w:cstheme="minorBidi"/>
          <w:caps w:val="0"/>
          <w:color w:val="002060"/>
          <w:kern w:val="2"/>
          <w:lang w:bidi="ar-SA"/>
          <w14:ligatures w14:val="standardContextual"/>
        </w:rPr>
      </w:pPr>
    </w:p>
    <w:p w14:paraId="258673CB" w14:textId="77777777" w:rsidR="000712FF" w:rsidRDefault="000712FF" w:rsidP="00E61D07">
      <w:pPr>
        <w:pStyle w:val="dias"/>
        <w:rPr>
          <w:rFonts w:ascii="Century Gothic" w:hAnsi="Century Gothic" w:cstheme="minorBidi"/>
          <w:caps w:val="0"/>
          <w:color w:val="002060"/>
          <w:kern w:val="2"/>
          <w:lang w:bidi="ar-SA"/>
          <w14:ligatures w14:val="standardContextual"/>
        </w:rPr>
      </w:pPr>
    </w:p>
    <w:p w14:paraId="67ED7D93" w14:textId="77777777" w:rsidR="000712FF" w:rsidRDefault="000712FF" w:rsidP="00E61D07">
      <w:pPr>
        <w:pStyle w:val="dias"/>
        <w:rPr>
          <w:rFonts w:ascii="Century Gothic" w:hAnsi="Century Gothic" w:cstheme="minorBidi"/>
          <w:caps w:val="0"/>
          <w:color w:val="002060"/>
          <w:kern w:val="2"/>
          <w:lang w:bidi="ar-SA"/>
          <w14:ligatures w14:val="standardContextual"/>
        </w:rPr>
      </w:pPr>
    </w:p>
    <w:p w14:paraId="57F046C9" w14:textId="77777777" w:rsidR="000712FF" w:rsidRDefault="000712FF" w:rsidP="00E61D07">
      <w:pPr>
        <w:pStyle w:val="dias"/>
        <w:rPr>
          <w:rFonts w:ascii="Century Gothic" w:hAnsi="Century Gothic" w:cstheme="minorBidi"/>
          <w:caps w:val="0"/>
          <w:color w:val="002060"/>
          <w:kern w:val="2"/>
          <w:lang w:bidi="ar-SA"/>
          <w14:ligatures w14:val="standardContextual"/>
        </w:rPr>
      </w:pPr>
    </w:p>
    <w:p w14:paraId="636F6D5A" w14:textId="1CF757CE"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77777777" w:rsidR="00AC68FB" w:rsidRDefault="00056DD9" w:rsidP="00056DD9">
      <w:pPr>
        <w:pStyle w:val="itinerario"/>
        <w:rPr>
          <w:bCs/>
          <w:color w:val="auto"/>
        </w:rPr>
      </w:pPr>
      <w:r w:rsidRPr="00056DD9">
        <w:rPr>
          <w:b/>
          <w:color w:val="002060"/>
        </w:rPr>
        <w:t>Vigencia:</w:t>
      </w:r>
      <w:r w:rsidR="00306EC3">
        <w:rPr>
          <w:bCs/>
          <w:color w:val="auto"/>
        </w:rPr>
        <w:t xml:space="preserve"> Hasta abril 2026</w:t>
      </w:r>
      <w:r w:rsidRPr="00FD061A">
        <w:rPr>
          <w:bCs/>
          <w:color w:val="auto"/>
        </w:rPr>
        <w:t>.</w:t>
      </w:r>
    </w:p>
    <w:tbl>
      <w:tblPr>
        <w:tblStyle w:val="Tablanormal4"/>
        <w:tblpPr w:leftFromText="141" w:rightFromText="141" w:vertAnchor="page" w:horzAnchor="margin" w:tblpY="2161"/>
        <w:tblW w:w="8635" w:type="dxa"/>
        <w:tblLook w:val="04A0" w:firstRow="1" w:lastRow="0" w:firstColumn="1" w:lastColumn="0" w:noHBand="0" w:noVBand="1"/>
      </w:tblPr>
      <w:tblGrid>
        <w:gridCol w:w="2813"/>
        <w:gridCol w:w="1156"/>
        <w:gridCol w:w="1134"/>
        <w:gridCol w:w="1366"/>
        <w:gridCol w:w="1048"/>
        <w:gridCol w:w="1118"/>
      </w:tblGrid>
      <w:tr w:rsidR="00AD460B" w:rsidRPr="00385B33" w14:paraId="764BDA7B" w14:textId="77777777" w:rsidTr="00AD460B">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shd w:val="clear" w:color="auto" w:fill="0C4870"/>
            <w:vAlign w:val="center"/>
          </w:tcPr>
          <w:p w14:paraId="60DEED35" w14:textId="77777777" w:rsidR="00AD460B" w:rsidRPr="00395C83" w:rsidRDefault="00AD460B" w:rsidP="00AD460B">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Salidas 2025</w:t>
            </w:r>
          </w:p>
        </w:tc>
        <w:tc>
          <w:tcPr>
            <w:tcW w:w="1156" w:type="dxa"/>
            <w:tcBorders>
              <w:left w:val="single" w:sz="4" w:space="0" w:color="D9D9D9" w:themeColor="background1" w:themeShade="D9"/>
            </w:tcBorders>
            <w:shd w:val="clear" w:color="auto" w:fill="0C4870"/>
            <w:vAlign w:val="center"/>
          </w:tcPr>
          <w:p w14:paraId="633EE2E4" w14:textId="77777777" w:rsidR="00AD460B" w:rsidRPr="00395C83" w:rsidRDefault="00AD460B" w:rsidP="00AD460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134" w:type="dxa"/>
            <w:shd w:val="clear" w:color="auto" w:fill="0C4870"/>
            <w:vAlign w:val="center"/>
          </w:tcPr>
          <w:p w14:paraId="7E934075" w14:textId="77777777" w:rsidR="00AD460B" w:rsidRPr="00395C83" w:rsidRDefault="00AD460B" w:rsidP="00AD460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366" w:type="dxa"/>
            <w:shd w:val="clear" w:color="auto" w:fill="0C4870"/>
            <w:vAlign w:val="center"/>
          </w:tcPr>
          <w:p w14:paraId="721CBD77" w14:textId="77777777" w:rsidR="00AD460B" w:rsidRPr="00395C83" w:rsidRDefault="00AD460B" w:rsidP="00AD460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048" w:type="dxa"/>
            <w:shd w:val="clear" w:color="auto" w:fill="0C4870"/>
            <w:vAlign w:val="center"/>
          </w:tcPr>
          <w:p w14:paraId="539D6CE6" w14:textId="77777777" w:rsidR="00AD460B" w:rsidRPr="004271BF" w:rsidRDefault="00AD460B" w:rsidP="00AD460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118" w:type="dxa"/>
            <w:shd w:val="clear" w:color="auto" w:fill="0C4870"/>
            <w:vAlign w:val="center"/>
          </w:tcPr>
          <w:p w14:paraId="59679855" w14:textId="77777777" w:rsidR="00AD460B" w:rsidRPr="004271BF" w:rsidRDefault="00AD460B" w:rsidP="00AD460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AD460B" w:rsidRPr="00385B33" w14:paraId="17F63A56" w14:textId="77777777" w:rsidTr="00AD460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vAlign w:val="center"/>
          </w:tcPr>
          <w:p w14:paraId="57098636" w14:textId="77777777" w:rsidR="00AD460B" w:rsidRPr="00703A32" w:rsidRDefault="00AD460B" w:rsidP="00AD460B">
            <w:pPr>
              <w:pStyle w:val="dias"/>
              <w:spacing w:before="0"/>
              <w:rPr>
                <w:caps w:val="0"/>
                <w:color w:val="2F5496" w:themeColor="accent5" w:themeShade="BF"/>
                <w:sz w:val="22"/>
                <w:szCs w:val="22"/>
              </w:rPr>
            </w:pPr>
            <w:r w:rsidRPr="00703A32">
              <w:rPr>
                <w:caps w:val="0"/>
                <w:color w:val="2F5496" w:themeColor="accent5" w:themeShade="BF"/>
                <w:sz w:val="22"/>
                <w:szCs w:val="22"/>
              </w:rPr>
              <w:t>Abril</w:t>
            </w:r>
            <w:r>
              <w:rPr>
                <w:caps w:val="0"/>
                <w:color w:val="2F5496" w:themeColor="accent5" w:themeShade="BF"/>
                <w:sz w:val="22"/>
                <w:szCs w:val="22"/>
              </w:rPr>
              <w:t xml:space="preserve"> (28)</w:t>
            </w:r>
          </w:p>
        </w:tc>
        <w:tc>
          <w:tcPr>
            <w:tcW w:w="1156" w:type="dxa"/>
            <w:vMerge w:val="restart"/>
            <w:tcBorders>
              <w:left w:val="single" w:sz="4" w:space="0" w:color="D9D9D9" w:themeColor="background1" w:themeShade="D9"/>
              <w:right w:val="single" w:sz="4" w:space="0" w:color="D9D9D9" w:themeColor="background1" w:themeShade="D9"/>
            </w:tcBorders>
            <w:vAlign w:val="center"/>
          </w:tcPr>
          <w:p w14:paraId="236EA441"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03A32">
              <w:rPr>
                <w:rFonts w:ascii="Calibri" w:hAnsi="Calibri" w:cs="Calibri"/>
                <w:lang w:bidi="hi-IN"/>
              </w:rPr>
              <w:t>1</w:t>
            </w:r>
            <w:r>
              <w:rPr>
                <w:rFonts w:ascii="Calibri" w:hAnsi="Calibri" w:cs="Calibri"/>
                <w:lang w:bidi="hi-IN"/>
              </w:rPr>
              <w:t>.</w:t>
            </w:r>
            <w:r w:rsidRPr="00703A32">
              <w:rPr>
                <w:rFonts w:ascii="Calibri" w:hAnsi="Calibri" w:cs="Calibri"/>
                <w:lang w:bidi="hi-IN"/>
              </w:rPr>
              <w:t>874</w:t>
            </w:r>
          </w:p>
        </w:tc>
        <w:tc>
          <w:tcPr>
            <w:tcW w:w="1134" w:type="dxa"/>
            <w:vMerge w:val="restart"/>
            <w:tcBorders>
              <w:left w:val="single" w:sz="4" w:space="0" w:color="D9D9D9" w:themeColor="background1" w:themeShade="D9"/>
              <w:right w:val="single" w:sz="4" w:space="0" w:color="D9D9D9" w:themeColor="background1" w:themeShade="D9"/>
            </w:tcBorders>
            <w:vAlign w:val="center"/>
          </w:tcPr>
          <w:p w14:paraId="66A014E6"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03A32">
              <w:rPr>
                <w:rFonts w:ascii="Calibri" w:hAnsi="Calibri" w:cs="Calibri"/>
                <w:lang w:bidi="hi-IN"/>
              </w:rPr>
              <w:t>1</w:t>
            </w:r>
            <w:r>
              <w:rPr>
                <w:rFonts w:ascii="Calibri" w:hAnsi="Calibri" w:cs="Calibri"/>
                <w:lang w:bidi="hi-IN"/>
              </w:rPr>
              <w:t>.</w:t>
            </w:r>
            <w:r w:rsidRPr="00703A32">
              <w:rPr>
                <w:rFonts w:ascii="Calibri" w:hAnsi="Calibri" w:cs="Calibri"/>
                <w:lang w:bidi="hi-IN"/>
              </w:rPr>
              <w:t>662</w:t>
            </w:r>
          </w:p>
        </w:tc>
        <w:tc>
          <w:tcPr>
            <w:tcW w:w="1366" w:type="dxa"/>
            <w:vMerge w:val="restart"/>
            <w:tcBorders>
              <w:left w:val="single" w:sz="4" w:space="0" w:color="D9D9D9" w:themeColor="background1" w:themeShade="D9"/>
              <w:right w:val="single" w:sz="4" w:space="0" w:color="D9D9D9" w:themeColor="background1" w:themeShade="D9"/>
            </w:tcBorders>
            <w:vAlign w:val="center"/>
          </w:tcPr>
          <w:p w14:paraId="264E99BE"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03A32">
              <w:rPr>
                <w:rFonts w:ascii="Calibri" w:hAnsi="Calibri" w:cs="Calibri"/>
                <w:lang w:bidi="hi-IN"/>
              </w:rPr>
              <w:t>1</w:t>
            </w:r>
            <w:r>
              <w:rPr>
                <w:rFonts w:ascii="Calibri" w:hAnsi="Calibri" w:cs="Calibri"/>
                <w:lang w:bidi="hi-IN"/>
              </w:rPr>
              <w:t>.</w:t>
            </w:r>
            <w:r w:rsidRPr="00703A32">
              <w:rPr>
                <w:rFonts w:ascii="Calibri" w:hAnsi="Calibri" w:cs="Calibri"/>
                <w:lang w:bidi="hi-IN"/>
              </w:rPr>
              <w:t>549</w:t>
            </w:r>
          </w:p>
        </w:tc>
        <w:tc>
          <w:tcPr>
            <w:tcW w:w="1048" w:type="dxa"/>
            <w:vMerge w:val="restart"/>
            <w:tcBorders>
              <w:left w:val="single" w:sz="4" w:space="0" w:color="D9D9D9" w:themeColor="background1" w:themeShade="D9"/>
              <w:right w:val="single" w:sz="4" w:space="0" w:color="D9D9D9" w:themeColor="background1" w:themeShade="D9"/>
            </w:tcBorders>
            <w:vAlign w:val="center"/>
          </w:tcPr>
          <w:p w14:paraId="306CCDDD"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03A32">
              <w:rPr>
                <w:rFonts w:ascii="Calibri" w:hAnsi="Calibri" w:cs="Calibri"/>
                <w:lang w:bidi="hi-IN"/>
              </w:rPr>
              <w:t>2</w:t>
            </w:r>
            <w:r>
              <w:rPr>
                <w:rFonts w:ascii="Calibri" w:hAnsi="Calibri" w:cs="Calibri"/>
                <w:lang w:bidi="hi-IN"/>
              </w:rPr>
              <w:t>.</w:t>
            </w:r>
            <w:r w:rsidRPr="00703A32">
              <w:rPr>
                <w:rFonts w:ascii="Calibri" w:hAnsi="Calibri" w:cs="Calibri"/>
                <w:lang w:bidi="hi-IN"/>
              </w:rPr>
              <w:t>744</w:t>
            </w:r>
          </w:p>
        </w:tc>
        <w:tc>
          <w:tcPr>
            <w:tcW w:w="1118" w:type="dxa"/>
            <w:vMerge w:val="restart"/>
            <w:tcBorders>
              <w:left w:val="single" w:sz="4" w:space="0" w:color="D9D9D9" w:themeColor="background1" w:themeShade="D9"/>
            </w:tcBorders>
            <w:vAlign w:val="center"/>
          </w:tcPr>
          <w:p w14:paraId="592267D5"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03A32">
              <w:rPr>
                <w:rFonts w:ascii="Calibri" w:hAnsi="Calibri" w:cs="Calibri"/>
                <w:lang w:bidi="hi-IN"/>
              </w:rPr>
              <w:t>949</w:t>
            </w:r>
          </w:p>
        </w:tc>
      </w:tr>
      <w:tr w:rsidR="00AD460B" w:rsidRPr="00385B33" w14:paraId="73479A9E" w14:textId="77777777" w:rsidTr="00AD460B">
        <w:trPr>
          <w:trHeight w:val="268"/>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C28B48E" w14:textId="77777777" w:rsidR="00AD460B" w:rsidRPr="00703A32" w:rsidRDefault="00AD460B" w:rsidP="00AD460B">
            <w:pPr>
              <w:pStyle w:val="dias"/>
              <w:spacing w:before="0"/>
              <w:rPr>
                <w:caps w:val="0"/>
                <w:color w:val="2F5496" w:themeColor="accent5" w:themeShade="BF"/>
                <w:sz w:val="22"/>
                <w:szCs w:val="22"/>
              </w:rPr>
            </w:pPr>
            <w:r w:rsidRPr="00703A32">
              <w:rPr>
                <w:caps w:val="0"/>
                <w:color w:val="2F5496" w:themeColor="accent5" w:themeShade="BF"/>
                <w:sz w:val="22"/>
                <w:szCs w:val="22"/>
              </w:rPr>
              <w:t xml:space="preserve">Mayo </w:t>
            </w:r>
            <w:r>
              <w:rPr>
                <w:caps w:val="0"/>
                <w:color w:val="2F5496" w:themeColor="accent5" w:themeShade="BF"/>
                <w:sz w:val="22"/>
                <w:szCs w:val="22"/>
              </w:rPr>
              <w:t>(05, 12, 19 y 26)</w:t>
            </w:r>
          </w:p>
        </w:tc>
        <w:tc>
          <w:tcPr>
            <w:tcW w:w="1156"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0A39816"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34"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F0E3811"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366"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F89C73C"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048"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3AD0139"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18" w:type="dxa"/>
            <w:vMerge/>
            <w:tcBorders>
              <w:left w:val="single" w:sz="4" w:space="0" w:color="D9D9D9" w:themeColor="background1" w:themeShade="D9"/>
            </w:tcBorders>
            <w:shd w:val="clear" w:color="auto" w:fill="F2F2F2" w:themeFill="background1" w:themeFillShade="F2"/>
            <w:vAlign w:val="center"/>
          </w:tcPr>
          <w:p w14:paraId="1F149291"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AD460B" w:rsidRPr="00385B33" w14:paraId="2058500C" w14:textId="77777777" w:rsidTr="00AD4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vAlign w:val="center"/>
          </w:tcPr>
          <w:p w14:paraId="1D03865A" w14:textId="77777777" w:rsidR="00AD460B" w:rsidRPr="00703A32" w:rsidRDefault="00AD460B" w:rsidP="00AD460B">
            <w:pPr>
              <w:pStyle w:val="dias"/>
              <w:spacing w:before="0"/>
              <w:rPr>
                <w:caps w:val="0"/>
                <w:color w:val="2F5496" w:themeColor="accent5" w:themeShade="BF"/>
                <w:sz w:val="22"/>
                <w:szCs w:val="22"/>
              </w:rPr>
            </w:pPr>
            <w:r w:rsidRPr="00703A32">
              <w:rPr>
                <w:caps w:val="0"/>
                <w:color w:val="2F5496" w:themeColor="accent5" w:themeShade="BF"/>
                <w:sz w:val="22"/>
                <w:szCs w:val="22"/>
              </w:rPr>
              <w:t>Junio (02, 09, 16 y 30)</w:t>
            </w:r>
          </w:p>
        </w:tc>
        <w:tc>
          <w:tcPr>
            <w:tcW w:w="1156" w:type="dxa"/>
            <w:vMerge/>
            <w:tcBorders>
              <w:left w:val="single" w:sz="4" w:space="0" w:color="D9D9D9" w:themeColor="background1" w:themeShade="D9"/>
              <w:right w:val="single" w:sz="4" w:space="0" w:color="D9D9D9" w:themeColor="background1" w:themeShade="D9"/>
            </w:tcBorders>
            <w:vAlign w:val="center"/>
          </w:tcPr>
          <w:p w14:paraId="2B45F45A"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34" w:type="dxa"/>
            <w:vMerge/>
            <w:tcBorders>
              <w:left w:val="single" w:sz="4" w:space="0" w:color="D9D9D9" w:themeColor="background1" w:themeShade="D9"/>
              <w:right w:val="single" w:sz="4" w:space="0" w:color="D9D9D9" w:themeColor="background1" w:themeShade="D9"/>
            </w:tcBorders>
            <w:vAlign w:val="center"/>
          </w:tcPr>
          <w:p w14:paraId="35BBE960"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366" w:type="dxa"/>
            <w:vMerge/>
            <w:tcBorders>
              <w:left w:val="single" w:sz="4" w:space="0" w:color="D9D9D9" w:themeColor="background1" w:themeShade="D9"/>
              <w:right w:val="single" w:sz="4" w:space="0" w:color="D9D9D9" w:themeColor="background1" w:themeShade="D9"/>
            </w:tcBorders>
            <w:vAlign w:val="center"/>
          </w:tcPr>
          <w:p w14:paraId="04F4E910"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048" w:type="dxa"/>
            <w:vMerge/>
            <w:tcBorders>
              <w:left w:val="single" w:sz="4" w:space="0" w:color="D9D9D9" w:themeColor="background1" w:themeShade="D9"/>
              <w:right w:val="single" w:sz="4" w:space="0" w:color="D9D9D9" w:themeColor="background1" w:themeShade="D9"/>
            </w:tcBorders>
            <w:vAlign w:val="center"/>
          </w:tcPr>
          <w:p w14:paraId="429DAE7B"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18" w:type="dxa"/>
            <w:vMerge/>
            <w:tcBorders>
              <w:left w:val="single" w:sz="4" w:space="0" w:color="D9D9D9" w:themeColor="background1" w:themeShade="D9"/>
            </w:tcBorders>
            <w:vAlign w:val="center"/>
          </w:tcPr>
          <w:p w14:paraId="363B69D8"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AD460B" w:rsidRPr="00385B33" w14:paraId="2EA4A680" w14:textId="77777777" w:rsidTr="00AD460B">
        <w:trPr>
          <w:trHeight w:val="268"/>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703A842" w14:textId="77777777" w:rsidR="00AD460B" w:rsidRPr="00703A32" w:rsidRDefault="00AD460B" w:rsidP="00AD460B">
            <w:pPr>
              <w:pStyle w:val="dias"/>
              <w:spacing w:before="0"/>
              <w:rPr>
                <w:caps w:val="0"/>
                <w:color w:val="2F5496" w:themeColor="accent5" w:themeShade="BF"/>
                <w:sz w:val="22"/>
                <w:szCs w:val="22"/>
              </w:rPr>
            </w:pPr>
            <w:r w:rsidRPr="00703A32">
              <w:rPr>
                <w:caps w:val="0"/>
                <w:color w:val="2F5496" w:themeColor="accent5" w:themeShade="BF"/>
                <w:sz w:val="22"/>
                <w:szCs w:val="22"/>
              </w:rPr>
              <w:t xml:space="preserve">Julio </w:t>
            </w:r>
            <w:r>
              <w:rPr>
                <w:caps w:val="0"/>
                <w:color w:val="2F5496" w:themeColor="accent5" w:themeShade="BF"/>
                <w:sz w:val="22"/>
                <w:szCs w:val="22"/>
              </w:rPr>
              <w:t>(07, 21 y 28)</w:t>
            </w:r>
          </w:p>
        </w:tc>
        <w:tc>
          <w:tcPr>
            <w:tcW w:w="1156"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25AEC41"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34"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5265241"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366"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A2E5CE2"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048"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FAE18B4"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18" w:type="dxa"/>
            <w:vMerge/>
            <w:tcBorders>
              <w:left w:val="single" w:sz="4" w:space="0" w:color="D9D9D9" w:themeColor="background1" w:themeShade="D9"/>
            </w:tcBorders>
            <w:shd w:val="clear" w:color="auto" w:fill="F2F2F2" w:themeFill="background1" w:themeFillShade="F2"/>
            <w:vAlign w:val="center"/>
          </w:tcPr>
          <w:p w14:paraId="74F6799E"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AD460B" w:rsidRPr="00385B33" w14:paraId="3A2498EF" w14:textId="77777777" w:rsidTr="00AD4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vAlign w:val="center"/>
          </w:tcPr>
          <w:p w14:paraId="7D9438F7" w14:textId="77777777" w:rsidR="00AD460B" w:rsidRPr="00703A32" w:rsidRDefault="00AD460B" w:rsidP="00AD460B">
            <w:pPr>
              <w:pStyle w:val="dias"/>
              <w:spacing w:before="0"/>
              <w:rPr>
                <w:caps w:val="0"/>
                <w:color w:val="2F5496" w:themeColor="accent5" w:themeShade="BF"/>
                <w:sz w:val="22"/>
                <w:szCs w:val="22"/>
              </w:rPr>
            </w:pPr>
            <w:r w:rsidRPr="00703A32">
              <w:rPr>
                <w:caps w:val="0"/>
                <w:color w:val="2F5496" w:themeColor="accent5" w:themeShade="BF"/>
                <w:sz w:val="22"/>
                <w:szCs w:val="22"/>
              </w:rPr>
              <w:t>Agosto</w:t>
            </w:r>
            <w:r>
              <w:rPr>
                <w:caps w:val="0"/>
                <w:color w:val="2F5496" w:themeColor="accent5" w:themeShade="BF"/>
                <w:sz w:val="22"/>
                <w:szCs w:val="22"/>
              </w:rPr>
              <w:t xml:space="preserve"> (11, 18 y 25)</w:t>
            </w:r>
          </w:p>
        </w:tc>
        <w:tc>
          <w:tcPr>
            <w:tcW w:w="1156" w:type="dxa"/>
            <w:vMerge/>
            <w:tcBorders>
              <w:left w:val="single" w:sz="4" w:space="0" w:color="D9D9D9" w:themeColor="background1" w:themeShade="D9"/>
              <w:right w:val="single" w:sz="4" w:space="0" w:color="D9D9D9" w:themeColor="background1" w:themeShade="D9"/>
            </w:tcBorders>
            <w:vAlign w:val="center"/>
          </w:tcPr>
          <w:p w14:paraId="3A5A4BF9"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34" w:type="dxa"/>
            <w:vMerge/>
            <w:tcBorders>
              <w:left w:val="single" w:sz="4" w:space="0" w:color="D9D9D9" w:themeColor="background1" w:themeShade="D9"/>
              <w:right w:val="single" w:sz="4" w:space="0" w:color="D9D9D9" w:themeColor="background1" w:themeShade="D9"/>
            </w:tcBorders>
            <w:vAlign w:val="center"/>
          </w:tcPr>
          <w:p w14:paraId="35216D31"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366" w:type="dxa"/>
            <w:vMerge/>
            <w:tcBorders>
              <w:left w:val="single" w:sz="4" w:space="0" w:color="D9D9D9" w:themeColor="background1" w:themeShade="D9"/>
              <w:right w:val="single" w:sz="4" w:space="0" w:color="D9D9D9" w:themeColor="background1" w:themeShade="D9"/>
            </w:tcBorders>
            <w:vAlign w:val="center"/>
          </w:tcPr>
          <w:p w14:paraId="5E66D38E"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048" w:type="dxa"/>
            <w:vMerge/>
            <w:tcBorders>
              <w:left w:val="single" w:sz="4" w:space="0" w:color="D9D9D9" w:themeColor="background1" w:themeShade="D9"/>
              <w:right w:val="single" w:sz="4" w:space="0" w:color="D9D9D9" w:themeColor="background1" w:themeShade="D9"/>
            </w:tcBorders>
            <w:vAlign w:val="center"/>
          </w:tcPr>
          <w:p w14:paraId="29CED7DD"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18" w:type="dxa"/>
            <w:vMerge/>
            <w:tcBorders>
              <w:left w:val="single" w:sz="4" w:space="0" w:color="D9D9D9" w:themeColor="background1" w:themeShade="D9"/>
            </w:tcBorders>
            <w:vAlign w:val="center"/>
          </w:tcPr>
          <w:p w14:paraId="7F3BF4A0"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AD460B" w:rsidRPr="00385B33" w14:paraId="687933FC" w14:textId="77777777" w:rsidTr="00AD460B">
        <w:trPr>
          <w:trHeight w:val="268"/>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90BD793" w14:textId="77777777" w:rsidR="00AD460B" w:rsidRPr="00703A32" w:rsidRDefault="00AD460B" w:rsidP="00AD460B">
            <w:pPr>
              <w:pStyle w:val="dias"/>
              <w:spacing w:before="0"/>
              <w:rPr>
                <w:caps w:val="0"/>
                <w:color w:val="2F5496" w:themeColor="accent5" w:themeShade="BF"/>
                <w:sz w:val="22"/>
                <w:szCs w:val="22"/>
              </w:rPr>
            </w:pPr>
            <w:r w:rsidRPr="00703A32">
              <w:rPr>
                <w:caps w:val="0"/>
                <w:color w:val="2F5496" w:themeColor="accent5" w:themeShade="BF"/>
                <w:sz w:val="22"/>
                <w:szCs w:val="22"/>
              </w:rPr>
              <w:t>Septiembre</w:t>
            </w:r>
            <w:r>
              <w:rPr>
                <w:caps w:val="0"/>
                <w:color w:val="2F5496" w:themeColor="accent5" w:themeShade="BF"/>
                <w:sz w:val="22"/>
                <w:szCs w:val="22"/>
              </w:rPr>
              <w:t xml:space="preserve"> (01)</w:t>
            </w:r>
          </w:p>
        </w:tc>
        <w:tc>
          <w:tcPr>
            <w:tcW w:w="1156"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659F892"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34"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4A1CE89"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366"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E7D1AE9"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048"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07E3EE0"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18" w:type="dxa"/>
            <w:vMerge/>
            <w:tcBorders>
              <w:left w:val="single" w:sz="4" w:space="0" w:color="D9D9D9" w:themeColor="background1" w:themeShade="D9"/>
            </w:tcBorders>
            <w:shd w:val="clear" w:color="auto" w:fill="F2F2F2" w:themeFill="background1" w:themeFillShade="F2"/>
            <w:vAlign w:val="center"/>
          </w:tcPr>
          <w:p w14:paraId="763EF63B"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AD460B" w:rsidRPr="00385B33" w14:paraId="47ADA47E" w14:textId="77777777" w:rsidTr="00AD460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vAlign w:val="center"/>
          </w:tcPr>
          <w:p w14:paraId="0CCC42CF" w14:textId="77777777" w:rsidR="00AD460B" w:rsidRPr="00703A32" w:rsidRDefault="00AD460B" w:rsidP="00AD460B">
            <w:pPr>
              <w:pStyle w:val="dias"/>
              <w:spacing w:before="0"/>
              <w:rPr>
                <w:caps w:val="0"/>
                <w:color w:val="2F5496" w:themeColor="accent5" w:themeShade="BF"/>
                <w:sz w:val="22"/>
                <w:szCs w:val="22"/>
              </w:rPr>
            </w:pPr>
            <w:r w:rsidRPr="00703A32">
              <w:rPr>
                <w:caps w:val="0"/>
                <w:color w:val="2F5496" w:themeColor="accent5" w:themeShade="BF"/>
                <w:sz w:val="22"/>
                <w:szCs w:val="22"/>
              </w:rPr>
              <w:t>Octubre</w:t>
            </w:r>
            <w:r>
              <w:rPr>
                <w:caps w:val="0"/>
                <w:color w:val="2F5496" w:themeColor="accent5" w:themeShade="BF"/>
                <w:sz w:val="22"/>
                <w:szCs w:val="22"/>
              </w:rPr>
              <w:t xml:space="preserve"> (13)</w:t>
            </w:r>
          </w:p>
        </w:tc>
        <w:tc>
          <w:tcPr>
            <w:tcW w:w="1156" w:type="dxa"/>
            <w:vMerge/>
            <w:tcBorders>
              <w:left w:val="single" w:sz="4" w:space="0" w:color="D9D9D9" w:themeColor="background1" w:themeShade="D9"/>
              <w:right w:val="single" w:sz="4" w:space="0" w:color="D9D9D9" w:themeColor="background1" w:themeShade="D9"/>
            </w:tcBorders>
            <w:vAlign w:val="center"/>
          </w:tcPr>
          <w:p w14:paraId="132BC722"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34" w:type="dxa"/>
            <w:vMerge/>
            <w:tcBorders>
              <w:left w:val="single" w:sz="4" w:space="0" w:color="D9D9D9" w:themeColor="background1" w:themeShade="D9"/>
              <w:right w:val="single" w:sz="4" w:space="0" w:color="D9D9D9" w:themeColor="background1" w:themeShade="D9"/>
            </w:tcBorders>
            <w:vAlign w:val="center"/>
          </w:tcPr>
          <w:p w14:paraId="11832537"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366" w:type="dxa"/>
            <w:vMerge/>
            <w:tcBorders>
              <w:left w:val="single" w:sz="4" w:space="0" w:color="D9D9D9" w:themeColor="background1" w:themeShade="D9"/>
              <w:right w:val="single" w:sz="4" w:space="0" w:color="D9D9D9" w:themeColor="background1" w:themeShade="D9"/>
            </w:tcBorders>
            <w:vAlign w:val="center"/>
          </w:tcPr>
          <w:p w14:paraId="6F377BDB"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048" w:type="dxa"/>
            <w:vMerge/>
            <w:tcBorders>
              <w:left w:val="single" w:sz="4" w:space="0" w:color="D9D9D9" w:themeColor="background1" w:themeShade="D9"/>
              <w:right w:val="single" w:sz="4" w:space="0" w:color="D9D9D9" w:themeColor="background1" w:themeShade="D9"/>
            </w:tcBorders>
            <w:vAlign w:val="center"/>
          </w:tcPr>
          <w:p w14:paraId="3E976856"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118" w:type="dxa"/>
            <w:vMerge/>
            <w:tcBorders>
              <w:left w:val="single" w:sz="4" w:space="0" w:color="D9D9D9" w:themeColor="background1" w:themeShade="D9"/>
            </w:tcBorders>
            <w:vAlign w:val="center"/>
          </w:tcPr>
          <w:p w14:paraId="518A74BF"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AD460B" w:rsidRPr="00385B33" w14:paraId="609C93C4" w14:textId="77777777" w:rsidTr="00AD460B">
        <w:trPr>
          <w:trHeight w:val="268"/>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B8C5F32" w14:textId="77777777" w:rsidR="00AD460B" w:rsidRPr="00703A32" w:rsidRDefault="00AD460B" w:rsidP="00AD460B">
            <w:pPr>
              <w:pStyle w:val="dias"/>
              <w:spacing w:before="0"/>
              <w:rPr>
                <w:caps w:val="0"/>
                <w:color w:val="2F5496" w:themeColor="accent5" w:themeShade="BF"/>
                <w:sz w:val="22"/>
                <w:szCs w:val="22"/>
              </w:rPr>
            </w:pPr>
            <w:r w:rsidRPr="00703A32">
              <w:rPr>
                <w:caps w:val="0"/>
                <w:color w:val="2F5496" w:themeColor="accent5" w:themeShade="BF"/>
                <w:sz w:val="22"/>
                <w:szCs w:val="22"/>
              </w:rPr>
              <w:t>Diciembre</w:t>
            </w:r>
            <w:r>
              <w:rPr>
                <w:caps w:val="0"/>
                <w:color w:val="2F5496" w:themeColor="accent5" w:themeShade="BF"/>
                <w:sz w:val="22"/>
                <w:szCs w:val="22"/>
              </w:rPr>
              <w:t xml:space="preserve"> (22)</w:t>
            </w:r>
          </w:p>
        </w:tc>
        <w:tc>
          <w:tcPr>
            <w:tcW w:w="1156"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32CF0D0"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34"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E1F018C"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366"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68B5B96"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048"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B45607D"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18" w:type="dxa"/>
            <w:vMerge/>
            <w:tcBorders>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4F934A77"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AD460B" w:rsidRPr="001A5442" w14:paraId="1761CA7C" w14:textId="77777777" w:rsidTr="00AD460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13"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71DDAC8D" w14:textId="77777777" w:rsidR="00AD460B" w:rsidRPr="006D14C9" w:rsidRDefault="00AD460B" w:rsidP="00AD460B">
            <w:pPr>
              <w:pStyle w:val="dias"/>
              <w:spacing w:before="0"/>
              <w:rPr>
                <w:caps w:val="0"/>
                <w:color w:val="2F5496" w:themeColor="accent5" w:themeShade="BF"/>
                <w:sz w:val="22"/>
                <w:szCs w:val="22"/>
                <w:lang w:val="es-CO"/>
              </w:rPr>
            </w:pPr>
            <w:r w:rsidRPr="00E906F6">
              <w:rPr>
                <w:caps w:val="0"/>
                <w:color w:val="2F5496" w:themeColor="accent5" w:themeShade="BF"/>
                <w:sz w:val="22"/>
                <w:szCs w:val="22"/>
                <w:lang w:val="es-CO"/>
              </w:rPr>
              <w:t>Junio (23)</w:t>
            </w:r>
          </w:p>
        </w:tc>
        <w:tc>
          <w:tcPr>
            <w:tcW w:w="1156"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6031A212"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703A32">
              <w:rPr>
                <w:rFonts w:ascii="Calibri" w:hAnsi="Calibri" w:cs="Calibri"/>
                <w:lang w:val="pt-BR" w:bidi="hi-IN"/>
              </w:rPr>
              <w:t>1</w:t>
            </w:r>
            <w:r>
              <w:rPr>
                <w:rFonts w:ascii="Calibri" w:hAnsi="Calibri" w:cs="Calibri"/>
                <w:lang w:val="pt-BR" w:bidi="hi-IN"/>
              </w:rPr>
              <w:t>.</w:t>
            </w:r>
            <w:r w:rsidRPr="00703A32">
              <w:rPr>
                <w:rFonts w:ascii="Calibri" w:hAnsi="Calibri" w:cs="Calibri"/>
                <w:lang w:val="pt-BR" w:bidi="hi-IN"/>
              </w:rPr>
              <w:t>955</w:t>
            </w:r>
          </w:p>
        </w:tc>
        <w:tc>
          <w:tcPr>
            <w:tcW w:w="1134"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6B236853"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703A32">
              <w:rPr>
                <w:rFonts w:ascii="Calibri" w:hAnsi="Calibri" w:cs="Calibri"/>
                <w:lang w:val="pt-BR" w:bidi="hi-IN"/>
              </w:rPr>
              <w:t>1</w:t>
            </w:r>
            <w:r>
              <w:rPr>
                <w:rFonts w:ascii="Calibri" w:hAnsi="Calibri" w:cs="Calibri"/>
                <w:lang w:val="pt-BR" w:bidi="hi-IN"/>
              </w:rPr>
              <w:t>.</w:t>
            </w:r>
            <w:r w:rsidRPr="00703A32">
              <w:rPr>
                <w:rFonts w:ascii="Calibri" w:hAnsi="Calibri" w:cs="Calibri"/>
                <w:lang w:val="pt-BR" w:bidi="hi-IN"/>
              </w:rPr>
              <w:t>717</w:t>
            </w:r>
          </w:p>
        </w:tc>
        <w:tc>
          <w:tcPr>
            <w:tcW w:w="1366"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4866258C"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703A32">
              <w:rPr>
                <w:rFonts w:ascii="Calibri" w:hAnsi="Calibri" w:cs="Calibri"/>
                <w:lang w:val="pt-BR" w:bidi="hi-IN"/>
              </w:rPr>
              <w:t>1</w:t>
            </w:r>
            <w:r>
              <w:rPr>
                <w:rFonts w:ascii="Calibri" w:hAnsi="Calibri" w:cs="Calibri"/>
                <w:lang w:val="pt-BR" w:bidi="hi-IN"/>
              </w:rPr>
              <w:t>.</w:t>
            </w:r>
            <w:r w:rsidRPr="00703A32">
              <w:rPr>
                <w:rFonts w:ascii="Calibri" w:hAnsi="Calibri" w:cs="Calibri"/>
                <w:lang w:val="pt-BR" w:bidi="hi-IN"/>
              </w:rPr>
              <w:t>590</w:t>
            </w:r>
          </w:p>
        </w:tc>
        <w:tc>
          <w:tcPr>
            <w:tcW w:w="1048"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11BB4D32"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703A32">
              <w:rPr>
                <w:rFonts w:ascii="Calibri" w:hAnsi="Calibri" w:cs="Calibri"/>
                <w:lang w:val="pt-BR" w:bidi="hi-IN"/>
              </w:rPr>
              <w:t>2</w:t>
            </w:r>
            <w:r>
              <w:rPr>
                <w:rFonts w:ascii="Calibri" w:hAnsi="Calibri" w:cs="Calibri"/>
                <w:lang w:val="pt-BR" w:bidi="hi-IN"/>
              </w:rPr>
              <w:t>.</w:t>
            </w:r>
            <w:r w:rsidRPr="00703A32">
              <w:rPr>
                <w:rFonts w:ascii="Calibri" w:hAnsi="Calibri" w:cs="Calibri"/>
                <w:lang w:val="pt-BR" w:bidi="hi-IN"/>
              </w:rPr>
              <w:t>919</w:t>
            </w:r>
          </w:p>
        </w:tc>
        <w:tc>
          <w:tcPr>
            <w:tcW w:w="1118" w:type="dxa"/>
            <w:vMerge w:val="restart"/>
            <w:tcBorders>
              <w:top w:val="single" w:sz="4" w:space="0" w:color="D9D9D9" w:themeColor="background1" w:themeShade="D9"/>
              <w:left w:val="single" w:sz="4" w:space="0" w:color="D9D9D9" w:themeColor="background1" w:themeShade="D9"/>
            </w:tcBorders>
            <w:shd w:val="clear" w:color="auto" w:fill="auto"/>
            <w:vAlign w:val="center"/>
          </w:tcPr>
          <w:p w14:paraId="598D28C4"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703A32">
              <w:rPr>
                <w:rFonts w:ascii="Calibri" w:hAnsi="Calibri" w:cs="Calibri"/>
                <w:lang w:val="pt-BR" w:bidi="hi-IN"/>
              </w:rPr>
              <w:t>949</w:t>
            </w:r>
          </w:p>
        </w:tc>
      </w:tr>
      <w:tr w:rsidR="00AD460B" w:rsidRPr="001A5442" w14:paraId="29BE84B2" w14:textId="77777777" w:rsidTr="00AD460B">
        <w:trPr>
          <w:trHeight w:val="270"/>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shd w:val="clear" w:color="auto" w:fill="auto"/>
            <w:vAlign w:val="center"/>
          </w:tcPr>
          <w:p w14:paraId="1DA1C460" w14:textId="77777777" w:rsidR="00AD460B" w:rsidRPr="006D14C9" w:rsidRDefault="00AD460B" w:rsidP="00AD460B">
            <w:pPr>
              <w:pStyle w:val="dias"/>
              <w:spacing w:before="0"/>
              <w:rPr>
                <w:caps w:val="0"/>
                <w:color w:val="2F5496" w:themeColor="accent5" w:themeShade="BF"/>
                <w:sz w:val="22"/>
                <w:szCs w:val="22"/>
                <w:lang w:val="es-CO"/>
              </w:rPr>
            </w:pPr>
            <w:r w:rsidRPr="00E906F6">
              <w:rPr>
                <w:caps w:val="0"/>
                <w:color w:val="2F5496" w:themeColor="accent5" w:themeShade="BF"/>
                <w:sz w:val="22"/>
                <w:szCs w:val="22"/>
                <w:lang w:val="es-CO"/>
              </w:rPr>
              <w:t>Julio (14)</w:t>
            </w:r>
          </w:p>
        </w:tc>
        <w:tc>
          <w:tcPr>
            <w:tcW w:w="1156" w:type="dxa"/>
            <w:vMerge/>
            <w:tcBorders>
              <w:left w:val="single" w:sz="4" w:space="0" w:color="D9D9D9" w:themeColor="background1" w:themeShade="D9"/>
              <w:right w:val="single" w:sz="4" w:space="0" w:color="D9D9D9" w:themeColor="background1" w:themeShade="D9"/>
            </w:tcBorders>
            <w:shd w:val="clear" w:color="auto" w:fill="auto"/>
            <w:vAlign w:val="center"/>
          </w:tcPr>
          <w:p w14:paraId="61F75BBB"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34" w:type="dxa"/>
            <w:vMerge/>
            <w:tcBorders>
              <w:left w:val="single" w:sz="4" w:space="0" w:color="D9D9D9" w:themeColor="background1" w:themeShade="D9"/>
              <w:right w:val="single" w:sz="4" w:space="0" w:color="D9D9D9" w:themeColor="background1" w:themeShade="D9"/>
            </w:tcBorders>
            <w:shd w:val="clear" w:color="auto" w:fill="auto"/>
            <w:vAlign w:val="center"/>
          </w:tcPr>
          <w:p w14:paraId="6987125D"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366" w:type="dxa"/>
            <w:vMerge/>
            <w:tcBorders>
              <w:left w:val="single" w:sz="4" w:space="0" w:color="D9D9D9" w:themeColor="background1" w:themeShade="D9"/>
              <w:right w:val="single" w:sz="4" w:space="0" w:color="D9D9D9" w:themeColor="background1" w:themeShade="D9"/>
            </w:tcBorders>
            <w:shd w:val="clear" w:color="auto" w:fill="auto"/>
            <w:vAlign w:val="center"/>
          </w:tcPr>
          <w:p w14:paraId="7DD8562B"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048" w:type="dxa"/>
            <w:vMerge/>
            <w:tcBorders>
              <w:left w:val="single" w:sz="4" w:space="0" w:color="D9D9D9" w:themeColor="background1" w:themeShade="D9"/>
              <w:right w:val="single" w:sz="4" w:space="0" w:color="D9D9D9" w:themeColor="background1" w:themeShade="D9"/>
            </w:tcBorders>
            <w:shd w:val="clear" w:color="auto" w:fill="auto"/>
            <w:vAlign w:val="center"/>
          </w:tcPr>
          <w:p w14:paraId="6F6EAE66"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18" w:type="dxa"/>
            <w:vMerge/>
            <w:tcBorders>
              <w:left w:val="single" w:sz="4" w:space="0" w:color="D9D9D9" w:themeColor="background1" w:themeShade="D9"/>
            </w:tcBorders>
            <w:shd w:val="clear" w:color="auto" w:fill="auto"/>
            <w:vAlign w:val="center"/>
          </w:tcPr>
          <w:p w14:paraId="042565C9"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AD460B" w:rsidRPr="001A5442" w14:paraId="589FF698" w14:textId="77777777" w:rsidTr="00AD460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shd w:val="clear" w:color="auto" w:fill="auto"/>
            <w:vAlign w:val="center"/>
          </w:tcPr>
          <w:p w14:paraId="0CF56EBE" w14:textId="77777777" w:rsidR="00AD460B" w:rsidRPr="006D14C9" w:rsidRDefault="00AD460B" w:rsidP="00AD460B">
            <w:pPr>
              <w:pStyle w:val="dias"/>
              <w:spacing w:before="0"/>
              <w:rPr>
                <w:caps w:val="0"/>
                <w:color w:val="2F5496" w:themeColor="accent5" w:themeShade="BF"/>
                <w:sz w:val="22"/>
                <w:szCs w:val="22"/>
                <w:lang w:val="es-CO"/>
              </w:rPr>
            </w:pPr>
            <w:r w:rsidRPr="00E906F6">
              <w:rPr>
                <w:caps w:val="0"/>
                <w:color w:val="2F5496" w:themeColor="accent5" w:themeShade="BF"/>
                <w:sz w:val="22"/>
                <w:szCs w:val="22"/>
                <w:lang w:val="es-CO"/>
              </w:rPr>
              <w:t>Agosto (04)</w:t>
            </w:r>
          </w:p>
        </w:tc>
        <w:tc>
          <w:tcPr>
            <w:tcW w:w="1156" w:type="dxa"/>
            <w:vMerge/>
            <w:tcBorders>
              <w:left w:val="single" w:sz="4" w:space="0" w:color="D9D9D9" w:themeColor="background1" w:themeShade="D9"/>
              <w:right w:val="single" w:sz="4" w:space="0" w:color="D9D9D9" w:themeColor="background1" w:themeShade="D9"/>
            </w:tcBorders>
            <w:shd w:val="clear" w:color="auto" w:fill="auto"/>
            <w:vAlign w:val="center"/>
          </w:tcPr>
          <w:p w14:paraId="3EA62CD7"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134" w:type="dxa"/>
            <w:vMerge/>
            <w:tcBorders>
              <w:left w:val="single" w:sz="4" w:space="0" w:color="D9D9D9" w:themeColor="background1" w:themeShade="D9"/>
              <w:right w:val="single" w:sz="4" w:space="0" w:color="D9D9D9" w:themeColor="background1" w:themeShade="D9"/>
            </w:tcBorders>
            <w:shd w:val="clear" w:color="auto" w:fill="auto"/>
            <w:vAlign w:val="center"/>
          </w:tcPr>
          <w:p w14:paraId="08130854"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366" w:type="dxa"/>
            <w:vMerge/>
            <w:tcBorders>
              <w:left w:val="single" w:sz="4" w:space="0" w:color="D9D9D9" w:themeColor="background1" w:themeShade="D9"/>
              <w:right w:val="single" w:sz="4" w:space="0" w:color="D9D9D9" w:themeColor="background1" w:themeShade="D9"/>
            </w:tcBorders>
            <w:shd w:val="clear" w:color="auto" w:fill="auto"/>
            <w:vAlign w:val="center"/>
          </w:tcPr>
          <w:p w14:paraId="5D333849"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048" w:type="dxa"/>
            <w:vMerge/>
            <w:tcBorders>
              <w:left w:val="single" w:sz="4" w:space="0" w:color="D9D9D9" w:themeColor="background1" w:themeShade="D9"/>
              <w:right w:val="single" w:sz="4" w:space="0" w:color="D9D9D9" w:themeColor="background1" w:themeShade="D9"/>
            </w:tcBorders>
            <w:shd w:val="clear" w:color="auto" w:fill="auto"/>
            <w:vAlign w:val="center"/>
          </w:tcPr>
          <w:p w14:paraId="11032416"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118" w:type="dxa"/>
            <w:vMerge/>
            <w:tcBorders>
              <w:left w:val="single" w:sz="4" w:space="0" w:color="D9D9D9" w:themeColor="background1" w:themeShade="D9"/>
            </w:tcBorders>
            <w:shd w:val="clear" w:color="auto" w:fill="auto"/>
            <w:vAlign w:val="center"/>
          </w:tcPr>
          <w:p w14:paraId="408C121F"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r w:rsidR="00AD460B" w:rsidRPr="001A5442" w14:paraId="500C6ABC" w14:textId="77777777" w:rsidTr="00AD460B">
        <w:trPr>
          <w:trHeight w:val="270"/>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shd w:val="clear" w:color="auto" w:fill="auto"/>
            <w:vAlign w:val="center"/>
          </w:tcPr>
          <w:p w14:paraId="0BC3FC10" w14:textId="77777777" w:rsidR="00AD460B" w:rsidRPr="006D14C9" w:rsidRDefault="00AD460B" w:rsidP="00AD460B">
            <w:pPr>
              <w:pStyle w:val="dias"/>
              <w:spacing w:before="0"/>
              <w:rPr>
                <w:caps w:val="0"/>
                <w:color w:val="2F5496" w:themeColor="accent5" w:themeShade="BF"/>
                <w:sz w:val="22"/>
                <w:szCs w:val="22"/>
                <w:lang w:val="es-CO"/>
              </w:rPr>
            </w:pPr>
            <w:r w:rsidRPr="00E906F6">
              <w:rPr>
                <w:caps w:val="0"/>
                <w:color w:val="2F5496" w:themeColor="accent5" w:themeShade="BF"/>
                <w:sz w:val="22"/>
                <w:szCs w:val="22"/>
                <w:lang w:val="es-CO"/>
              </w:rPr>
              <w:t>Septiembre (08, 15, 22 y 29)</w:t>
            </w:r>
          </w:p>
        </w:tc>
        <w:tc>
          <w:tcPr>
            <w:tcW w:w="1156" w:type="dxa"/>
            <w:vMerge/>
            <w:tcBorders>
              <w:left w:val="single" w:sz="4" w:space="0" w:color="D9D9D9" w:themeColor="background1" w:themeShade="D9"/>
              <w:right w:val="single" w:sz="4" w:space="0" w:color="D9D9D9" w:themeColor="background1" w:themeShade="D9"/>
            </w:tcBorders>
            <w:shd w:val="clear" w:color="auto" w:fill="auto"/>
            <w:vAlign w:val="center"/>
          </w:tcPr>
          <w:p w14:paraId="78A9B94A"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34" w:type="dxa"/>
            <w:vMerge/>
            <w:tcBorders>
              <w:left w:val="single" w:sz="4" w:space="0" w:color="D9D9D9" w:themeColor="background1" w:themeShade="D9"/>
              <w:right w:val="single" w:sz="4" w:space="0" w:color="D9D9D9" w:themeColor="background1" w:themeShade="D9"/>
            </w:tcBorders>
            <w:shd w:val="clear" w:color="auto" w:fill="auto"/>
            <w:vAlign w:val="center"/>
          </w:tcPr>
          <w:p w14:paraId="22365707"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366" w:type="dxa"/>
            <w:vMerge/>
            <w:tcBorders>
              <w:left w:val="single" w:sz="4" w:space="0" w:color="D9D9D9" w:themeColor="background1" w:themeShade="D9"/>
              <w:right w:val="single" w:sz="4" w:space="0" w:color="D9D9D9" w:themeColor="background1" w:themeShade="D9"/>
            </w:tcBorders>
            <w:shd w:val="clear" w:color="auto" w:fill="auto"/>
            <w:vAlign w:val="center"/>
          </w:tcPr>
          <w:p w14:paraId="19B566DC"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048" w:type="dxa"/>
            <w:vMerge/>
            <w:tcBorders>
              <w:left w:val="single" w:sz="4" w:space="0" w:color="D9D9D9" w:themeColor="background1" w:themeShade="D9"/>
              <w:right w:val="single" w:sz="4" w:space="0" w:color="D9D9D9" w:themeColor="background1" w:themeShade="D9"/>
            </w:tcBorders>
            <w:shd w:val="clear" w:color="auto" w:fill="auto"/>
            <w:vAlign w:val="center"/>
          </w:tcPr>
          <w:p w14:paraId="5F37CC0E"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18" w:type="dxa"/>
            <w:vMerge/>
            <w:tcBorders>
              <w:left w:val="single" w:sz="4" w:space="0" w:color="D9D9D9" w:themeColor="background1" w:themeShade="D9"/>
            </w:tcBorders>
            <w:shd w:val="clear" w:color="auto" w:fill="auto"/>
            <w:vAlign w:val="center"/>
          </w:tcPr>
          <w:p w14:paraId="7A9C0F85" w14:textId="77777777" w:rsidR="00AD460B" w:rsidRPr="00703A32"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AD460B" w:rsidRPr="001A5442" w14:paraId="533DCE51" w14:textId="77777777" w:rsidTr="00AD460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shd w:val="clear" w:color="auto" w:fill="auto"/>
            <w:vAlign w:val="center"/>
          </w:tcPr>
          <w:p w14:paraId="07678D3C" w14:textId="77777777" w:rsidR="00AD460B" w:rsidRPr="00E906F6" w:rsidRDefault="00AD460B" w:rsidP="00AD460B">
            <w:pPr>
              <w:pStyle w:val="dias"/>
              <w:spacing w:before="0"/>
              <w:rPr>
                <w:caps w:val="0"/>
                <w:color w:val="2F5496" w:themeColor="accent5" w:themeShade="BF"/>
                <w:sz w:val="22"/>
                <w:szCs w:val="22"/>
              </w:rPr>
            </w:pPr>
            <w:r w:rsidRPr="00703A32">
              <w:rPr>
                <w:caps w:val="0"/>
                <w:color w:val="2F5496" w:themeColor="accent5" w:themeShade="BF"/>
                <w:sz w:val="22"/>
                <w:szCs w:val="22"/>
                <w:lang w:val="pt-BR"/>
              </w:rPr>
              <w:t>Octubre (06)</w:t>
            </w:r>
          </w:p>
        </w:tc>
        <w:tc>
          <w:tcPr>
            <w:tcW w:w="1156" w:type="dxa"/>
            <w:vMerge/>
            <w:tcBorders>
              <w:left w:val="single" w:sz="4" w:space="0" w:color="D9D9D9" w:themeColor="background1" w:themeShade="D9"/>
              <w:right w:val="single" w:sz="4" w:space="0" w:color="D9D9D9" w:themeColor="background1" w:themeShade="D9"/>
            </w:tcBorders>
            <w:shd w:val="clear" w:color="auto" w:fill="auto"/>
            <w:vAlign w:val="center"/>
          </w:tcPr>
          <w:p w14:paraId="2AA1EF98"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134" w:type="dxa"/>
            <w:vMerge/>
            <w:tcBorders>
              <w:left w:val="single" w:sz="4" w:space="0" w:color="D9D9D9" w:themeColor="background1" w:themeShade="D9"/>
              <w:right w:val="single" w:sz="4" w:space="0" w:color="D9D9D9" w:themeColor="background1" w:themeShade="D9"/>
            </w:tcBorders>
            <w:shd w:val="clear" w:color="auto" w:fill="auto"/>
            <w:vAlign w:val="center"/>
          </w:tcPr>
          <w:p w14:paraId="217167EC"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366" w:type="dxa"/>
            <w:vMerge/>
            <w:tcBorders>
              <w:left w:val="single" w:sz="4" w:space="0" w:color="D9D9D9" w:themeColor="background1" w:themeShade="D9"/>
              <w:right w:val="single" w:sz="4" w:space="0" w:color="D9D9D9" w:themeColor="background1" w:themeShade="D9"/>
            </w:tcBorders>
            <w:shd w:val="clear" w:color="auto" w:fill="auto"/>
            <w:vAlign w:val="center"/>
          </w:tcPr>
          <w:p w14:paraId="16AC8A13"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048" w:type="dxa"/>
            <w:vMerge/>
            <w:tcBorders>
              <w:left w:val="single" w:sz="4" w:space="0" w:color="D9D9D9" w:themeColor="background1" w:themeShade="D9"/>
              <w:right w:val="single" w:sz="4" w:space="0" w:color="D9D9D9" w:themeColor="background1" w:themeShade="D9"/>
            </w:tcBorders>
            <w:shd w:val="clear" w:color="auto" w:fill="auto"/>
            <w:vAlign w:val="center"/>
          </w:tcPr>
          <w:p w14:paraId="7439BD5C"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1118" w:type="dxa"/>
            <w:vMerge/>
            <w:tcBorders>
              <w:left w:val="single" w:sz="4" w:space="0" w:color="D9D9D9" w:themeColor="background1" w:themeShade="D9"/>
            </w:tcBorders>
            <w:shd w:val="clear" w:color="auto" w:fill="auto"/>
            <w:vAlign w:val="center"/>
          </w:tcPr>
          <w:p w14:paraId="6622770B" w14:textId="77777777" w:rsidR="00AD460B" w:rsidRPr="00703A32"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r w:rsidR="00AD460B" w:rsidRPr="00385B33" w14:paraId="2799EAB6" w14:textId="77777777" w:rsidTr="00AD460B">
        <w:trPr>
          <w:trHeight w:val="421"/>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shd w:val="clear" w:color="auto" w:fill="0C4870"/>
            <w:vAlign w:val="center"/>
          </w:tcPr>
          <w:p w14:paraId="0520D3CB" w14:textId="77777777" w:rsidR="00AD460B" w:rsidRPr="00395C83" w:rsidRDefault="00AD460B" w:rsidP="00AD460B">
            <w:pPr>
              <w:pStyle w:val="dias"/>
              <w:spacing w:before="0"/>
              <w:jc w:val="center"/>
              <w:rPr>
                <w:b/>
                <w:bCs/>
                <w:caps w:val="0"/>
                <w:color w:val="2F5496" w:themeColor="accent5" w:themeShade="BF"/>
                <w:sz w:val="22"/>
                <w:szCs w:val="22"/>
              </w:rPr>
            </w:pPr>
            <w:r>
              <w:rPr>
                <w:rFonts w:ascii="Century Gothic" w:hAnsi="Century Gothic" w:cstheme="minorHAnsi"/>
                <w:b/>
                <w:bCs/>
                <w:caps w:val="0"/>
                <w:color w:val="FFFFFF" w:themeColor="background1"/>
                <w:sz w:val="22"/>
                <w:szCs w:val="22"/>
              </w:rPr>
              <w:t>Salidas 2026</w:t>
            </w:r>
          </w:p>
        </w:tc>
        <w:tc>
          <w:tcPr>
            <w:tcW w:w="1156" w:type="dxa"/>
            <w:tcBorders>
              <w:left w:val="single" w:sz="4" w:space="0" w:color="D9D9D9" w:themeColor="background1" w:themeShade="D9"/>
            </w:tcBorders>
            <w:shd w:val="clear" w:color="auto" w:fill="0C4870"/>
            <w:vAlign w:val="center"/>
          </w:tcPr>
          <w:p w14:paraId="5769C878" w14:textId="77777777" w:rsidR="00AD460B" w:rsidRPr="00395C83"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Doble</w:t>
            </w:r>
          </w:p>
        </w:tc>
        <w:tc>
          <w:tcPr>
            <w:tcW w:w="1134" w:type="dxa"/>
            <w:shd w:val="clear" w:color="auto" w:fill="0C4870"/>
            <w:vAlign w:val="center"/>
          </w:tcPr>
          <w:p w14:paraId="103C8681" w14:textId="77777777" w:rsidR="00AD460B" w:rsidRPr="00395C83"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Triple</w:t>
            </w:r>
          </w:p>
        </w:tc>
        <w:tc>
          <w:tcPr>
            <w:tcW w:w="1366" w:type="dxa"/>
            <w:shd w:val="clear" w:color="auto" w:fill="0C4870"/>
            <w:vAlign w:val="center"/>
          </w:tcPr>
          <w:p w14:paraId="7D00AD58" w14:textId="77777777" w:rsidR="00AD460B" w:rsidRPr="00395C83"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Cuádruple</w:t>
            </w:r>
          </w:p>
        </w:tc>
        <w:tc>
          <w:tcPr>
            <w:tcW w:w="1048" w:type="dxa"/>
            <w:shd w:val="clear" w:color="auto" w:fill="0C4870"/>
            <w:vAlign w:val="center"/>
          </w:tcPr>
          <w:p w14:paraId="1E0708CC" w14:textId="77777777" w:rsidR="00AD460B" w:rsidRPr="00395C83"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Sencilla</w:t>
            </w:r>
          </w:p>
        </w:tc>
        <w:tc>
          <w:tcPr>
            <w:tcW w:w="1118" w:type="dxa"/>
            <w:shd w:val="clear" w:color="auto" w:fill="0C4870"/>
            <w:vAlign w:val="center"/>
          </w:tcPr>
          <w:p w14:paraId="0EE94F75" w14:textId="77777777" w:rsidR="00AD460B" w:rsidRPr="00395C83" w:rsidRDefault="00AD460B" w:rsidP="00AD46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Niños</w:t>
            </w:r>
          </w:p>
        </w:tc>
      </w:tr>
      <w:tr w:rsidR="00AD460B" w:rsidRPr="00385B33" w14:paraId="1452BC62" w14:textId="77777777" w:rsidTr="00AD460B">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2813" w:type="dxa"/>
            <w:tcBorders>
              <w:left w:val="single" w:sz="4" w:space="0" w:color="D9D9D9" w:themeColor="background1" w:themeShade="D9"/>
              <w:right w:val="single" w:sz="4" w:space="0" w:color="D9D9D9" w:themeColor="background1" w:themeShade="D9"/>
            </w:tcBorders>
            <w:vAlign w:val="center"/>
          </w:tcPr>
          <w:p w14:paraId="56CE0C3A" w14:textId="77777777" w:rsidR="00AD460B" w:rsidRPr="005B6F72" w:rsidRDefault="00AD460B" w:rsidP="00AD460B">
            <w:pPr>
              <w:pStyle w:val="dias"/>
              <w:spacing w:before="0"/>
              <w:rPr>
                <w:caps w:val="0"/>
                <w:color w:val="2F5496" w:themeColor="accent5" w:themeShade="BF"/>
                <w:sz w:val="22"/>
                <w:szCs w:val="22"/>
              </w:rPr>
            </w:pPr>
            <w:r>
              <w:rPr>
                <w:caps w:val="0"/>
                <w:color w:val="2F5496" w:themeColor="accent5" w:themeShade="BF"/>
                <w:sz w:val="22"/>
                <w:szCs w:val="22"/>
              </w:rPr>
              <w:t>Marzo y abril</w:t>
            </w:r>
          </w:p>
        </w:tc>
        <w:tc>
          <w:tcPr>
            <w:tcW w:w="1156" w:type="dxa"/>
            <w:tcBorders>
              <w:left w:val="single" w:sz="4" w:space="0" w:color="D9D9D9" w:themeColor="background1" w:themeShade="D9"/>
              <w:right w:val="single" w:sz="4" w:space="0" w:color="D9D9D9" w:themeColor="background1" w:themeShade="D9"/>
            </w:tcBorders>
            <w:vAlign w:val="center"/>
          </w:tcPr>
          <w:p w14:paraId="39B7EB2E"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03A32">
              <w:rPr>
                <w:rFonts w:ascii="Calibri" w:hAnsi="Calibri" w:cs="Calibri"/>
                <w:lang w:bidi="hi-IN"/>
              </w:rPr>
              <w:t>1</w:t>
            </w:r>
            <w:r>
              <w:rPr>
                <w:rFonts w:ascii="Calibri" w:hAnsi="Calibri" w:cs="Calibri"/>
                <w:lang w:bidi="hi-IN"/>
              </w:rPr>
              <w:t>.</w:t>
            </w:r>
            <w:r w:rsidRPr="00703A32">
              <w:rPr>
                <w:rFonts w:ascii="Calibri" w:hAnsi="Calibri" w:cs="Calibri"/>
                <w:lang w:bidi="hi-IN"/>
              </w:rPr>
              <w:t>874</w:t>
            </w:r>
          </w:p>
        </w:tc>
        <w:tc>
          <w:tcPr>
            <w:tcW w:w="1134" w:type="dxa"/>
            <w:tcBorders>
              <w:left w:val="single" w:sz="4" w:space="0" w:color="D9D9D9" w:themeColor="background1" w:themeShade="D9"/>
              <w:right w:val="single" w:sz="4" w:space="0" w:color="D9D9D9" w:themeColor="background1" w:themeShade="D9"/>
            </w:tcBorders>
            <w:vAlign w:val="center"/>
          </w:tcPr>
          <w:p w14:paraId="5FC622F1"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03A32">
              <w:rPr>
                <w:rFonts w:ascii="Calibri" w:hAnsi="Calibri" w:cs="Calibri"/>
                <w:lang w:bidi="hi-IN"/>
              </w:rPr>
              <w:t>1</w:t>
            </w:r>
            <w:r>
              <w:rPr>
                <w:rFonts w:ascii="Calibri" w:hAnsi="Calibri" w:cs="Calibri"/>
                <w:lang w:bidi="hi-IN"/>
              </w:rPr>
              <w:t>.</w:t>
            </w:r>
            <w:r w:rsidRPr="00703A32">
              <w:rPr>
                <w:rFonts w:ascii="Calibri" w:hAnsi="Calibri" w:cs="Calibri"/>
                <w:lang w:bidi="hi-IN"/>
              </w:rPr>
              <w:t>662</w:t>
            </w:r>
          </w:p>
        </w:tc>
        <w:tc>
          <w:tcPr>
            <w:tcW w:w="1366" w:type="dxa"/>
            <w:tcBorders>
              <w:left w:val="single" w:sz="4" w:space="0" w:color="D9D9D9" w:themeColor="background1" w:themeShade="D9"/>
              <w:right w:val="single" w:sz="4" w:space="0" w:color="D9D9D9" w:themeColor="background1" w:themeShade="D9"/>
            </w:tcBorders>
            <w:vAlign w:val="center"/>
          </w:tcPr>
          <w:p w14:paraId="4F377295"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03A32">
              <w:rPr>
                <w:rFonts w:ascii="Calibri" w:hAnsi="Calibri" w:cs="Calibri"/>
                <w:lang w:bidi="hi-IN"/>
              </w:rPr>
              <w:t>1</w:t>
            </w:r>
            <w:r>
              <w:rPr>
                <w:rFonts w:ascii="Calibri" w:hAnsi="Calibri" w:cs="Calibri"/>
                <w:lang w:bidi="hi-IN"/>
              </w:rPr>
              <w:t>.</w:t>
            </w:r>
            <w:r w:rsidRPr="00703A32">
              <w:rPr>
                <w:rFonts w:ascii="Calibri" w:hAnsi="Calibri" w:cs="Calibri"/>
                <w:lang w:bidi="hi-IN"/>
              </w:rPr>
              <w:t>549</w:t>
            </w:r>
          </w:p>
        </w:tc>
        <w:tc>
          <w:tcPr>
            <w:tcW w:w="1048" w:type="dxa"/>
            <w:tcBorders>
              <w:left w:val="single" w:sz="4" w:space="0" w:color="D9D9D9" w:themeColor="background1" w:themeShade="D9"/>
              <w:right w:val="single" w:sz="4" w:space="0" w:color="D9D9D9" w:themeColor="background1" w:themeShade="D9"/>
            </w:tcBorders>
            <w:vAlign w:val="center"/>
          </w:tcPr>
          <w:p w14:paraId="1D33A1B6"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03A32">
              <w:rPr>
                <w:rFonts w:ascii="Calibri" w:hAnsi="Calibri" w:cs="Calibri"/>
                <w:lang w:bidi="hi-IN"/>
              </w:rPr>
              <w:t>2</w:t>
            </w:r>
            <w:r>
              <w:rPr>
                <w:rFonts w:ascii="Calibri" w:hAnsi="Calibri" w:cs="Calibri"/>
                <w:lang w:bidi="hi-IN"/>
              </w:rPr>
              <w:t>.</w:t>
            </w:r>
            <w:r w:rsidRPr="00703A32">
              <w:rPr>
                <w:rFonts w:ascii="Calibri" w:hAnsi="Calibri" w:cs="Calibri"/>
                <w:lang w:bidi="hi-IN"/>
              </w:rPr>
              <w:t>744</w:t>
            </w:r>
          </w:p>
        </w:tc>
        <w:tc>
          <w:tcPr>
            <w:tcW w:w="1118" w:type="dxa"/>
            <w:tcBorders>
              <w:left w:val="single" w:sz="4" w:space="0" w:color="D9D9D9" w:themeColor="background1" w:themeShade="D9"/>
            </w:tcBorders>
            <w:vAlign w:val="center"/>
          </w:tcPr>
          <w:p w14:paraId="60CF85F4" w14:textId="77777777" w:rsidR="00AD460B" w:rsidRPr="00395C83" w:rsidRDefault="00AD460B" w:rsidP="00AD46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03A32">
              <w:rPr>
                <w:rFonts w:ascii="Calibri" w:hAnsi="Calibri" w:cs="Calibri"/>
                <w:lang w:bidi="hi-IN"/>
              </w:rPr>
              <w:t>949</w:t>
            </w:r>
          </w:p>
        </w:tc>
      </w:tr>
    </w:tbl>
    <w:p w14:paraId="507B6516" w14:textId="77777777" w:rsidR="00306EC3" w:rsidRPr="00D418C9" w:rsidRDefault="00306EC3" w:rsidP="00056DD9">
      <w:pPr>
        <w:pStyle w:val="itinerario"/>
        <w:rPr>
          <w:bCs/>
        </w:rPr>
      </w:pPr>
    </w:p>
    <w:p w14:paraId="2E5F4EA5" w14:textId="77777777" w:rsidR="00CD7A64" w:rsidRDefault="00CD7A64" w:rsidP="00CD7A64">
      <w:pPr>
        <w:pStyle w:val="vinetas"/>
        <w:numPr>
          <w:ilvl w:val="0"/>
          <w:numId w:val="0"/>
        </w:numPr>
        <w:ind w:left="720"/>
        <w:jc w:val="both"/>
      </w:pPr>
    </w:p>
    <w:p w14:paraId="62FA9013" w14:textId="77777777" w:rsidR="00AC6961" w:rsidRDefault="00AC6961" w:rsidP="00AC6961">
      <w:pPr>
        <w:pStyle w:val="vinetas"/>
        <w:ind w:left="714" w:hanging="357"/>
      </w:pPr>
      <w:r w:rsidRPr="007F4802">
        <w:t>Precios sujetos a cambio sin previo aviso.</w:t>
      </w:r>
    </w:p>
    <w:p w14:paraId="3EA2A27B" w14:textId="0F2971C9" w:rsidR="00857981" w:rsidRDefault="00AC6961" w:rsidP="00A70452">
      <w:pPr>
        <w:pStyle w:val="vinetas"/>
        <w:ind w:left="714" w:hanging="357"/>
      </w:pPr>
      <w:r w:rsidRPr="007F4802">
        <w:t>Aplican gastos de cancelación según condiciones generales sin excepción.</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091379E0" w14:textId="395F2E45" w:rsidR="004C3F7D" w:rsidRPr="005F6D1C" w:rsidRDefault="004C3F7D" w:rsidP="004C3F7D">
      <w:pPr>
        <w:pStyle w:val="vinetas"/>
        <w:ind w:left="714" w:hanging="357"/>
        <w:jc w:val="both"/>
      </w:pPr>
      <w:r>
        <w:t xml:space="preserve">Menores de </w:t>
      </w:r>
      <w:r w:rsidR="005743BB">
        <w:t>0 a 35 meses de edad</w:t>
      </w:r>
      <w:r>
        <w:t xml:space="preserve"> van gratis, compartiendo cama con adultos. Sin derecho a silla en los </w:t>
      </w:r>
      <w:r w:rsidRPr="005F6D1C">
        <w:t>autocares</w:t>
      </w:r>
      <w:r w:rsidR="00C8126C">
        <w:t xml:space="preserve"> y sin derecho a alimentación.</w:t>
      </w:r>
    </w:p>
    <w:p w14:paraId="4B374A2F" w14:textId="5A5CE486" w:rsidR="004C3F7D" w:rsidRPr="005F6D1C" w:rsidRDefault="004C3F7D" w:rsidP="004C3F7D">
      <w:pPr>
        <w:pStyle w:val="vinetas"/>
        <w:ind w:left="714" w:hanging="357"/>
        <w:jc w:val="both"/>
      </w:pPr>
      <w:r w:rsidRPr="005F6D1C">
        <w:t>Tarifas de niños, se considera entre 3 hasta 1</w:t>
      </w:r>
      <w:r w:rsidR="00D5330F" w:rsidRPr="005F6D1C">
        <w:t>6</w:t>
      </w:r>
      <w:r w:rsidRPr="005F6D1C">
        <w:t xml:space="preserve"> años.</w:t>
      </w:r>
    </w:p>
    <w:p w14:paraId="7D831733" w14:textId="6A8DEAF2" w:rsidR="004C3F7D" w:rsidRPr="005F6D1C" w:rsidRDefault="004C3F7D" w:rsidP="004C3F7D">
      <w:pPr>
        <w:pStyle w:val="vinetas"/>
        <w:ind w:left="714" w:hanging="357"/>
        <w:jc w:val="both"/>
      </w:pPr>
      <w:r w:rsidRPr="005F6D1C">
        <w:t xml:space="preserve">Máximo dos niños por habitación, compartiendo con 2 adultos. </w:t>
      </w:r>
    </w:p>
    <w:p w14:paraId="5B72250E" w14:textId="77777777" w:rsidR="00297AAB" w:rsidRDefault="00297AAB"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8C05A2A" w14:textId="77777777"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C065C1" w:rsidRPr="00395C83" w14:paraId="2CF2A59E" w14:textId="77777777" w:rsidTr="007E58C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56418AAE" w14:textId="2FD3AED9" w:rsidR="00C065C1" w:rsidRPr="00395C83" w:rsidRDefault="00C065C1"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2B7212CC" w14:textId="5F72BAA9"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5247F0ED" w14:textId="59D23656"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703A32" w:rsidRPr="000F2AA3" w14:paraId="4E02781C" w14:textId="77777777" w:rsidTr="004E347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3C858FD" w14:textId="02FB5122" w:rsidR="00703A32" w:rsidRPr="005C75D4" w:rsidRDefault="00703A32" w:rsidP="00703A32">
            <w:pPr>
              <w:pStyle w:val="dias"/>
              <w:spacing w:before="0"/>
              <w:jc w:val="center"/>
              <w:rPr>
                <w:caps w:val="0"/>
                <w:color w:val="2F5496" w:themeColor="accent5" w:themeShade="BF"/>
                <w:sz w:val="22"/>
                <w:szCs w:val="22"/>
              </w:rPr>
            </w:pPr>
            <w:r w:rsidRPr="005C75D4">
              <w:rPr>
                <w:caps w:val="0"/>
                <w:color w:val="2F5496" w:themeColor="accent5" w:themeShade="BF"/>
                <w:sz w:val="22"/>
                <w:szCs w:val="22"/>
              </w:rPr>
              <w:t>Toronto</w:t>
            </w:r>
          </w:p>
        </w:tc>
        <w:tc>
          <w:tcPr>
            <w:tcW w:w="1985" w:type="dxa"/>
            <w:tcBorders>
              <w:bottom w:val="single" w:sz="4" w:space="0" w:color="D9D9D9"/>
            </w:tcBorders>
            <w:vAlign w:val="center"/>
          </w:tcPr>
          <w:p w14:paraId="680AE3C2" w14:textId="7E6440EB" w:rsidR="00703A32" w:rsidRPr="006E1756" w:rsidRDefault="00703A32" w:rsidP="00703A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04D08171" w14:textId="671B60B8" w:rsidR="00703A32" w:rsidRPr="000F2AA3" w:rsidRDefault="00703A32" w:rsidP="00703A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6E1756">
              <w:rPr>
                <w:rFonts w:ascii="Calibri" w:hAnsi="Calibri" w:cs="Calibri"/>
                <w:lang w:val="pt-BR" w:bidi="hi-IN"/>
              </w:rPr>
              <w:t>Chelsea Toronto Hotel</w:t>
            </w:r>
          </w:p>
        </w:tc>
      </w:tr>
      <w:tr w:rsidR="00703A32" w:rsidRPr="00703A32" w14:paraId="4C727E9F" w14:textId="77777777" w:rsidTr="004E3470">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25E1F464" w14:textId="48A3685F" w:rsidR="00703A32" w:rsidRPr="005C75D4" w:rsidRDefault="00703A32" w:rsidP="00703A32">
            <w:pPr>
              <w:pStyle w:val="dias"/>
              <w:spacing w:before="0"/>
              <w:jc w:val="center"/>
              <w:rPr>
                <w:caps w:val="0"/>
                <w:color w:val="2F5496" w:themeColor="accent5" w:themeShade="BF"/>
                <w:sz w:val="22"/>
                <w:szCs w:val="22"/>
              </w:rPr>
            </w:pPr>
            <w:r w:rsidRPr="005C75D4">
              <w:rPr>
                <w:caps w:val="0"/>
                <w:color w:val="2F5496" w:themeColor="accent5" w:themeShade="BF"/>
                <w:sz w:val="22"/>
                <w:szCs w:val="22"/>
              </w:rPr>
              <w:t>Niágara Falls</w:t>
            </w:r>
          </w:p>
        </w:tc>
        <w:tc>
          <w:tcPr>
            <w:tcW w:w="1985" w:type="dxa"/>
            <w:tcBorders>
              <w:bottom w:val="single" w:sz="4" w:space="0" w:color="D9D9D9"/>
            </w:tcBorders>
            <w:vAlign w:val="center"/>
          </w:tcPr>
          <w:p w14:paraId="6869797E" w14:textId="3FE7D13D" w:rsidR="00703A32" w:rsidRPr="006E1756" w:rsidRDefault="00703A32" w:rsidP="00703A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3166B675" w14:textId="6CDC5F9C" w:rsidR="00703A32" w:rsidRPr="000F2AA3" w:rsidRDefault="00703A32" w:rsidP="00703A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703A32">
              <w:rPr>
                <w:rFonts w:ascii="Calibri" w:hAnsi="Calibri" w:cs="Calibri"/>
                <w:lang w:val="en-US" w:bidi="hi-IN"/>
              </w:rPr>
              <w:t xml:space="preserve">Wyndham Garden Niagara Falls </w:t>
            </w:r>
            <w:proofErr w:type="spellStart"/>
            <w:r w:rsidRPr="00703A32">
              <w:rPr>
                <w:rFonts w:ascii="Calibri" w:hAnsi="Calibri" w:cs="Calibri"/>
                <w:lang w:val="en-US" w:bidi="hi-IN"/>
              </w:rPr>
              <w:t>Fallsview</w:t>
            </w:r>
            <w:proofErr w:type="spellEnd"/>
          </w:p>
        </w:tc>
      </w:tr>
      <w:tr w:rsidR="00703A32" w:rsidRPr="000F2AA3" w14:paraId="11B539DA" w14:textId="77777777" w:rsidTr="004E3470">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637CFDFE" w14:textId="636B7708" w:rsidR="00703A32" w:rsidRPr="005C75D4" w:rsidRDefault="00703A32" w:rsidP="00703A32">
            <w:pPr>
              <w:pStyle w:val="dias"/>
              <w:spacing w:before="0"/>
              <w:jc w:val="center"/>
              <w:rPr>
                <w:caps w:val="0"/>
                <w:color w:val="2F5496" w:themeColor="accent5" w:themeShade="BF"/>
                <w:sz w:val="22"/>
                <w:szCs w:val="22"/>
              </w:rPr>
            </w:pPr>
            <w:r w:rsidRPr="005C75D4">
              <w:rPr>
                <w:caps w:val="0"/>
                <w:color w:val="2F5496" w:themeColor="accent5" w:themeShade="BF"/>
                <w:sz w:val="22"/>
                <w:szCs w:val="22"/>
              </w:rPr>
              <w:t>Ottawa (Hull)</w:t>
            </w:r>
          </w:p>
        </w:tc>
        <w:tc>
          <w:tcPr>
            <w:tcW w:w="1985" w:type="dxa"/>
            <w:tcBorders>
              <w:bottom w:val="single" w:sz="4" w:space="0" w:color="D9D9D9"/>
            </w:tcBorders>
            <w:vAlign w:val="center"/>
          </w:tcPr>
          <w:p w14:paraId="4D28F7FA" w14:textId="2CC2474C" w:rsidR="00703A32" w:rsidRPr="00BE185A" w:rsidRDefault="00703A32" w:rsidP="00703A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37BE1194" w14:textId="3435FCD6" w:rsidR="00703A32" w:rsidRPr="006E1756" w:rsidRDefault="00703A32" w:rsidP="00703A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6E1756">
              <w:rPr>
                <w:rFonts w:ascii="Calibri" w:hAnsi="Calibri" w:cs="Calibri"/>
                <w:lang w:val="pt-BR" w:bidi="hi-IN"/>
              </w:rPr>
              <w:t>Four Points Sheraton Gatinea-Ottawa</w:t>
            </w:r>
          </w:p>
        </w:tc>
      </w:tr>
      <w:tr w:rsidR="00703A32" w:rsidRPr="00395C83" w14:paraId="1DDA7362" w14:textId="77777777" w:rsidTr="004E3470">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FC69C84" w14:textId="0D929D7C" w:rsidR="00703A32" w:rsidRPr="005C75D4" w:rsidRDefault="00703A32" w:rsidP="00703A32">
            <w:pPr>
              <w:pStyle w:val="dias"/>
              <w:spacing w:before="0"/>
              <w:jc w:val="center"/>
              <w:rPr>
                <w:caps w:val="0"/>
                <w:color w:val="2F5496" w:themeColor="accent5" w:themeShade="BF"/>
                <w:sz w:val="22"/>
                <w:szCs w:val="22"/>
              </w:rPr>
            </w:pPr>
            <w:r>
              <w:rPr>
                <w:caps w:val="0"/>
                <w:color w:val="2F5496" w:themeColor="accent5" w:themeShade="BF"/>
                <w:sz w:val="22"/>
                <w:szCs w:val="22"/>
              </w:rPr>
              <w:t>Mont Tremblant</w:t>
            </w:r>
          </w:p>
        </w:tc>
        <w:tc>
          <w:tcPr>
            <w:tcW w:w="1985" w:type="dxa"/>
            <w:tcBorders>
              <w:top w:val="single" w:sz="4" w:space="0" w:color="D9D9D9"/>
              <w:bottom w:val="single" w:sz="4" w:space="0" w:color="D9D9D9"/>
            </w:tcBorders>
            <w:vAlign w:val="center"/>
          </w:tcPr>
          <w:p w14:paraId="116F65B3" w14:textId="4CB05D96" w:rsidR="00703A32" w:rsidRPr="006E1756" w:rsidRDefault="00703A32" w:rsidP="00703A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25031E88" w14:textId="77777777" w:rsidR="00703A32" w:rsidRPr="00991FF1" w:rsidRDefault="00703A32" w:rsidP="00703A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91FF1">
              <w:rPr>
                <w:rFonts w:ascii="Calibri" w:hAnsi="Calibri" w:cs="Calibri"/>
                <w:lang w:val="es-CO" w:bidi="hi-IN"/>
              </w:rPr>
              <w:t xml:space="preserve">Marriott </w:t>
            </w:r>
            <w:proofErr w:type="spellStart"/>
            <w:r w:rsidRPr="00991FF1">
              <w:rPr>
                <w:rFonts w:ascii="Calibri" w:hAnsi="Calibri" w:cs="Calibri"/>
                <w:lang w:val="es-CO" w:bidi="hi-IN"/>
              </w:rPr>
              <w:t>Residence</w:t>
            </w:r>
            <w:proofErr w:type="spellEnd"/>
            <w:r w:rsidRPr="00991FF1">
              <w:rPr>
                <w:rFonts w:ascii="Calibri" w:hAnsi="Calibri" w:cs="Calibri"/>
                <w:lang w:val="es-CO" w:bidi="hi-IN"/>
              </w:rPr>
              <w:t xml:space="preserve"> Inn Mont</w:t>
            </w:r>
          </w:p>
          <w:p w14:paraId="799D2D29" w14:textId="03B7157C" w:rsidR="00703A32" w:rsidRPr="00395C83" w:rsidRDefault="00703A32" w:rsidP="00703A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91FF1">
              <w:rPr>
                <w:rFonts w:ascii="Calibri" w:hAnsi="Calibri" w:cs="Calibri"/>
                <w:lang w:val="es-CO" w:bidi="hi-IN"/>
              </w:rPr>
              <w:t>Tremblant</w:t>
            </w:r>
          </w:p>
        </w:tc>
      </w:tr>
      <w:tr w:rsidR="00703A32" w:rsidRPr="00395C83" w14:paraId="0E73BDD9" w14:textId="77777777" w:rsidTr="004E347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21FF10B0" w14:textId="77777777" w:rsidR="00703A32" w:rsidRDefault="00703A32" w:rsidP="00703A32">
            <w:pPr>
              <w:pStyle w:val="dias"/>
              <w:spacing w:before="0"/>
              <w:jc w:val="center"/>
              <w:rPr>
                <w:b/>
                <w:bCs/>
                <w:caps w:val="0"/>
                <w:color w:val="2F5496" w:themeColor="accent5" w:themeShade="BF"/>
                <w:sz w:val="22"/>
                <w:szCs w:val="22"/>
              </w:rPr>
            </w:pPr>
            <w:r w:rsidRPr="005C75D4">
              <w:rPr>
                <w:caps w:val="0"/>
                <w:color w:val="2F5496" w:themeColor="accent5" w:themeShade="BF"/>
                <w:sz w:val="22"/>
                <w:szCs w:val="22"/>
              </w:rPr>
              <w:t>Quebec</w:t>
            </w:r>
          </w:p>
          <w:p w14:paraId="138E984C" w14:textId="512FF7B8" w:rsidR="00703A32" w:rsidRPr="005C75D4" w:rsidRDefault="00703A32" w:rsidP="00703A32">
            <w:pPr>
              <w:pStyle w:val="dias"/>
              <w:spacing w:before="0"/>
              <w:jc w:val="center"/>
              <w:rPr>
                <w:caps w:val="0"/>
                <w:color w:val="2F5496" w:themeColor="accent5" w:themeShade="BF"/>
                <w:sz w:val="22"/>
                <w:szCs w:val="22"/>
              </w:rPr>
            </w:pPr>
            <w:r w:rsidRPr="005C75D4">
              <w:rPr>
                <w:caps w:val="0"/>
                <w:color w:val="2F5496" w:themeColor="accent5" w:themeShade="BF"/>
                <w:sz w:val="22"/>
                <w:szCs w:val="22"/>
              </w:rPr>
              <w:t xml:space="preserve"> (Sainte-Foy)</w:t>
            </w:r>
          </w:p>
        </w:tc>
        <w:tc>
          <w:tcPr>
            <w:tcW w:w="1985" w:type="dxa"/>
            <w:tcBorders>
              <w:top w:val="single" w:sz="4" w:space="0" w:color="D9D9D9"/>
              <w:bottom w:val="single" w:sz="4" w:space="0" w:color="D9D9D9"/>
            </w:tcBorders>
            <w:vAlign w:val="center"/>
          </w:tcPr>
          <w:p w14:paraId="6075632A" w14:textId="383F2822" w:rsidR="00703A32" w:rsidRPr="006E1756" w:rsidRDefault="00703A32" w:rsidP="00703A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126A2E02" w14:textId="69F37578" w:rsidR="00703A32" w:rsidRPr="00395C83" w:rsidRDefault="00703A32" w:rsidP="00703A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E1756">
              <w:rPr>
                <w:rFonts w:ascii="Calibri" w:hAnsi="Calibri" w:cs="Calibri"/>
                <w:lang w:val="pt-BR" w:bidi="hi-IN"/>
              </w:rPr>
              <w:t>Le Classique Sainte-Foy</w:t>
            </w:r>
          </w:p>
        </w:tc>
      </w:tr>
      <w:tr w:rsidR="00703A32" w:rsidRPr="000F2AA3" w14:paraId="071E1BC6" w14:textId="77777777" w:rsidTr="004E3470">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6B48909" w14:textId="2A1DF01B" w:rsidR="00703A32" w:rsidRPr="005C75D4" w:rsidRDefault="00703A32" w:rsidP="00703A32">
            <w:pPr>
              <w:pStyle w:val="dias"/>
              <w:spacing w:before="0"/>
              <w:jc w:val="center"/>
              <w:rPr>
                <w:caps w:val="0"/>
                <w:color w:val="2F5496" w:themeColor="accent5" w:themeShade="BF"/>
                <w:sz w:val="22"/>
                <w:szCs w:val="22"/>
              </w:rPr>
            </w:pPr>
            <w:r w:rsidRPr="005C75D4">
              <w:rPr>
                <w:caps w:val="0"/>
                <w:color w:val="2F5496" w:themeColor="accent5" w:themeShade="BF"/>
                <w:sz w:val="22"/>
                <w:szCs w:val="22"/>
              </w:rPr>
              <w:t>Montreal</w:t>
            </w:r>
          </w:p>
        </w:tc>
        <w:tc>
          <w:tcPr>
            <w:tcW w:w="1985" w:type="dxa"/>
            <w:tcBorders>
              <w:top w:val="single" w:sz="4" w:space="0" w:color="D9D9D9"/>
              <w:bottom w:val="single" w:sz="4" w:space="0" w:color="D9D9D9"/>
            </w:tcBorders>
            <w:vAlign w:val="center"/>
          </w:tcPr>
          <w:p w14:paraId="16FA0274" w14:textId="59910C48" w:rsidR="00703A32" w:rsidRPr="006E1756" w:rsidRDefault="00703A32" w:rsidP="00703A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103CCA00" w14:textId="2C910325" w:rsidR="00703A32" w:rsidRPr="000F2AA3" w:rsidRDefault="00703A32" w:rsidP="00703A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6E1756">
              <w:rPr>
                <w:rFonts w:ascii="Calibri" w:hAnsi="Calibri" w:cs="Calibri"/>
                <w:lang w:val="pt-BR" w:bidi="hi-IN"/>
              </w:rPr>
              <w:t>Le Nouvel Hotel Montreal</w:t>
            </w:r>
          </w:p>
        </w:tc>
      </w:tr>
    </w:tbl>
    <w:p w14:paraId="468BC6C2" w14:textId="77777777" w:rsidR="004E3470" w:rsidRDefault="004E3470" w:rsidP="004E3470">
      <w:pPr>
        <w:pStyle w:val="vinetas"/>
        <w:jc w:val="both"/>
      </w:pPr>
      <w:r w:rsidRPr="00B15598">
        <w:t>Hoteles previstos o de categoría similar.</w:t>
      </w:r>
    </w:p>
    <w:p w14:paraId="22E68809" w14:textId="06970455" w:rsidR="00C8231F" w:rsidRPr="007C0C0B" w:rsidRDefault="00C8231F" w:rsidP="004E3470">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lastRenderedPageBreak/>
        <w:t>CONDICIONES ESPECÍFICAS</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DC0B58A" w14:textId="2FA3BC05" w:rsidR="009969A1" w:rsidRPr="009969A1" w:rsidRDefault="007C0C0B" w:rsidP="00B54C79">
      <w:pPr>
        <w:pStyle w:val="vinetas"/>
        <w:spacing w:line="240" w:lineRule="auto"/>
        <w:ind w:left="714" w:hanging="357"/>
        <w:jc w:val="both"/>
      </w:pPr>
      <w:r w:rsidRPr="005012D0">
        <w:t>Precios no válidos para grupos, Semana Santa, grandes eventos, Navidad y Fin de año</w:t>
      </w:r>
      <w:r w:rsidR="009969A1" w:rsidRPr="009969A1">
        <w:t>, congresos o eventos especiales.</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5071CC29" w14:textId="77777777" w:rsidR="00F25192" w:rsidRDefault="00F25192"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36AACC75"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r w:rsidR="00BA0FEB" w:rsidRPr="00BA0FEB">
        <w:t xml:space="preserve"> </w:t>
      </w:r>
    </w:p>
    <w:p w14:paraId="229EE7A2" w14:textId="17782B34" w:rsidR="00B60ACB" w:rsidRPr="00C729DE" w:rsidRDefault="00B60ACB" w:rsidP="00B60ACB">
      <w:pPr>
        <w:pStyle w:val="vinetas"/>
        <w:ind w:left="714" w:hanging="357"/>
      </w:pPr>
      <w:r>
        <w:t>Visa para Canadá.</w:t>
      </w:r>
    </w:p>
    <w:p w14:paraId="2A1C431D" w14:textId="5B04B0A6" w:rsidR="00F25192" w:rsidRDefault="00F25192" w:rsidP="00E82B07">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Default="00F25192" w:rsidP="00047BF8">
      <w:pPr>
        <w:pStyle w:val="vinetas"/>
        <w:spacing w:before="0" w:after="0"/>
        <w:jc w:val="both"/>
      </w:pPr>
      <w:r w:rsidRPr="00D418C9">
        <w:t xml:space="preserve">La documentación requerida puede tener cambios en cualquier momento por resolución de los países a visitar. </w:t>
      </w:r>
    </w:p>
    <w:p w14:paraId="43095F3E"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59979E12" w14:textId="77777777" w:rsidR="00DF758D" w:rsidRDefault="00DF758D" w:rsidP="00DF758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897FC7F"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lastRenderedPageBreak/>
        <w:t>POLÍTICAS DE PAGOS</w:t>
      </w:r>
    </w:p>
    <w:p w14:paraId="69BE5373" w14:textId="01D646A7" w:rsidR="00DF758D" w:rsidRDefault="00DF758D" w:rsidP="00DF758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w:t>
      </w:r>
      <w:r w:rsidR="0083642E" w:rsidRPr="007578C7">
        <w:t>días</w:t>
      </w:r>
      <w:r w:rsidRPr="007578C7">
        <w:t xml:space="preserve"> antes del primer servicio prestado al pasajero</w:t>
      </w:r>
      <w:r>
        <w:t>.</w:t>
      </w:r>
    </w:p>
    <w:p w14:paraId="0D41312D" w14:textId="77777777" w:rsidR="00C0577C" w:rsidRDefault="00C0577C" w:rsidP="00047BF8">
      <w:pPr>
        <w:spacing w:after="0"/>
        <w:rPr>
          <w:rFonts w:ascii="Century Gothic" w:hAnsi="Century Gothic" w:cs="Calibri"/>
          <w:b/>
          <w:bCs/>
          <w:color w:val="002060"/>
          <w:kern w:val="0"/>
          <w:lang w:bidi="hi-IN"/>
          <w14:ligatures w14:val="none"/>
        </w:rPr>
      </w:pPr>
    </w:p>
    <w:p w14:paraId="586642BE" w14:textId="390D496B" w:rsidR="0083642E" w:rsidRDefault="0083642E" w:rsidP="00047BF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w:t>
      </w:r>
      <w:r w:rsidR="00002B5A">
        <w:rPr>
          <w:rFonts w:ascii="Century Gothic" w:hAnsi="Century Gothic" w:cs="Calibri"/>
          <w:b/>
          <w:bCs/>
          <w:color w:val="002060"/>
          <w:kern w:val="0"/>
          <w:lang w:bidi="hi-IN"/>
          <w14:ligatures w14:val="none"/>
        </w:rPr>
        <w:t>Ó</w:t>
      </w:r>
      <w:r>
        <w:rPr>
          <w:rFonts w:ascii="Century Gothic" w:hAnsi="Century Gothic" w:cs="Calibri"/>
          <w:b/>
          <w:bCs/>
          <w:color w:val="002060"/>
          <w:kern w:val="0"/>
          <w:lang w:bidi="hi-IN"/>
          <w14:ligatures w14:val="none"/>
        </w:rPr>
        <w:t>SITOS</w:t>
      </w:r>
    </w:p>
    <w:p w14:paraId="7A6D7C17" w14:textId="77777777" w:rsidR="00E35EB1" w:rsidRDefault="00E35EB1" w:rsidP="00E35EB1">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16452516" w14:textId="77777777" w:rsidR="0083642E" w:rsidRPr="00C0577C" w:rsidRDefault="0083642E" w:rsidP="00047BF8">
      <w:pPr>
        <w:spacing w:after="0"/>
        <w:rPr>
          <w:rFonts w:ascii="Century Gothic" w:hAnsi="Century Gothic" w:cs="Calibri"/>
          <w:b/>
          <w:bCs/>
          <w:color w:val="002060"/>
          <w:kern w:val="0"/>
          <w:lang w:bidi="hi-IN"/>
          <w14:ligatures w14:val="none"/>
        </w:rPr>
      </w:pPr>
    </w:p>
    <w:p w14:paraId="1DFE63BA" w14:textId="20F516A9" w:rsidR="004E0E8F" w:rsidRPr="00C0577C" w:rsidRDefault="009A5125" w:rsidP="00047BF8">
      <w:pPr>
        <w:spacing w:after="0"/>
        <w:rPr>
          <w:rFonts w:ascii="Century Gothic" w:hAnsi="Century Gothic" w:cs="Calibri"/>
          <w:b/>
          <w:bCs/>
          <w:color w:val="002060"/>
          <w:kern w:val="0"/>
          <w:lang w:bidi="hi-IN"/>
          <w14:ligatures w14:val="none"/>
        </w:rPr>
      </w:pPr>
      <w:r w:rsidRPr="00034B4A">
        <w:rPr>
          <w:rFonts w:ascii="Century Gothic" w:hAnsi="Century Gothic" w:cs="Calibri"/>
          <w:b/>
          <w:bCs/>
          <w:color w:val="002060"/>
          <w:kern w:val="0"/>
          <w:lang w:bidi="hi-IN"/>
          <w14:ligatures w14:val="none"/>
        </w:rPr>
        <w:t>POLÍTICA</w:t>
      </w:r>
      <w:r w:rsidR="00971AFD" w:rsidRPr="00034B4A">
        <w:rPr>
          <w:rFonts w:ascii="Century Gothic" w:hAnsi="Century Gothic" w:cs="Calibri"/>
          <w:b/>
          <w:bCs/>
          <w:color w:val="002060"/>
          <w:kern w:val="0"/>
          <w:lang w:bidi="hi-IN"/>
          <w14:ligatures w14:val="none"/>
        </w:rPr>
        <w:t>S</w:t>
      </w:r>
      <w:r w:rsidRPr="00034B4A">
        <w:rPr>
          <w:rFonts w:ascii="Century Gothic" w:hAnsi="Century Gothic" w:cs="Calibri"/>
          <w:b/>
          <w:bCs/>
          <w:color w:val="002060"/>
          <w:kern w:val="0"/>
          <w:lang w:bidi="hi-IN"/>
          <w14:ligatures w14:val="none"/>
        </w:rPr>
        <w:t xml:space="preserve"> DE </w:t>
      </w:r>
      <w:r w:rsidR="0059650D" w:rsidRPr="00034B4A">
        <w:rPr>
          <w:rFonts w:ascii="Century Gothic" w:hAnsi="Century Gothic" w:cs="Calibri"/>
          <w:b/>
          <w:bCs/>
          <w:color w:val="002060"/>
          <w:kern w:val="0"/>
          <w:lang w:bidi="hi-IN"/>
          <w14:ligatures w14:val="none"/>
        </w:rPr>
        <w:t>CANCELACIONES</w:t>
      </w:r>
    </w:p>
    <w:p w14:paraId="569D1B30" w14:textId="77777777" w:rsidR="00997985" w:rsidRDefault="00997985" w:rsidP="00997985">
      <w:pPr>
        <w:pStyle w:val="itinerario"/>
      </w:pPr>
      <w:r w:rsidRPr="004454E4">
        <w:t>Se incurriría una penalización como sigue:</w:t>
      </w:r>
      <w:r w:rsidRPr="007A5678">
        <w:t xml:space="preserve"> </w:t>
      </w:r>
    </w:p>
    <w:p w14:paraId="6428DA33" w14:textId="77777777" w:rsidR="00997985" w:rsidRPr="00F0548B" w:rsidRDefault="00997985" w:rsidP="00997985">
      <w:pPr>
        <w:pStyle w:val="vinetas"/>
        <w:ind w:left="714" w:hanging="357"/>
        <w:jc w:val="both"/>
      </w:pPr>
      <w:r w:rsidRPr="00F0548B">
        <w:t>Cancelaciones antes de 3</w:t>
      </w:r>
      <w:r>
        <w:t>5</w:t>
      </w:r>
      <w:r w:rsidRPr="00F0548B">
        <w:t xml:space="preserve"> días de la salida, no tienen cargo.</w:t>
      </w:r>
    </w:p>
    <w:p w14:paraId="0E47C799" w14:textId="77777777" w:rsidR="00997985" w:rsidRPr="00F0548B" w:rsidRDefault="00997985" w:rsidP="00997985">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salida, tiene cargo de USD 330</w:t>
      </w:r>
      <w:r w:rsidRPr="00F0548B">
        <w:t xml:space="preserve"> por persona sobre el precio de venta.</w:t>
      </w:r>
    </w:p>
    <w:p w14:paraId="72C0EFBA" w14:textId="77777777" w:rsidR="00997985" w:rsidRPr="00034B4A" w:rsidRDefault="00997985" w:rsidP="00997985">
      <w:pPr>
        <w:pStyle w:val="vinetas"/>
        <w:ind w:left="714" w:hanging="357"/>
        <w:jc w:val="both"/>
      </w:pPr>
      <w:r w:rsidRPr="00034B4A">
        <w:t>Cancelaciones entre 24 y 5 días antes de la salida, tiene cargo de USD 530 por persona sobre el precio de venta.</w:t>
      </w:r>
    </w:p>
    <w:p w14:paraId="6EB9A6C8" w14:textId="77777777" w:rsidR="00997985" w:rsidRPr="00DF09BE" w:rsidRDefault="00997985" w:rsidP="00997985">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63403C5E" w14:textId="77777777" w:rsidR="00997985" w:rsidRPr="00F0548B" w:rsidRDefault="00997985" w:rsidP="00997985">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3258C9C7" w14:textId="1C0F234B" w:rsidR="00997985" w:rsidRDefault="00997985" w:rsidP="00997985">
      <w:pPr>
        <w:pStyle w:val="vinetas"/>
        <w:ind w:left="714" w:hanging="357"/>
        <w:jc w:val="both"/>
      </w:pPr>
      <w:r w:rsidRPr="00BA0315">
        <w:t xml:space="preserve">Los cargos mencionados son por persona y serán aplicados en caso de cancelación y/o </w:t>
      </w:r>
      <w:r w:rsidR="00E27562" w:rsidRPr="00BA0315">
        <w:t>modificación</w:t>
      </w:r>
      <w:r w:rsidRPr="00BA0315">
        <w:t xml:space="preserve"> de una reserva confirmada. El hecho que el pasajero modifique de una fecha a </w:t>
      </w:r>
      <w:r w:rsidR="00E27562" w:rsidRPr="00BA0315">
        <w:t>otra</w:t>
      </w:r>
      <w:r w:rsidRPr="00BA0315">
        <w:t xml:space="preserve"> sigue incurriendo gastos por la reserva inicial. </w:t>
      </w:r>
    </w:p>
    <w:p w14:paraId="134192CA" w14:textId="1C0D190F" w:rsidR="00997985" w:rsidRDefault="00997985" w:rsidP="00997985">
      <w:pPr>
        <w:pStyle w:val="vinetas"/>
        <w:ind w:left="714" w:hanging="357"/>
        <w:jc w:val="both"/>
      </w:pPr>
      <w:r w:rsidRPr="00BA0315">
        <w:t>Toda reserva nueva puede ser cancelada o modificada dentro de las 72 horas sin ningun gasto.</w:t>
      </w:r>
    </w:p>
    <w:p w14:paraId="55A90B66" w14:textId="77777777" w:rsidR="00997985" w:rsidRDefault="00997985" w:rsidP="00997985">
      <w:pPr>
        <w:pStyle w:val="vinetas"/>
        <w:ind w:left="714" w:hanging="357"/>
        <w:jc w:val="both"/>
      </w:pPr>
      <w:r w:rsidRPr="00F0548B">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68235F24" w14:textId="77777777" w:rsidR="00997985" w:rsidRPr="00F0548B" w:rsidRDefault="00997985" w:rsidP="00997985">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3005E104" w14:textId="77777777" w:rsidR="00997985" w:rsidRPr="00F0548B" w:rsidRDefault="00997985" w:rsidP="00997985">
      <w:pPr>
        <w:pStyle w:val="vinetas"/>
        <w:ind w:left="714" w:hanging="357"/>
        <w:jc w:val="both"/>
      </w:pPr>
      <w:r w:rsidRPr="00F0548B">
        <w:t>No habrá reembolso alguno por los servicios no tomados durante el recorrido.</w:t>
      </w:r>
    </w:p>
    <w:p w14:paraId="6C96105F" w14:textId="77777777" w:rsidR="00997985" w:rsidRPr="00F0548B" w:rsidRDefault="00997985" w:rsidP="00997985">
      <w:pPr>
        <w:pStyle w:val="vinetas"/>
        <w:ind w:left="714" w:hanging="357"/>
        <w:jc w:val="both"/>
      </w:pPr>
      <w:r w:rsidRPr="00F0548B">
        <w:t xml:space="preserve">La confirmación definitiva de los hoteles estará disponible treinta (30) </w:t>
      </w:r>
      <w:r>
        <w:t>días antes de la salida.</w:t>
      </w:r>
    </w:p>
    <w:p w14:paraId="53FEF603" w14:textId="77777777" w:rsidR="00997985" w:rsidRDefault="00997985" w:rsidP="00997985">
      <w:pPr>
        <w:pStyle w:val="vinetas"/>
        <w:ind w:left="714" w:hanging="357"/>
        <w:jc w:val="both"/>
      </w:pPr>
      <w:r w:rsidRPr="00F0548B">
        <w:t>El precio de los circuitos incluye visitas y excursiones indicadas en el itinerario.</w:t>
      </w:r>
    </w:p>
    <w:p w14:paraId="2B18DAB5" w14:textId="77777777" w:rsidR="00971AFD" w:rsidRPr="00B944AA" w:rsidRDefault="00971AFD" w:rsidP="00B944AA">
      <w:pPr>
        <w:pStyle w:val="vinetas"/>
        <w:numPr>
          <w:ilvl w:val="0"/>
          <w:numId w:val="0"/>
        </w:numPr>
        <w:ind w:left="714"/>
        <w:jc w:val="both"/>
        <w:rPr>
          <w:lang w:val="es-419"/>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6CC1E9B2" w14:textId="77777777" w:rsidR="003267BF" w:rsidRDefault="003267BF"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33F9A19A" w14:textId="77777777" w:rsidR="00034B4A" w:rsidRDefault="00034B4A" w:rsidP="00547E9D">
      <w:pPr>
        <w:spacing w:after="0"/>
        <w:rPr>
          <w:rFonts w:ascii="Century Gothic" w:hAnsi="Century Gothic" w:cs="Calibri"/>
          <w:b/>
          <w:bCs/>
          <w:color w:val="002060"/>
          <w:kern w:val="0"/>
          <w:lang w:bidi="hi-IN"/>
          <w14:ligatures w14:val="none"/>
        </w:rPr>
      </w:pPr>
    </w:p>
    <w:p w14:paraId="05623CC8" w14:textId="77777777" w:rsidR="00034B4A" w:rsidRDefault="00034B4A" w:rsidP="00547E9D">
      <w:pPr>
        <w:spacing w:after="0"/>
        <w:rPr>
          <w:rFonts w:ascii="Century Gothic" w:hAnsi="Century Gothic" w:cs="Calibri"/>
          <w:b/>
          <w:bCs/>
          <w:color w:val="002060"/>
          <w:kern w:val="0"/>
          <w:lang w:bidi="hi-IN"/>
          <w14:ligatures w14:val="none"/>
        </w:rPr>
      </w:pPr>
    </w:p>
    <w:p w14:paraId="197F82F8" w14:textId="0AB964F2"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76B9F7D" w14:textId="4948E83F" w:rsidR="00AA1480" w:rsidRDefault="00C311F4" w:rsidP="00C311F4">
      <w:pPr>
        <w:pStyle w:val="itinerario"/>
      </w:pPr>
      <w:r w:rsidRPr="00D418C9">
        <w:t xml:space="preserve">Estos pueden realizarse en taxi, minibús, autocar o cualquier otro tipo de transporte. Los precios de los traslados están basados </w:t>
      </w:r>
      <w:r w:rsidR="00AA1480" w:rsidRPr="0061190E">
        <w:t>en SERVICIO COMPARTIDO con un mínimo de 2 personas, consultar el suplemento cuando viaje una sola persona. Si los traslados se efectúan en horario nocturno, domingos y festivos existe también un suplemento.</w:t>
      </w:r>
    </w:p>
    <w:p w14:paraId="3FEC3146" w14:textId="77777777" w:rsidR="00AA1480" w:rsidRDefault="00AA1480" w:rsidP="00C311F4">
      <w:pPr>
        <w:pStyle w:val="itinerario"/>
      </w:pP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6F5FA5C4"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sidR="00F47D02">
        <w:rPr>
          <w:rFonts w:ascii="Century Gothic" w:hAnsi="Century Gothic" w:cs="Calibri"/>
          <w:b/>
          <w:bCs/>
          <w:color w:val="002060"/>
          <w:kern w:val="0"/>
          <w:lang w:bidi="hi-IN"/>
          <w14:ligatures w14:val="none"/>
        </w:rPr>
        <w:t>OS CIRCUITOS</w:t>
      </w:r>
    </w:p>
    <w:p w14:paraId="58427FED" w14:textId="6E99739D" w:rsidR="00F1270D" w:rsidRDefault="00F1270D" w:rsidP="00F1270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A3289C8" w14:textId="77777777" w:rsidR="00F1270D" w:rsidRDefault="00F1270D" w:rsidP="00F1270D">
      <w:pPr>
        <w:pStyle w:val="itinerario"/>
      </w:pPr>
    </w:p>
    <w:p w14:paraId="4FDC7999" w14:textId="77777777" w:rsidR="00F1270D" w:rsidRDefault="00F1270D" w:rsidP="00F1270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831C869" w14:textId="11BE7DA6" w:rsidR="00F1270D" w:rsidRDefault="00F1270D" w:rsidP="00F1270D">
      <w:pPr>
        <w:pStyle w:val="itinerario"/>
      </w:pPr>
      <w:r>
        <w:t xml:space="preserve">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w:t>
      </w:r>
      <w:r w:rsidR="00396F0C">
        <w:t>en caso de que</w:t>
      </w:r>
      <w:r>
        <w:t xml:space="preserve"> All Reps no tenga la reserva del hotel en Nueva York en los hoteles donde salen los circuitos.</w:t>
      </w:r>
    </w:p>
    <w:p w14:paraId="1AD50423" w14:textId="77777777" w:rsidR="00F63AF8" w:rsidRDefault="00F63AF8" w:rsidP="00F1270D">
      <w:pPr>
        <w:pStyle w:val="itinerario"/>
      </w:pPr>
    </w:p>
    <w:p w14:paraId="6CE9E9C3" w14:textId="7E975F17" w:rsidR="00F63AF8" w:rsidRDefault="00F63AF8" w:rsidP="00F1270D">
      <w:pPr>
        <w:pStyle w:val="itinerario"/>
        <w:rPr>
          <w:rFonts w:ascii="Century Gothic" w:hAnsi="Century Gothic"/>
          <w:b/>
          <w:bCs/>
          <w:color w:val="002060"/>
        </w:rPr>
      </w:pPr>
      <w:r w:rsidRPr="00F63AF8">
        <w:rPr>
          <w:rFonts w:ascii="Century Gothic" w:hAnsi="Century Gothic"/>
          <w:b/>
          <w:bCs/>
          <w:color w:val="002060"/>
        </w:rPr>
        <w:t>AUTOCARES</w:t>
      </w:r>
    </w:p>
    <w:p w14:paraId="424B1815" w14:textId="2F8214FE" w:rsidR="00351256" w:rsidRDefault="00351256" w:rsidP="00351256">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5D9E5435" w14:textId="77777777" w:rsidR="003C2E98" w:rsidRDefault="003C2E98" w:rsidP="003C2E98">
      <w:pPr>
        <w:spacing w:after="0"/>
        <w:rPr>
          <w:rFonts w:ascii="Century Gothic" w:hAnsi="Century Gothic" w:cs="Calibri"/>
          <w:b/>
          <w:bCs/>
          <w:color w:val="002060"/>
          <w:kern w:val="0"/>
          <w:lang w:bidi="hi-IN"/>
          <w14:ligatures w14:val="none"/>
        </w:rPr>
      </w:pPr>
    </w:p>
    <w:p w14:paraId="18C0C125" w14:textId="77777777" w:rsidR="003C2E98" w:rsidRDefault="003C2E98" w:rsidP="003C2E98">
      <w:pPr>
        <w:spacing w:after="0"/>
        <w:rPr>
          <w:rFonts w:ascii="Century Gothic" w:hAnsi="Century Gothic" w:cs="Calibri"/>
          <w:b/>
          <w:bCs/>
          <w:color w:val="002060"/>
          <w:kern w:val="0"/>
          <w:lang w:bidi="hi-IN"/>
          <w14:ligatures w14:val="none"/>
        </w:rPr>
      </w:pPr>
    </w:p>
    <w:p w14:paraId="3D360EBD" w14:textId="38B79CA4" w:rsidR="003C2E98" w:rsidRDefault="00142F74" w:rsidP="003C2E9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EQUIPAJE</w:t>
      </w:r>
    </w:p>
    <w:p w14:paraId="5D27B842" w14:textId="06322313" w:rsidR="0011340C" w:rsidRPr="005F6D1C" w:rsidRDefault="0011340C" w:rsidP="005F6D1C">
      <w:pPr>
        <w:spacing w:after="0"/>
        <w:jc w:val="both"/>
        <w:rPr>
          <w:rFonts w:ascii="Calibri" w:hAnsi="Calibri" w:cs="Calibri"/>
        </w:rPr>
      </w:pPr>
      <w:r w:rsidRPr="005F6D1C">
        <w:rPr>
          <w:rFonts w:ascii="Calibri" w:hAnsi="Calibri" w:cs="Calibri"/>
        </w:rPr>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5CEBBD9C"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5AD5E323" w14:textId="77777777" w:rsidR="003B696E" w:rsidRPr="007F4802" w:rsidRDefault="003B696E" w:rsidP="003B696E">
      <w:pPr>
        <w:pStyle w:val="itinerario"/>
      </w:pPr>
      <w:r>
        <w:t>Los guías suelen hacer las paradas a las horas de las comidas en sitios donde se pueda comer a precios asequibles.</w:t>
      </w:r>
    </w:p>
    <w:p w14:paraId="5A778AE8"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3718D447" w14:textId="77777777" w:rsidR="003B696E" w:rsidRDefault="003B696E" w:rsidP="003B696E">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4E947425"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30388CCE" w14:textId="4FB80201" w:rsidR="003B696E" w:rsidRDefault="003B696E" w:rsidP="003B696E">
      <w:pPr>
        <w:pStyle w:val="itinerario"/>
      </w:pPr>
      <w:r>
        <w:t xml:space="preserve">Serán ofrecidos directamente por los </w:t>
      </w:r>
      <w:r w:rsidR="00271001">
        <w:t>g</w:t>
      </w:r>
      <w:r>
        <w:t>uías durante el circuito.</w:t>
      </w:r>
    </w:p>
    <w:p w14:paraId="1863D073" w14:textId="77777777" w:rsidR="00A21E89" w:rsidRPr="00A21E89" w:rsidRDefault="00A21E89" w:rsidP="00A21E89">
      <w:pPr>
        <w:pStyle w:val="dias"/>
        <w:rPr>
          <w:rFonts w:ascii="Century Gothic" w:hAnsi="Century Gothic"/>
          <w:caps w:val="0"/>
          <w:color w:val="002060"/>
          <w:sz w:val="22"/>
          <w:szCs w:val="22"/>
        </w:rPr>
      </w:pPr>
      <w:r w:rsidRPr="00A21E89">
        <w:rPr>
          <w:rFonts w:ascii="Century Gothic" w:hAnsi="Century Gothic"/>
          <w:caps w:val="0"/>
          <w:color w:val="002060"/>
          <w:sz w:val="22"/>
          <w:szCs w:val="22"/>
        </w:rPr>
        <w:t>EQUIPAJE</w:t>
      </w:r>
    </w:p>
    <w:p w14:paraId="48408BD7" w14:textId="75645F8A" w:rsidR="00A21E89" w:rsidRPr="007F4802" w:rsidRDefault="00A21E89" w:rsidP="00A21E89">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w:t>
      </w:r>
      <w:r w:rsidR="00D5330F" w:rsidRPr="00334352">
        <w:t>será</w:t>
      </w:r>
      <w:r w:rsidRPr="00334352">
        <w:t xml:space="preserve"> cobrado un </w:t>
      </w:r>
      <w:r>
        <w:t xml:space="preserve">adicional </w:t>
      </w:r>
      <w:r w:rsidRPr="00C8126C">
        <w:t xml:space="preserve">de USD </w:t>
      </w:r>
      <w:r w:rsidR="00C8126C">
        <w:t>10</w:t>
      </w:r>
      <w:r w:rsidRPr="00C8126C">
        <w:t xml:space="preserve"> por</w:t>
      </w:r>
      <w:r w:rsidRPr="00334352">
        <w:t xml:space="preserve"> maleta por </w:t>
      </w:r>
      <w:r>
        <w:t>h</w:t>
      </w:r>
      <w:r w:rsidRPr="00334352">
        <w:t>otel.</w:t>
      </w:r>
      <w:r>
        <w:t xml:space="preserve"> </w:t>
      </w:r>
      <w:r w:rsidRPr="007F4802">
        <w:t xml:space="preserve">El exceso de equipaje se aceptará </w:t>
      </w:r>
      <w:r w:rsidR="00D5330F" w:rsidRPr="007F4802">
        <w:t>de acuerdo con el</w:t>
      </w:r>
      <w:r w:rsidRPr="007F4802">
        <w:t xml:space="preserve"> criterio de los guías y conductores acompañantes, mediante el pago </w:t>
      </w:r>
      <w:r>
        <w:t>determinado</w:t>
      </w:r>
      <w:r w:rsidRPr="007F4802">
        <w:t xml:space="preserve"> y en caso de que la capacidad de carga del vehículo así lo permita. No se garantiza que se pueda acomodar más equipaje.    </w:t>
      </w:r>
    </w:p>
    <w:p w14:paraId="4D1FED9F" w14:textId="77777777" w:rsidR="003B696E" w:rsidRPr="00D418C9" w:rsidRDefault="003B696E" w:rsidP="00B02D50">
      <w:pPr>
        <w:pStyle w:val="itinerario"/>
      </w:pPr>
    </w:p>
    <w:p w14:paraId="3E9885DB" w14:textId="4F26A309"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4CE15DA"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112923CA" w14:textId="25D972EF" w:rsidR="00D5330F" w:rsidRDefault="00D5330F" w:rsidP="00D5330F">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24EBCD2" w14:textId="77777777" w:rsidR="00D5330F" w:rsidRDefault="00D5330F" w:rsidP="00D5330F">
      <w:pPr>
        <w:pStyle w:val="itinerario"/>
      </w:pPr>
    </w:p>
    <w:p w14:paraId="51AEA638" w14:textId="77777777" w:rsidR="00D5330F" w:rsidRDefault="00D5330F" w:rsidP="00D5330F">
      <w:pPr>
        <w:pStyle w:val="itinerario"/>
      </w:pPr>
      <w:r>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342B9BC5" w14:textId="77777777" w:rsidR="00D5330F" w:rsidRDefault="00D5330F" w:rsidP="00D5330F">
      <w:pPr>
        <w:pStyle w:val="itinerario"/>
      </w:pPr>
    </w:p>
    <w:p w14:paraId="08039DDA" w14:textId="77777777" w:rsidR="00D5330F" w:rsidRDefault="00D5330F" w:rsidP="00D5330F">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 xml:space="preserve">bril, los </w:t>
      </w:r>
      <w:r w:rsidRPr="00541943">
        <w:lastRenderedPageBreak/>
        <w:t>hoteles se reservan el derecho de establecer tarifas superiores a las previstas en contrato, en cuyo caso se informará al suplemento a aplicar en cada ocasión.</w:t>
      </w:r>
    </w:p>
    <w:p w14:paraId="0DCB5A0A" w14:textId="77777777" w:rsidR="00D5330F" w:rsidRDefault="00D5330F" w:rsidP="00D5330F">
      <w:pPr>
        <w:pStyle w:val="itinerario"/>
      </w:pPr>
    </w:p>
    <w:p w14:paraId="4D49DAB1" w14:textId="77777777" w:rsidR="00D5330F" w:rsidRDefault="00D5330F" w:rsidP="00D5330F">
      <w:pPr>
        <w:pStyle w:val="itinerario"/>
      </w:pPr>
      <w:r>
        <w:t>En determinados periodos pueden suceder que el alojamiento no se efectué en los hoteles publicados sino en otros alternativos de similar categoría.</w:t>
      </w:r>
    </w:p>
    <w:p w14:paraId="6F4108F6" w14:textId="3AB2D709"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CANADÁ </w:t>
      </w:r>
    </w:p>
    <w:p w14:paraId="34874BEF" w14:textId="0FF75A4A" w:rsidR="00D5330F" w:rsidRDefault="00D5330F" w:rsidP="00D5330F">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w:t>
      </w:r>
      <w:r w:rsidR="00A30527">
        <w:t xml:space="preserve"> Máximo de personas en una habitación es de cuatro personas (incluido niños e infantes). </w:t>
      </w:r>
    </w:p>
    <w:p w14:paraId="375CFBC1" w14:textId="77777777" w:rsidR="00A30527" w:rsidRDefault="00A30527" w:rsidP="00D5330F">
      <w:pPr>
        <w:pStyle w:val="itinerario"/>
      </w:pPr>
    </w:p>
    <w:p w14:paraId="4578D283" w14:textId="77777777" w:rsidR="00D5330F" w:rsidRDefault="00D5330F" w:rsidP="00D5330F">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730B864" w14:textId="77777777" w:rsidR="00D5330F" w:rsidRDefault="00D5330F" w:rsidP="00D5330F">
      <w:pPr>
        <w:pStyle w:val="dias"/>
      </w:pPr>
      <w:r>
        <w:rPr>
          <w:noProof/>
          <w:lang w:eastAsia="es-CO" w:bidi="ar-SA"/>
        </w:rPr>
        <w:drawing>
          <wp:inline distT="0" distB="0" distL="0" distR="0" wp14:anchorId="12025D4D" wp14:editId="4511ADCE">
            <wp:extent cx="5574182" cy="755811"/>
            <wp:effectExtent l="0" t="0" r="762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331EB523"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3C17CD44" w14:textId="607D434F" w:rsidR="00D5330F" w:rsidRDefault="00D5330F" w:rsidP="00D5330F">
      <w:pPr>
        <w:pStyle w:val="itinerario"/>
      </w:pPr>
      <w:r>
        <w:t xml:space="preserve">El valor de niños </w:t>
      </w:r>
      <w:r w:rsidRPr="00C76136">
        <w:t>aplica hasta los 16 años (Únicamente donde se indique). Algunos circuitos no aceptan niños, favor revisar donde se especifica claramente.</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7A7F617F" w14:textId="77777777" w:rsidR="00EF4B1B" w:rsidRDefault="00EF4B1B" w:rsidP="00EF4B1B">
      <w:pPr>
        <w:pStyle w:val="itinerario"/>
      </w:pPr>
      <w:r w:rsidRPr="00D17813">
        <w:t xml:space="preserve">La propina es parte de la cultura en casi todas las ciudades del mundo. En los precios no están incluidas las propinas en hoteles, aeropuertos, guías, conductores, restaurantes. </w:t>
      </w:r>
    </w:p>
    <w:p w14:paraId="03CC2CD7" w14:textId="77777777" w:rsidR="00EF4B1B" w:rsidRDefault="00EF4B1B" w:rsidP="00EF4B1B">
      <w:pPr>
        <w:pStyle w:val="itinerario"/>
      </w:pPr>
    </w:p>
    <w:p w14:paraId="4AE0F691" w14:textId="77777777" w:rsidR="00EF4B1B" w:rsidRDefault="00EF4B1B" w:rsidP="00EF4B1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BA369A5" w14:textId="77777777" w:rsidR="001F5422" w:rsidRDefault="001F5422" w:rsidP="00EF4B1B">
      <w:pPr>
        <w:pStyle w:val="itinerario"/>
      </w:pPr>
    </w:p>
    <w:p w14:paraId="7C933BF6" w14:textId="77C55420" w:rsidR="001F5422" w:rsidRDefault="001F5422" w:rsidP="001F5422">
      <w:pPr>
        <w:pStyle w:val="itinerario"/>
      </w:pPr>
      <w:r>
        <w:t xml:space="preserve">En caso de reservar hotel PRE y/o POST con el circuito, se agregará un </w:t>
      </w:r>
      <w:r w:rsidRPr="001F5422">
        <w:t>cargo de USD 12 aprox</w:t>
      </w:r>
      <w:r>
        <w:t>imadamente</w:t>
      </w:r>
      <w:r w:rsidRPr="001F5422">
        <w:t xml:space="preserve"> por pasajero</w:t>
      </w:r>
      <w:r w:rsidR="00A30527">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42624B61" w14:textId="77777777" w:rsidR="00E23F0C" w:rsidRDefault="00E23F0C" w:rsidP="00B02D50">
      <w:pPr>
        <w:spacing w:after="0"/>
        <w:rPr>
          <w:rFonts w:ascii="Century Gothic" w:hAnsi="Century Gothic" w:cs="Calibri"/>
          <w:b/>
          <w:bCs/>
          <w:color w:val="002060"/>
          <w:kern w:val="0"/>
          <w:lang w:bidi="hi-IN"/>
          <w14:ligatures w14:val="none"/>
        </w:rPr>
      </w:pPr>
    </w:p>
    <w:p w14:paraId="6BC9C7C7" w14:textId="7FA0441F"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51E3218A" w14:textId="77777777" w:rsidR="00EF4B1B" w:rsidRPr="00D418C9" w:rsidRDefault="00EF4B1B"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7A10F72E" w:rsidR="00200192" w:rsidRPr="00D418C9" w:rsidRDefault="00200192" w:rsidP="00200192">
      <w:pPr>
        <w:pStyle w:val="itinerario"/>
      </w:pPr>
      <w:r w:rsidRPr="00D418C9">
        <w:t xml:space="preserve">En caso de anomalías o </w:t>
      </w:r>
      <w:r w:rsidR="00A04FEA">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8"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9"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D854118" w14:textId="77777777" w:rsidR="00691872" w:rsidRDefault="00691872" w:rsidP="00691872">
      <w:pPr>
        <w:pStyle w:val="itinerario"/>
      </w:pPr>
      <w:r>
        <w:lastRenderedPageBreak/>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w:t>
      </w:r>
      <w:r>
        <w:rPr>
          <w:lang w:eastAsia="es-CO"/>
        </w:rPr>
        <w:lastRenderedPageBreak/>
        <w:t>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w:t>
      </w:r>
      <w:r>
        <w:rPr>
          <w:lang w:eastAsia="es-CO"/>
        </w:rPr>
        <w:lastRenderedPageBreak/>
        <w:t xml:space="preserve">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6BC2C" w14:textId="77777777" w:rsidR="001E7E41" w:rsidRDefault="001E7E41" w:rsidP="00FB4065">
      <w:pPr>
        <w:spacing w:after="0" w:line="240" w:lineRule="auto"/>
      </w:pPr>
      <w:r>
        <w:separator/>
      </w:r>
    </w:p>
  </w:endnote>
  <w:endnote w:type="continuationSeparator" w:id="0">
    <w:p w14:paraId="191E1B48" w14:textId="77777777" w:rsidR="001E7E41" w:rsidRDefault="001E7E41" w:rsidP="00FB4065">
      <w:pPr>
        <w:spacing w:after="0" w:line="240" w:lineRule="auto"/>
      </w:pPr>
      <w:r>
        <w:continuationSeparator/>
      </w:r>
    </w:p>
  </w:endnote>
  <w:endnote w:type="continuationNotice" w:id="1">
    <w:p w14:paraId="0B400150" w14:textId="77777777" w:rsidR="001E7E41" w:rsidRDefault="001E7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3E13567" w:rsidR="00FB4065" w:rsidRPr="00FB4065" w:rsidRDefault="004F1759"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canadá </w:t>
          </w:r>
          <w:r w:rsidR="00213D2F">
            <w:rPr>
              <w:b/>
              <w:bCs/>
              <w:caps/>
              <w:color w:val="FFFFFF" w:themeColor="background1"/>
              <w:sz w:val="18"/>
              <w:szCs w:val="18"/>
            </w:rPr>
            <w:t>CLÁSICO</w:t>
          </w:r>
        </w:p>
      </w:tc>
      <w:tc>
        <w:tcPr>
          <w:tcW w:w="280" w:type="pct"/>
          <w:shd w:val="clear" w:color="auto" w:fill="5B9BD5" w:themeFill="accent1"/>
          <w:vAlign w:val="center"/>
        </w:tcPr>
        <w:p w14:paraId="6DCC5007" w14:textId="0A9ED82B" w:rsidR="00FB4065" w:rsidRDefault="00FB4065" w:rsidP="00213D2F">
          <w:pPr>
            <w:pStyle w:val="Piedepgina"/>
            <w:spacing w:before="80" w:after="80"/>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6B6C8" w14:textId="77777777" w:rsidR="001E7E41" w:rsidRDefault="001E7E41" w:rsidP="00FB4065">
      <w:pPr>
        <w:spacing w:after="0" w:line="240" w:lineRule="auto"/>
      </w:pPr>
      <w:r>
        <w:separator/>
      </w:r>
    </w:p>
  </w:footnote>
  <w:footnote w:type="continuationSeparator" w:id="0">
    <w:p w14:paraId="2ED0A220" w14:textId="77777777" w:rsidR="001E7E41" w:rsidRDefault="001E7E41" w:rsidP="00FB4065">
      <w:pPr>
        <w:spacing w:after="0" w:line="240" w:lineRule="auto"/>
      </w:pPr>
      <w:r>
        <w:continuationSeparator/>
      </w:r>
    </w:p>
  </w:footnote>
  <w:footnote w:type="continuationNotice" w:id="1">
    <w:p w14:paraId="31BD3FF6" w14:textId="77777777" w:rsidR="001E7E41" w:rsidRDefault="001E7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B3B2220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EBE"/>
    <w:rsid w:val="00002F35"/>
    <w:rsid w:val="00011F31"/>
    <w:rsid w:val="00023FC0"/>
    <w:rsid w:val="000300D3"/>
    <w:rsid w:val="00034883"/>
    <w:rsid w:val="00034B4A"/>
    <w:rsid w:val="00045A34"/>
    <w:rsid w:val="00045C23"/>
    <w:rsid w:val="000472D8"/>
    <w:rsid w:val="00047BF8"/>
    <w:rsid w:val="00047F36"/>
    <w:rsid w:val="00051541"/>
    <w:rsid w:val="00054161"/>
    <w:rsid w:val="000559F3"/>
    <w:rsid w:val="00056DD9"/>
    <w:rsid w:val="00060142"/>
    <w:rsid w:val="000624A3"/>
    <w:rsid w:val="000709B3"/>
    <w:rsid w:val="000712FF"/>
    <w:rsid w:val="00073712"/>
    <w:rsid w:val="0007394C"/>
    <w:rsid w:val="0007703E"/>
    <w:rsid w:val="00077113"/>
    <w:rsid w:val="000830E3"/>
    <w:rsid w:val="0008583C"/>
    <w:rsid w:val="000858D4"/>
    <w:rsid w:val="000A3E99"/>
    <w:rsid w:val="000B057E"/>
    <w:rsid w:val="000B15AB"/>
    <w:rsid w:val="000C03EE"/>
    <w:rsid w:val="000C487E"/>
    <w:rsid w:val="000C71CE"/>
    <w:rsid w:val="000C782B"/>
    <w:rsid w:val="000D0CAF"/>
    <w:rsid w:val="000D10B1"/>
    <w:rsid w:val="000D314D"/>
    <w:rsid w:val="000D52D3"/>
    <w:rsid w:val="000E24E5"/>
    <w:rsid w:val="000E4D4F"/>
    <w:rsid w:val="000E758D"/>
    <w:rsid w:val="000F2AA3"/>
    <w:rsid w:val="00104467"/>
    <w:rsid w:val="001131F0"/>
    <w:rsid w:val="0011340C"/>
    <w:rsid w:val="00113940"/>
    <w:rsid w:val="00114648"/>
    <w:rsid w:val="00116623"/>
    <w:rsid w:val="001273D4"/>
    <w:rsid w:val="00130B29"/>
    <w:rsid w:val="001313F5"/>
    <w:rsid w:val="00132C56"/>
    <w:rsid w:val="001355CC"/>
    <w:rsid w:val="00137F0B"/>
    <w:rsid w:val="00142F74"/>
    <w:rsid w:val="001432A0"/>
    <w:rsid w:val="00144B5D"/>
    <w:rsid w:val="0014672E"/>
    <w:rsid w:val="00147F92"/>
    <w:rsid w:val="001511A6"/>
    <w:rsid w:val="0015456B"/>
    <w:rsid w:val="00156630"/>
    <w:rsid w:val="001616D3"/>
    <w:rsid w:val="00170A8A"/>
    <w:rsid w:val="00174B94"/>
    <w:rsid w:val="00174CA7"/>
    <w:rsid w:val="00176D47"/>
    <w:rsid w:val="00180195"/>
    <w:rsid w:val="001834F3"/>
    <w:rsid w:val="001866A0"/>
    <w:rsid w:val="00190648"/>
    <w:rsid w:val="001934F5"/>
    <w:rsid w:val="00193828"/>
    <w:rsid w:val="00193923"/>
    <w:rsid w:val="00195D43"/>
    <w:rsid w:val="00197832"/>
    <w:rsid w:val="001A42D9"/>
    <w:rsid w:val="001A5442"/>
    <w:rsid w:val="001B1561"/>
    <w:rsid w:val="001B171F"/>
    <w:rsid w:val="001C0654"/>
    <w:rsid w:val="001C52EE"/>
    <w:rsid w:val="001C6161"/>
    <w:rsid w:val="001D119E"/>
    <w:rsid w:val="001D153E"/>
    <w:rsid w:val="001D51E2"/>
    <w:rsid w:val="001D5B7D"/>
    <w:rsid w:val="001D6931"/>
    <w:rsid w:val="001D7A7C"/>
    <w:rsid w:val="001E07EF"/>
    <w:rsid w:val="001E1607"/>
    <w:rsid w:val="001E7E41"/>
    <w:rsid w:val="001F0638"/>
    <w:rsid w:val="001F51BF"/>
    <w:rsid w:val="001F5422"/>
    <w:rsid w:val="00200192"/>
    <w:rsid w:val="00200975"/>
    <w:rsid w:val="00201FDF"/>
    <w:rsid w:val="00202C64"/>
    <w:rsid w:val="0021080F"/>
    <w:rsid w:val="002119E7"/>
    <w:rsid w:val="00211CBE"/>
    <w:rsid w:val="002125A3"/>
    <w:rsid w:val="00213D2F"/>
    <w:rsid w:val="002169A0"/>
    <w:rsid w:val="00220371"/>
    <w:rsid w:val="00221C86"/>
    <w:rsid w:val="002425E4"/>
    <w:rsid w:val="0024627A"/>
    <w:rsid w:val="002504F0"/>
    <w:rsid w:val="00253373"/>
    <w:rsid w:val="00254E5D"/>
    <w:rsid w:val="002561C6"/>
    <w:rsid w:val="00260A92"/>
    <w:rsid w:val="00260F79"/>
    <w:rsid w:val="002611A8"/>
    <w:rsid w:val="00271001"/>
    <w:rsid w:val="00271A60"/>
    <w:rsid w:val="00273AFF"/>
    <w:rsid w:val="00280B8F"/>
    <w:rsid w:val="00281622"/>
    <w:rsid w:val="00282396"/>
    <w:rsid w:val="00284FAB"/>
    <w:rsid w:val="00285AC8"/>
    <w:rsid w:val="002860D4"/>
    <w:rsid w:val="0029111A"/>
    <w:rsid w:val="002922B9"/>
    <w:rsid w:val="002948C5"/>
    <w:rsid w:val="00295291"/>
    <w:rsid w:val="00295469"/>
    <w:rsid w:val="00297AAB"/>
    <w:rsid w:val="002A1538"/>
    <w:rsid w:val="002A1567"/>
    <w:rsid w:val="002A2E61"/>
    <w:rsid w:val="002A78C0"/>
    <w:rsid w:val="002B0E91"/>
    <w:rsid w:val="002B6F96"/>
    <w:rsid w:val="002C3244"/>
    <w:rsid w:val="002D0CDA"/>
    <w:rsid w:val="002D6A6F"/>
    <w:rsid w:val="002E72D0"/>
    <w:rsid w:val="002E7ECC"/>
    <w:rsid w:val="00300CEE"/>
    <w:rsid w:val="00306EC3"/>
    <w:rsid w:val="003267BF"/>
    <w:rsid w:val="00327799"/>
    <w:rsid w:val="00333FB6"/>
    <w:rsid w:val="00345722"/>
    <w:rsid w:val="00351256"/>
    <w:rsid w:val="00357096"/>
    <w:rsid w:val="003630C2"/>
    <w:rsid w:val="00372835"/>
    <w:rsid w:val="00373838"/>
    <w:rsid w:val="00373847"/>
    <w:rsid w:val="00376BE6"/>
    <w:rsid w:val="003773D1"/>
    <w:rsid w:val="00395C83"/>
    <w:rsid w:val="00395DBC"/>
    <w:rsid w:val="00396F0C"/>
    <w:rsid w:val="003A3493"/>
    <w:rsid w:val="003A540C"/>
    <w:rsid w:val="003B695E"/>
    <w:rsid w:val="003B696E"/>
    <w:rsid w:val="003B7C5A"/>
    <w:rsid w:val="003C007E"/>
    <w:rsid w:val="003C07A2"/>
    <w:rsid w:val="003C2E98"/>
    <w:rsid w:val="003C79F7"/>
    <w:rsid w:val="003D0420"/>
    <w:rsid w:val="003D1A4C"/>
    <w:rsid w:val="003E6E37"/>
    <w:rsid w:val="003F1982"/>
    <w:rsid w:val="003F3D2E"/>
    <w:rsid w:val="003F4787"/>
    <w:rsid w:val="003F58F3"/>
    <w:rsid w:val="00401663"/>
    <w:rsid w:val="004058BC"/>
    <w:rsid w:val="00410238"/>
    <w:rsid w:val="0041314D"/>
    <w:rsid w:val="00413964"/>
    <w:rsid w:val="004158DB"/>
    <w:rsid w:val="00416D24"/>
    <w:rsid w:val="0042266E"/>
    <w:rsid w:val="00426804"/>
    <w:rsid w:val="004271BF"/>
    <w:rsid w:val="00433EEC"/>
    <w:rsid w:val="0045102D"/>
    <w:rsid w:val="0045609D"/>
    <w:rsid w:val="00457F6E"/>
    <w:rsid w:val="00462F6B"/>
    <w:rsid w:val="004653B3"/>
    <w:rsid w:val="00466841"/>
    <w:rsid w:val="00480027"/>
    <w:rsid w:val="00483DFF"/>
    <w:rsid w:val="00484022"/>
    <w:rsid w:val="00484EC7"/>
    <w:rsid w:val="0048665F"/>
    <w:rsid w:val="00487E70"/>
    <w:rsid w:val="00495417"/>
    <w:rsid w:val="00495869"/>
    <w:rsid w:val="00495D1C"/>
    <w:rsid w:val="00497E9B"/>
    <w:rsid w:val="004A19F1"/>
    <w:rsid w:val="004A2559"/>
    <w:rsid w:val="004A3F1A"/>
    <w:rsid w:val="004B057D"/>
    <w:rsid w:val="004B640C"/>
    <w:rsid w:val="004C1B7C"/>
    <w:rsid w:val="004C3F7D"/>
    <w:rsid w:val="004C6B92"/>
    <w:rsid w:val="004C7EF0"/>
    <w:rsid w:val="004D660E"/>
    <w:rsid w:val="004E0E8F"/>
    <w:rsid w:val="004E1CEE"/>
    <w:rsid w:val="004E2289"/>
    <w:rsid w:val="004E3470"/>
    <w:rsid w:val="004E7284"/>
    <w:rsid w:val="004F0ABF"/>
    <w:rsid w:val="004F1759"/>
    <w:rsid w:val="004F2066"/>
    <w:rsid w:val="004F4431"/>
    <w:rsid w:val="004F4EE7"/>
    <w:rsid w:val="004F66E0"/>
    <w:rsid w:val="005024B2"/>
    <w:rsid w:val="00506D73"/>
    <w:rsid w:val="00511ABD"/>
    <w:rsid w:val="005134DF"/>
    <w:rsid w:val="005218F0"/>
    <w:rsid w:val="0052796F"/>
    <w:rsid w:val="00530306"/>
    <w:rsid w:val="00533874"/>
    <w:rsid w:val="00535CB8"/>
    <w:rsid w:val="00544A44"/>
    <w:rsid w:val="005450C9"/>
    <w:rsid w:val="00547E9D"/>
    <w:rsid w:val="005543D3"/>
    <w:rsid w:val="00554824"/>
    <w:rsid w:val="00556B10"/>
    <w:rsid w:val="00562E52"/>
    <w:rsid w:val="00563DB1"/>
    <w:rsid w:val="00565588"/>
    <w:rsid w:val="00566929"/>
    <w:rsid w:val="005743BB"/>
    <w:rsid w:val="0057557C"/>
    <w:rsid w:val="00577981"/>
    <w:rsid w:val="00577D2F"/>
    <w:rsid w:val="00577D3A"/>
    <w:rsid w:val="00582F8A"/>
    <w:rsid w:val="00584C05"/>
    <w:rsid w:val="00584E9E"/>
    <w:rsid w:val="00587E31"/>
    <w:rsid w:val="0059650D"/>
    <w:rsid w:val="0059677F"/>
    <w:rsid w:val="005B24E4"/>
    <w:rsid w:val="005B566A"/>
    <w:rsid w:val="005B5D1B"/>
    <w:rsid w:val="005B6F72"/>
    <w:rsid w:val="005C2F6E"/>
    <w:rsid w:val="005C39D3"/>
    <w:rsid w:val="005C75D4"/>
    <w:rsid w:val="005D159A"/>
    <w:rsid w:val="005D38A2"/>
    <w:rsid w:val="005E2DB1"/>
    <w:rsid w:val="005F5289"/>
    <w:rsid w:val="005F5544"/>
    <w:rsid w:val="005F6D1C"/>
    <w:rsid w:val="005F79E9"/>
    <w:rsid w:val="0060191D"/>
    <w:rsid w:val="006030B7"/>
    <w:rsid w:val="00603F87"/>
    <w:rsid w:val="00610B15"/>
    <w:rsid w:val="006252C0"/>
    <w:rsid w:val="006257BD"/>
    <w:rsid w:val="00636492"/>
    <w:rsid w:val="00637FCE"/>
    <w:rsid w:val="00643946"/>
    <w:rsid w:val="006451D6"/>
    <w:rsid w:val="00646556"/>
    <w:rsid w:val="006511AA"/>
    <w:rsid w:val="006515B7"/>
    <w:rsid w:val="00655223"/>
    <w:rsid w:val="0066303F"/>
    <w:rsid w:val="00667EBB"/>
    <w:rsid w:val="00673749"/>
    <w:rsid w:val="006773A9"/>
    <w:rsid w:val="0067782A"/>
    <w:rsid w:val="00680E92"/>
    <w:rsid w:val="00680F6D"/>
    <w:rsid w:val="00691872"/>
    <w:rsid w:val="00691ED8"/>
    <w:rsid w:val="006933D2"/>
    <w:rsid w:val="006A0038"/>
    <w:rsid w:val="006A2F81"/>
    <w:rsid w:val="006B49E2"/>
    <w:rsid w:val="006C2FE7"/>
    <w:rsid w:val="006C5356"/>
    <w:rsid w:val="006D0A5C"/>
    <w:rsid w:val="006D0BF2"/>
    <w:rsid w:val="006D16C5"/>
    <w:rsid w:val="006D3C67"/>
    <w:rsid w:val="006D45A0"/>
    <w:rsid w:val="006D581F"/>
    <w:rsid w:val="006D6937"/>
    <w:rsid w:val="006D7F00"/>
    <w:rsid w:val="006E1756"/>
    <w:rsid w:val="006E2383"/>
    <w:rsid w:val="006E2778"/>
    <w:rsid w:val="006E6451"/>
    <w:rsid w:val="006E73F5"/>
    <w:rsid w:val="006F1B3D"/>
    <w:rsid w:val="006F30E7"/>
    <w:rsid w:val="006F42E7"/>
    <w:rsid w:val="006F7E6D"/>
    <w:rsid w:val="00702E1B"/>
    <w:rsid w:val="00703A32"/>
    <w:rsid w:val="00705217"/>
    <w:rsid w:val="00711604"/>
    <w:rsid w:val="00713FF4"/>
    <w:rsid w:val="00714B4E"/>
    <w:rsid w:val="00734249"/>
    <w:rsid w:val="00735744"/>
    <w:rsid w:val="007367E2"/>
    <w:rsid w:val="00740C76"/>
    <w:rsid w:val="0074271F"/>
    <w:rsid w:val="00747060"/>
    <w:rsid w:val="007515E1"/>
    <w:rsid w:val="00751F83"/>
    <w:rsid w:val="007525A6"/>
    <w:rsid w:val="00753C08"/>
    <w:rsid w:val="00756048"/>
    <w:rsid w:val="00775CD1"/>
    <w:rsid w:val="0078518E"/>
    <w:rsid w:val="007909E7"/>
    <w:rsid w:val="007946BA"/>
    <w:rsid w:val="00795D03"/>
    <w:rsid w:val="00796019"/>
    <w:rsid w:val="007A0FC8"/>
    <w:rsid w:val="007A1111"/>
    <w:rsid w:val="007A4625"/>
    <w:rsid w:val="007A688C"/>
    <w:rsid w:val="007B12A3"/>
    <w:rsid w:val="007B1324"/>
    <w:rsid w:val="007B1BE2"/>
    <w:rsid w:val="007B56EC"/>
    <w:rsid w:val="007C0C0B"/>
    <w:rsid w:val="007D12ED"/>
    <w:rsid w:val="007D4595"/>
    <w:rsid w:val="007D7571"/>
    <w:rsid w:val="007E2C83"/>
    <w:rsid w:val="007E34C2"/>
    <w:rsid w:val="007E58CA"/>
    <w:rsid w:val="007F0CB3"/>
    <w:rsid w:val="007F203F"/>
    <w:rsid w:val="00800E48"/>
    <w:rsid w:val="00802415"/>
    <w:rsid w:val="008024BC"/>
    <w:rsid w:val="00804391"/>
    <w:rsid w:val="00807892"/>
    <w:rsid w:val="00810AC7"/>
    <w:rsid w:val="00812084"/>
    <w:rsid w:val="00812103"/>
    <w:rsid w:val="00816D25"/>
    <w:rsid w:val="00824EBF"/>
    <w:rsid w:val="008321ED"/>
    <w:rsid w:val="00834D0F"/>
    <w:rsid w:val="00835E25"/>
    <w:rsid w:val="0083642E"/>
    <w:rsid w:val="00837A17"/>
    <w:rsid w:val="00842165"/>
    <w:rsid w:val="00851FBC"/>
    <w:rsid w:val="00856511"/>
    <w:rsid w:val="008565F6"/>
    <w:rsid w:val="00856764"/>
    <w:rsid w:val="00857066"/>
    <w:rsid w:val="00857981"/>
    <w:rsid w:val="00867999"/>
    <w:rsid w:val="00870EF5"/>
    <w:rsid w:val="00872B7D"/>
    <w:rsid w:val="00880528"/>
    <w:rsid w:val="008820E4"/>
    <w:rsid w:val="0089372D"/>
    <w:rsid w:val="008942CA"/>
    <w:rsid w:val="008A63EE"/>
    <w:rsid w:val="008B083F"/>
    <w:rsid w:val="008B1388"/>
    <w:rsid w:val="008B6D56"/>
    <w:rsid w:val="008C0C43"/>
    <w:rsid w:val="008C3E82"/>
    <w:rsid w:val="008C42E7"/>
    <w:rsid w:val="008C49B1"/>
    <w:rsid w:val="008C7FC5"/>
    <w:rsid w:val="008D3D01"/>
    <w:rsid w:val="008D4B8C"/>
    <w:rsid w:val="008D5581"/>
    <w:rsid w:val="008E1007"/>
    <w:rsid w:val="008E44DA"/>
    <w:rsid w:val="008E5676"/>
    <w:rsid w:val="008E6530"/>
    <w:rsid w:val="008F1A8D"/>
    <w:rsid w:val="008F25AA"/>
    <w:rsid w:val="00904560"/>
    <w:rsid w:val="00910F86"/>
    <w:rsid w:val="009201FA"/>
    <w:rsid w:val="0092413C"/>
    <w:rsid w:val="009267A2"/>
    <w:rsid w:val="0093184A"/>
    <w:rsid w:val="00933BA3"/>
    <w:rsid w:val="0093754E"/>
    <w:rsid w:val="0093767F"/>
    <w:rsid w:val="00940FB6"/>
    <w:rsid w:val="00943A2C"/>
    <w:rsid w:val="009443C8"/>
    <w:rsid w:val="0095192C"/>
    <w:rsid w:val="00954ACF"/>
    <w:rsid w:val="00960AA6"/>
    <w:rsid w:val="009631E0"/>
    <w:rsid w:val="0096558C"/>
    <w:rsid w:val="00970D9D"/>
    <w:rsid w:val="00971AFD"/>
    <w:rsid w:val="00973C47"/>
    <w:rsid w:val="00974E9F"/>
    <w:rsid w:val="009759BB"/>
    <w:rsid w:val="00980441"/>
    <w:rsid w:val="00980DF3"/>
    <w:rsid w:val="009819DE"/>
    <w:rsid w:val="00987261"/>
    <w:rsid w:val="009953E7"/>
    <w:rsid w:val="009969A1"/>
    <w:rsid w:val="00997985"/>
    <w:rsid w:val="009A015B"/>
    <w:rsid w:val="009A3B75"/>
    <w:rsid w:val="009A5125"/>
    <w:rsid w:val="009A6AFA"/>
    <w:rsid w:val="009B3A93"/>
    <w:rsid w:val="009C2F54"/>
    <w:rsid w:val="009D0B06"/>
    <w:rsid w:val="009D269A"/>
    <w:rsid w:val="009D6980"/>
    <w:rsid w:val="00A02B80"/>
    <w:rsid w:val="00A04B7E"/>
    <w:rsid w:val="00A04FEA"/>
    <w:rsid w:val="00A07657"/>
    <w:rsid w:val="00A126A7"/>
    <w:rsid w:val="00A16FFE"/>
    <w:rsid w:val="00A21E89"/>
    <w:rsid w:val="00A235A6"/>
    <w:rsid w:val="00A24EDD"/>
    <w:rsid w:val="00A25920"/>
    <w:rsid w:val="00A27A00"/>
    <w:rsid w:val="00A30527"/>
    <w:rsid w:val="00A3381D"/>
    <w:rsid w:val="00A35F06"/>
    <w:rsid w:val="00A37682"/>
    <w:rsid w:val="00A403BF"/>
    <w:rsid w:val="00A558CC"/>
    <w:rsid w:val="00A56D0E"/>
    <w:rsid w:val="00A6149A"/>
    <w:rsid w:val="00A629A4"/>
    <w:rsid w:val="00A64582"/>
    <w:rsid w:val="00A65159"/>
    <w:rsid w:val="00A65A92"/>
    <w:rsid w:val="00A71559"/>
    <w:rsid w:val="00A80EBF"/>
    <w:rsid w:val="00A9731D"/>
    <w:rsid w:val="00AA0272"/>
    <w:rsid w:val="00AA1480"/>
    <w:rsid w:val="00AA1D3C"/>
    <w:rsid w:val="00AC08C9"/>
    <w:rsid w:val="00AC1D0A"/>
    <w:rsid w:val="00AC5C46"/>
    <w:rsid w:val="00AC68FB"/>
    <w:rsid w:val="00AC6961"/>
    <w:rsid w:val="00AC7DFB"/>
    <w:rsid w:val="00AD019A"/>
    <w:rsid w:val="00AD0D55"/>
    <w:rsid w:val="00AD243E"/>
    <w:rsid w:val="00AD460B"/>
    <w:rsid w:val="00AD4829"/>
    <w:rsid w:val="00AD7DC9"/>
    <w:rsid w:val="00AF1F77"/>
    <w:rsid w:val="00AF5F2F"/>
    <w:rsid w:val="00AF67DF"/>
    <w:rsid w:val="00AF72D3"/>
    <w:rsid w:val="00AF72DD"/>
    <w:rsid w:val="00AF7412"/>
    <w:rsid w:val="00AF7968"/>
    <w:rsid w:val="00AF7F3B"/>
    <w:rsid w:val="00B02D50"/>
    <w:rsid w:val="00B11432"/>
    <w:rsid w:val="00B12A2D"/>
    <w:rsid w:val="00B15BFC"/>
    <w:rsid w:val="00B307D8"/>
    <w:rsid w:val="00B30D5C"/>
    <w:rsid w:val="00B3189C"/>
    <w:rsid w:val="00B32071"/>
    <w:rsid w:val="00B327A0"/>
    <w:rsid w:val="00B33D4F"/>
    <w:rsid w:val="00B34736"/>
    <w:rsid w:val="00B37F6A"/>
    <w:rsid w:val="00B426D6"/>
    <w:rsid w:val="00B4587A"/>
    <w:rsid w:val="00B462AB"/>
    <w:rsid w:val="00B538DD"/>
    <w:rsid w:val="00B60ACB"/>
    <w:rsid w:val="00B64AD3"/>
    <w:rsid w:val="00B709B3"/>
    <w:rsid w:val="00B8605A"/>
    <w:rsid w:val="00B91A8C"/>
    <w:rsid w:val="00B91BBD"/>
    <w:rsid w:val="00B944AA"/>
    <w:rsid w:val="00B964DA"/>
    <w:rsid w:val="00BA0F3D"/>
    <w:rsid w:val="00BA0FEB"/>
    <w:rsid w:val="00BA361E"/>
    <w:rsid w:val="00BA6790"/>
    <w:rsid w:val="00BA6F2E"/>
    <w:rsid w:val="00BB661A"/>
    <w:rsid w:val="00BC15B1"/>
    <w:rsid w:val="00BC22D7"/>
    <w:rsid w:val="00BC4A0A"/>
    <w:rsid w:val="00BD5B1A"/>
    <w:rsid w:val="00BE185A"/>
    <w:rsid w:val="00BE2299"/>
    <w:rsid w:val="00BE448F"/>
    <w:rsid w:val="00BF0D08"/>
    <w:rsid w:val="00BF380C"/>
    <w:rsid w:val="00C0014B"/>
    <w:rsid w:val="00C018A6"/>
    <w:rsid w:val="00C0577C"/>
    <w:rsid w:val="00C065C1"/>
    <w:rsid w:val="00C1177A"/>
    <w:rsid w:val="00C145B1"/>
    <w:rsid w:val="00C20F62"/>
    <w:rsid w:val="00C22B96"/>
    <w:rsid w:val="00C23603"/>
    <w:rsid w:val="00C279E8"/>
    <w:rsid w:val="00C30A8C"/>
    <w:rsid w:val="00C311F4"/>
    <w:rsid w:val="00C322C4"/>
    <w:rsid w:val="00C3234B"/>
    <w:rsid w:val="00C45B0D"/>
    <w:rsid w:val="00C47BE1"/>
    <w:rsid w:val="00C55060"/>
    <w:rsid w:val="00C615BF"/>
    <w:rsid w:val="00C6409D"/>
    <w:rsid w:val="00C65B77"/>
    <w:rsid w:val="00C674D7"/>
    <w:rsid w:val="00C74A9A"/>
    <w:rsid w:val="00C76136"/>
    <w:rsid w:val="00C8126C"/>
    <w:rsid w:val="00C8231F"/>
    <w:rsid w:val="00C827D2"/>
    <w:rsid w:val="00C85406"/>
    <w:rsid w:val="00C85C62"/>
    <w:rsid w:val="00C92E1A"/>
    <w:rsid w:val="00C93BC1"/>
    <w:rsid w:val="00C9635D"/>
    <w:rsid w:val="00C96DF7"/>
    <w:rsid w:val="00CA0B00"/>
    <w:rsid w:val="00CA6B3B"/>
    <w:rsid w:val="00CA7092"/>
    <w:rsid w:val="00CB20D5"/>
    <w:rsid w:val="00CC71D1"/>
    <w:rsid w:val="00CD3C67"/>
    <w:rsid w:val="00CD4D61"/>
    <w:rsid w:val="00CD7A64"/>
    <w:rsid w:val="00CE0D9C"/>
    <w:rsid w:val="00CE4CC6"/>
    <w:rsid w:val="00CE59EA"/>
    <w:rsid w:val="00CF0E16"/>
    <w:rsid w:val="00D01DD4"/>
    <w:rsid w:val="00D02673"/>
    <w:rsid w:val="00D11294"/>
    <w:rsid w:val="00D130CA"/>
    <w:rsid w:val="00D13405"/>
    <w:rsid w:val="00D15298"/>
    <w:rsid w:val="00D163F7"/>
    <w:rsid w:val="00D16B9D"/>
    <w:rsid w:val="00D1756D"/>
    <w:rsid w:val="00D34C26"/>
    <w:rsid w:val="00D36092"/>
    <w:rsid w:val="00D37F46"/>
    <w:rsid w:val="00D460E9"/>
    <w:rsid w:val="00D5330F"/>
    <w:rsid w:val="00D54888"/>
    <w:rsid w:val="00D54D3A"/>
    <w:rsid w:val="00D61D5B"/>
    <w:rsid w:val="00D66189"/>
    <w:rsid w:val="00D67A10"/>
    <w:rsid w:val="00D67C86"/>
    <w:rsid w:val="00D70483"/>
    <w:rsid w:val="00D739DF"/>
    <w:rsid w:val="00D83231"/>
    <w:rsid w:val="00D84B20"/>
    <w:rsid w:val="00D87269"/>
    <w:rsid w:val="00DA62C4"/>
    <w:rsid w:val="00DB062A"/>
    <w:rsid w:val="00DB7722"/>
    <w:rsid w:val="00DC08BB"/>
    <w:rsid w:val="00DC1FAC"/>
    <w:rsid w:val="00DC2695"/>
    <w:rsid w:val="00DC3D5E"/>
    <w:rsid w:val="00DD2CE3"/>
    <w:rsid w:val="00DD544B"/>
    <w:rsid w:val="00DE3616"/>
    <w:rsid w:val="00DE4ABB"/>
    <w:rsid w:val="00DE7794"/>
    <w:rsid w:val="00DF1830"/>
    <w:rsid w:val="00DF4CE4"/>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74F4"/>
    <w:rsid w:val="00E27562"/>
    <w:rsid w:val="00E30F47"/>
    <w:rsid w:val="00E31538"/>
    <w:rsid w:val="00E34CB3"/>
    <w:rsid w:val="00E35EB1"/>
    <w:rsid w:val="00E36D20"/>
    <w:rsid w:val="00E43291"/>
    <w:rsid w:val="00E46DFD"/>
    <w:rsid w:val="00E53707"/>
    <w:rsid w:val="00E56069"/>
    <w:rsid w:val="00E61D07"/>
    <w:rsid w:val="00E65862"/>
    <w:rsid w:val="00E6717D"/>
    <w:rsid w:val="00E73A52"/>
    <w:rsid w:val="00E82B07"/>
    <w:rsid w:val="00E84C9B"/>
    <w:rsid w:val="00E858E6"/>
    <w:rsid w:val="00E906F6"/>
    <w:rsid w:val="00E93277"/>
    <w:rsid w:val="00E96A46"/>
    <w:rsid w:val="00E96EF8"/>
    <w:rsid w:val="00EA5D5F"/>
    <w:rsid w:val="00EB1888"/>
    <w:rsid w:val="00EB1925"/>
    <w:rsid w:val="00EB369F"/>
    <w:rsid w:val="00EB3F56"/>
    <w:rsid w:val="00EB5179"/>
    <w:rsid w:val="00EC0CF1"/>
    <w:rsid w:val="00EC1F25"/>
    <w:rsid w:val="00EC6014"/>
    <w:rsid w:val="00ED460E"/>
    <w:rsid w:val="00ED7053"/>
    <w:rsid w:val="00EE2924"/>
    <w:rsid w:val="00EE4BE0"/>
    <w:rsid w:val="00EE6CEB"/>
    <w:rsid w:val="00EF4B1B"/>
    <w:rsid w:val="00F0240F"/>
    <w:rsid w:val="00F03CBE"/>
    <w:rsid w:val="00F1170E"/>
    <w:rsid w:val="00F1270D"/>
    <w:rsid w:val="00F135A7"/>
    <w:rsid w:val="00F141AE"/>
    <w:rsid w:val="00F25192"/>
    <w:rsid w:val="00F25DD4"/>
    <w:rsid w:val="00F278D1"/>
    <w:rsid w:val="00F31B13"/>
    <w:rsid w:val="00F409EB"/>
    <w:rsid w:val="00F41226"/>
    <w:rsid w:val="00F41EC6"/>
    <w:rsid w:val="00F45B73"/>
    <w:rsid w:val="00F47D02"/>
    <w:rsid w:val="00F5120F"/>
    <w:rsid w:val="00F512EB"/>
    <w:rsid w:val="00F54D1D"/>
    <w:rsid w:val="00F56E97"/>
    <w:rsid w:val="00F57B4F"/>
    <w:rsid w:val="00F60368"/>
    <w:rsid w:val="00F63573"/>
    <w:rsid w:val="00F63882"/>
    <w:rsid w:val="00F63AF8"/>
    <w:rsid w:val="00F64F1F"/>
    <w:rsid w:val="00F71859"/>
    <w:rsid w:val="00F75809"/>
    <w:rsid w:val="00F77414"/>
    <w:rsid w:val="00F77ECC"/>
    <w:rsid w:val="00F8251D"/>
    <w:rsid w:val="00F92B47"/>
    <w:rsid w:val="00F969B7"/>
    <w:rsid w:val="00FA2EC4"/>
    <w:rsid w:val="00FA34B9"/>
    <w:rsid w:val="00FA6E8D"/>
    <w:rsid w:val="00FB08D5"/>
    <w:rsid w:val="00FB12E2"/>
    <w:rsid w:val="00FB4065"/>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44766808">
      <w:bodyDiv w:val="1"/>
      <w:marLeft w:val="0"/>
      <w:marRight w:val="0"/>
      <w:marTop w:val="0"/>
      <w:marBottom w:val="0"/>
      <w:divBdr>
        <w:top w:val="none" w:sz="0" w:space="0" w:color="auto"/>
        <w:left w:val="none" w:sz="0" w:space="0" w:color="auto"/>
        <w:bottom w:val="none" w:sz="0" w:space="0" w:color="auto"/>
        <w:right w:val="none" w:sz="0" w:space="0" w:color="auto"/>
      </w:divBdr>
    </w:div>
    <w:div w:id="52896326">
      <w:bodyDiv w:val="1"/>
      <w:marLeft w:val="0"/>
      <w:marRight w:val="0"/>
      <w:marTop w:val="0"/>
      <w:marBottom w:val="0"/>
      <w:divBdr>
        <w:top w:val="none" w:sz="0" w:space="0" w:color="auto"/>
        <w:left w:val="none" w:sz="0" w:space="0" w:color="auto"/>
        <w:bottom w:val="none" w:sz="0" w:space="0" w:color="auto"/>
        <w:right w:val="none" w:sz="0" w:space="0" w:color="auto"/>
      </w:divBdr>
    </w:div>
    <w:div w:id="215968347">
      <w:bodyDiv w:val="1"/>
      <w:marLeft w:val="0"/>
      <w:marRight w:val="0"/>
      <w:marTop w:val="0"/>
      <w:marBottom w:val="0"/>
      <w:divBdr>
        <w:top w:val="none" w:sz="0" w:space="0" w:color="auto"/>
        <w:left w:val="none" w:sz="0" w:space="0" w:color="auto"/>
        <w:bottom w:val="none" w:sz="0" w:space="0" w:color="auto"/>
        <w:right w:val="none" w:sz="0" w:space="0" w:color="auto"/>
      </w:divBdr>
    </w:div>
    <w:div w:id="218058012">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389424872">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0598387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24728614">
      <w:bodyDiv w:val="1"/>
      <w:marLeft w:val="0"/>
      <w:marRight w:val="0"/>
      <w:marTop w:val="0"/>
      <w:marBottom w:val="0"/>
      <w:divBdr>
        <w:top w:val="none" w:sz="0" w:space="0" w:color="auto"/>
        <w:left w:val="none" w:sz="0" w:space="0" w:color="auto"/>
        <w:bottom w:val="none" w:sz="0" w:space="0" w:color="auto"/>
        <w:right w:val="none" w:sz="0" w:space="0" w:color="auto"/>
      </w:divBdr>
    </w:div>
    <w:div w:id="934940545">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43585098">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7459F-25EB-4E30-8B3E-758D3934FA76}">
  <ds:schemaRefs>
    <ds:schemaRef ds:uri="http://schemas.microsoft.com/sharepoint/v3/contenttype/forms"/>
  </ds:schemaRefs>
</ds:datastoreItem>
</file>

<file path=customXml/itemProps2.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17</Pages>
  <Words>7278</Words>
  <Characters>40035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665</cp:revision>
  <dcterms:created xsi:type="dcterms:W3CDTF">2025-01-20T21:47:00Z</dcterms:created>
  <dcterms:modified xsi:type="dcterms:W3CDTF">2025-02-13T18:41:00Z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