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39C5975F" w:rsidR="003A3493" w:rsidRDefault="00B44B0D"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69504" behindDoc="0" locked="0" layoutInCell="1" allowOverlap="1" wp14:anchorId="7E220AE4" wp14:editId="54B94771">
            <wp:simplePos x="0" y="0"/>
            <wp:positionH relativeFrom="column">
              <wp:posOffset>-586740</wp:posOffset>
            </wp:positionH>
            <wp:positionV relativeFrom="paragraph">
              <wp:posOffset>507</wp:posOffset>
            </wp:positionV>
            <wp:extent cx="6687185" cy="2166620"/>
            <wp:effectExtent l="0" t="0" r="0" b="5080"/>
            <wp:wrapTopAndBottom/>
            <wp:docPr id="1661361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6126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6620"/>
                    </a:xfrm>
                    <a:prstGeom prst="rect">
                      <a:avLst/>
                    </a:prstGeom>
                  </pic:spPr>
                </pic:pic>
              </a:graphicData>
            </a:graphic>
            <wp14:sizeRelH relativeFrom="margin">
              <wp14:pctWidth>0</wp14:pctWidth>
            </wp14:sizeRelH>
            <wp14:sizeRelV relativeFrom="margin">
              <wp14:pctHeight>0</wp14:pctHeight>
            </wp14:sizeRelV>
          </wp:anchor>
        </w:drawing>
      </w:r>
    </w:p>
    <w:p w14:paraId="409D8481" w14:textId="1C76199D" w:rsidR="00401AAF" w:rsidRPr="003C2E98" w:rsidRDefault="00401AAF" w:rsidP="00401AAF">
      <w:pPr>
        <w:spacing w:after="0"/>
        <w:jc w:val="center"/>
        <w:rPr>
          <w:rFonts w:ascii="Century Gothic" w:hAnsi="Century Gothic" w:cs="Calibri"/>
          <w:b/>
          <w:bCs/>
          <w:color w:val="002060"/>
          <w:sz w:val="32"/>
          <w:szCs w:val="32"/>
        </w:rPr>
      </w:pPr>
      <w:r w:rsidRPr="003C2E98">
        <w:rPr>
          <w:rFonts w:ascii="Century Gothic" w:hAnsi="Century Gothic" w:cs="Calibri"/>
          <w:b/>
          <w:bCs/>
          <w:color w:val="002060"/>
          <w:sz w:val="32"/>
          <w:szCs w:val="32"/>
        </w:rPr>
        <w:t>SALIDA DESDE NUEVA YORK</w:t>
      </w:r>
    </w:p>
    <w:p w14:paraId="625F0E32" w14:textId="4EA1F7AE" w:rsidR="006605EE" w:rsidRDefault="007C5BCA" w:rsidP="006605EE">
      <w:pPr>
        <w:spacing w:after="0"/>
        <w:jc w:val="center"/>
        <w:rPr>
          <w:rFonts w:ascii="Century Gothic" w:hAnsi="Century Gothic" w:cs="Calibri"/>
          <w:b/>
          <w:bCs/>
          <w:color w:val="002060"/>
          <w:sz w:val="32"/>
          <w:szCs w:val="32"/>
        </w:rPr>
      </w:pPr>
      <w:r w:rsidRPr="007C5BCA">
        <w:rPr>
          <w:rFonts w:ascii="Century Gothic" w:hAnsi="Century Gothic" w:cs="Calibri"/>
          <w:b/>
          <w:bCs/>
          <w:color w:val="002060"/>
          <w:sz w:val="32"/>
          <w:szCs w:val="32"/>
        </w:rPr>
        <w:t>CATARATAS DEL NIÁGARA, TORONTO, WASHINGTON, LANCASTER</w:t>
      </w:r>
      <w:r>
        <w:rPr>
          <w:rFonts w:ascii="Century Gothic" w:hAnsi="Century Gothic" w:cs="Calibri"/>
          <w:b/>
          <w:bCs/>
          <w:color w:val="002060"/>
          <w:sz w:val="32"/>
          <w:szCs w:val="32"/>
        </w:rPr>
        <w:t xml:space="preserve"> Y </w:t>
      </w:r>
      <w:r w:rsidRPr="007C5BCA">
        <w:rPr>
          <w:rFonts w:ascii="Century Gothic" w:hAnsi="Century Gothic" w:cs="Calibri"/>
          <w:b/>
          <w:bCs/>
          <w:color w:val="002060"/>
          <w:sz w:val="32"/>
          <w:szCs w:val="32"/>
        </w:rPr>
        <w:t>FILADELFIA</w:t>
      </w:r>
    </w:p>
    <w:p w14:paraId="3BF8C5A7" w14:textId="3B201949" w:rsidR="00401AAF" w:rsidRPr="003C2E98" w:rsidRDefault="007C5BCA" w:rsidP="00401AAF">
      <w:pPr>
        <w:jc w:val="center"/>
        <w:rPr>
          <w:rFonts w:ascii="Calibri" w:hAnsi="Calibri" w:cs="Calibri"/>
          <w:b/>
          <w:bCs/>
          <w:color w:val="002060"/>
          <w:sz w:val="32"/>
          <w:szCs w:val="32"/>
        </w:rPr>
      </w:pPr>
      <w:r>
        <w:rPr>
          <w:rFonts w:ascii="Century Gothic" w:hAnsi="Century Gothic" w:cs="Calibri"/>
          <w:b/>
          <w:bCs/>
          <w:color w:val="002060"/>
          <w:sz w:val="32"/>
          <w:szCs w:val="32"/>
        </w:rPr>
        <w:t>5</w:t>
      </w:r>
      <w:r w:rsidR="00401AAF" w:rsidRPr="003C2E98">
        <w:rPr>
          <w:rFonts w:ascii="Century Gothic" w:hAnsi="Century Gothic" w:cs="Calibri"/>
          <w:b/>
          <w:bCs/>
          <w:color w:val="002060"/>
          <w:sz w:val="32"/>
          <w:szCs w:val="32"/>
        </w:rPr>
        <w:t xml:space="preserve"> DÍAS   </w:t>
      </w:r>
      <w:r>
        <w:rPr>
          <w:rFonts w:ascii="Century Gothic" w:hAnsi="Century Gothic" w:cs="Calibri"/>
          <w:b/>
          <w:bCs/>
          <w:color w:val="002060"/>
          <w:sz w:val="32"/>
          <w:szCs w:val="32"/>
        </w:rPr>
        <w:t>4</w:t>
      </w:r>
      <w:r w:rsidR="00401AAF" w:rsidRPr="003C2E98">
        <w:rPr>
          <w:rFonts w:ascii="Century Gothic" w:hAnsi="Century Gothic" w:cs="Calibri"/>
          <w:b/>
          <w:bCs/>
          <w:color w:val="002060"/>
          <w:sz w:val="32"/>
          <w:szCs w:val="32"/>
        </w:rPr>
        <w:t xml:space="preserve"> NOCHES</w:t>
      </w:r>
    </w:p>
    <w:p w14:paraId="35AC7634" w14:textId="77777777" w:rsidR="005F26B6" w:rsidRDefault="005F26B6" w:rsidP="00725860">
      <w:pPr>
        <w:pStyle w:val="itinerario"/>
      </w:pPr>
    </w:p>
    <w:p w14:paraId="06F9DDE6" w14:textId="3EB80BE0" w:rsidR="00725860" w:rsidRPr="00A14C67" w:rsidRDefault="00725860" w:rsidP="00725860">
      <w:pPr>
        <w:pStyle w:val="itinerario"/>
      </w:pPr>
      <w:r>
        <w:t xml:space="preserve">Un viaje por la zona costera norte de Norteamérica, </w:t>
      </w:r>
      <w:r w:rsidRPr="000F0E37">
        <w:t>conoc</w:t>
      </w:r>
      <w:r>
        <w:t>iendo algunas de</w:t>
      </w:r>
      <w:r w:rsidRPr="000F0E37">
        <w:t xml:space="preserve"> las ciudades más increíbles de Estados Unidos </w:t>
      </w:r>
      <w:r>
        <w:t>y Canadá. Ciudades llenas de encanto, con una gran riqueza histórica, sitios emblemáticos y una maravillosa arquitectura.</w:t>
      </w:r>
    </w:p>
    <w:p w14:paraId="0B652782" w14:textId="77777777" w:rsidR="002C39F7" w:rsidRDefault="002C39F7" w:rsidP="009D0B06">
      <w:pPr>
        <w:pStyle w:val="itinerario"/>
      </w:pPr>
    </w:p>
    <w:p w14:paraId="05D57987" w14:textId="6FF7AAED" w:rsidR="00753C08" w:rsidRDefault="00A55C67" w:rsidP="009D0B06">
      <w:pPr>
        <w:pStyle w:val="itinerario"/>
      </w:pPr>
      <w:r>
        <w:rPr>
          <w:rFonts w:ascii="Arial"/>
          <w:b/>
          <w:noProof/>
        </w:rPr>
        <w:drawing>
          <wp:anchor distT="0" distB="0" distL="114300" distR="114300" simplePos="0" relativeHeight="251671552" behindDoc="0" locked="0" layoutInCell="1" allowOverlap="1" wp14:anchorId="2CAD5F11" wp14:editId="6317462A">
            <wp:simplePos x="0" y="0"/>
            <wp:positionH relativeFrom="column">
              <wp:posOffset>2706490</wp:posOffset>
            </wp:positionH>
            <wp:positionV relativeFrom="paragraph">
              <wp:posOffset>343247</wp:posOffset>
            </wp:positionV>
            <wp:extent cx="2771249" cy="2075632"/>
            <wp:effectExtent l="19050" t="19050" r="10160" b="20320"/>
            <wp:wrapNone/>
            <wp:docPr id="2025656411" name="Image 280"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2025656411" name="Image 280" descr="Mapa&#10;&#10;Descripción generada automáticamente"/>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780533" cy="208258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20759E" w:rsidRPr="00395C83" w14:paraId="662DE9E4" w14:textId="77777777" w:rsidTr="002140B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20759E" w:rsidRPr="0021080F" w:rsidRDefault="0020759E" w:rsidP="0020759E">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2354A4D1" w:rsidR="0020759E" w:rsidRPr="005D159A" w:rsidRDefault="0020759E"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7</w:t>
            </w:r>
          </w:p>
        </w:tc>
        <w:tc>
          <w:tcPr>
            <w:tcW w:w="479" w:type="dxa"/>
            <w:tcBorders>
              <w:top w:val="single" w:sz="4" w:space="0" w:color="D9D9D9"/>
            </w:tcBorders>
            <w:vAlign w:val="center"/>
          </w:tcPr>
          <w:p w14:paraId="08D484D2" w14:textId="0143BD72" w:rsidR="0020759E" w:rsidRPr="005D159A" w:rsidRDefault="0020759E"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21</w:t>
            </w:r>
          </w:p>
        </w:tc>
        <w:tc>
          <w:tcPr>
            <w:tcW w:w="479" w:type="dxa"/>
            <w:tcBorders>
              <w:top w:val="single" w:sz="4" w:space="0" w:color="D9D9D9"/>
            </w:tcBorders>
            <w:vAlign w:val="center"/>
          </w:tcPr>
          <w:p w14:paraId="5BF80FE1" w14:textId="0D23A0E6" w:rsidR="0020759E" w:rsidRPr="005D159A" w:rsidRDefault="0020759E"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77777777" w:rsidR="0020759E" w:rsidRPr="005D159A" w:rsidRDefault="0020759E"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20759E" w:rsidRPr="005D159A" w:rsidRDefault="0020759E"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1215EE" w:rsidRPr="00395C83" w14:paraId="4F393196" w14:textId="77777777" w:rsidTr="002140B3">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1215EE" w:rsidRPr="0021080F" w:rsidRDefault="001215EE" w:rsidP="001215EE">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22EB5643" w:rsidR="001215EE" w:rsidRPr="005D159A" w:rsidRDefault="001215EE"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4</w:t>
            </w:r>
          </w:p>
        </w:tc>
        <w:tc>
          <w:tcPr>
            <w:tcW w:w="479" w:type="dxa"/>
            <w:vAlign w:val="center"/>
          </w:tcPr>
          <w:p w14:paraId="230C5683" w14:textId="395913A5" w:rsidR="001215EE" w:rsidRPr="005D159A" w:rsidRDefault="001215EE"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11</w:t>
            </w:r>
          </w:p>
        </w:tc>
        <w:tc>
          <w:tcPr>
            <w:tcW w:w="479" w:type="dxa"/>
            <w:vAlign w:val="center"/>
          </w:tcPr>
          <w:p w14:paraId="2B5F9AC9" w14:textId="29536979" w:rsidR="001215EE" w:rsidRPr="005D159A" w:rsidRDefault="001215EE"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18</w:t>
            </w:r>
          </w:p>
        </w:tc>
        <w:tc>
          <w:tcPr>
            <w:tcW w:w="479" w:type="dxa"/>
            <w:vAlign w:val="center"/>
          </w:tcPr>
          <w:p w14:paraId="0DC1D788" w14:textId="2AEB3C35" w:rsidR="001215EE" w:rsidRPr="005D159A" w:rsidRDefault="00D372D2"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80" w:type="dxa"/>
            <w:vAlign w:val="center"/>
          </w:tcPr>
          <w:p w14:paraId="702825A6" w14:textId="6A0836BA" w:rsidR="001215EE" w:rsidRPr="005D159A" w:rsidRDefault="001215EE"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F66B17" w:rsidRPr="00395C83" w14:paraId="4A736E2D" w14:textId="77777777" w:rsidTr="002140B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F66B17" w:rsidRPr="002D0CDA" w:rsidRDefault="00F66B17" w:rsidP="00F66B17">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0EB1F2B0" w:rsidR="00F66B17" w:rsidRPr="005D159A" w:rsidRDefault="00F66B17"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w:t>
            </w:r>
          </w:p>
        </w:tc>
        <w:tc>
          <w:tcPr>
            <w:tcW w:w="479" w:type="dxa"/>
            <w:vAlign w:val="center"/>
          </w:tcPr>
          <w:p w14:paraId="63BAC480" w14:textId="5BB80235" w:rsidR="00F66B17" w:rsidRPr="005D159A" w:rsidRDefault="00F66B17"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9</w:t>
            </w:r>
          </w:p>
        </w:tc>
        <w:tc>
          <w:tcPr>
            <w:tcW w:w="479" w:type="dxa"/>
            <w:vAlign w:val="center"/>
          </w:tcPr>
          <w:p w14:paraId="0F11585E" w14:textId="3D3994E7" w:rsidR="00F66B17" w:rsidRPr="005D159A" w:rsidRDefault="00F66B17"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16</w:t>
            </w:r>
          </w:p>
        </w:tc>
        <w:tc>
          <w:tcPr>
            <w:tcW w:w="479" w:type="dxa"/>
            <w:vAlign w:val="center"/>
          </w:tcPr>
          <w:p w14:paraId="2777B6E9" w14:textId="6512401A" w:rsidR="00F66B17" w:rsidRPr="005D159A" w:rsidRDefault="00F66B17"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23</w:t>
            </w:r>
          </w:p>
        </w:tc>
        <w:tc>
          <w:tcPr>
            <w:tcW w:w="480" w:type="dxa"/>
            <w:vAlign w:val="center"/>
          </w:tcPr>
          <w:p w14:paraId="7F9D23CD" w14:textId="08320BA7" w:rsidR="00F66B17" w:rsidRPr="005D159A" w:rsidRDefault="00F66B17"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30</w:t>
            </w:r>
          </w:p>
        </w:tc>
      </w:tr>
      <w:tr w:rsidR="00353B7B" w:rsidRPr="00395C83" w14:paraId="43770168" w14:textId="77777777" w:rsidTr="002140B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353B7B" w:rsidRPr="002D0CDA" w:rsidRDefault="00353B7B" w:rsidP="00353B7B">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3E2DF638" w:rsidR="00353B7B" w:rsidRPr="005D159A" w:rsidRDefault="00353B7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6</w:t>
            </w:r>
          </w:p>
        </w:tc>
        <w:tc>
          <w:tcPr>
            <w:tcW w:w="479" w:type="dxa"/>
            <w:vAlign w:val="center"/>
          </w:tcPr>
          <w:p w14:paraId="70CFF83D" w14:textId="044B87E2" w:rsidR="00353B7B" w:rsidRPr="005D159A" w:rsidRDefault="00353B7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13</w:t>
            </w:r>
          </w:p>
        </w:tc>
        <w:tc>
          <w:tcPr>
            <w:tcW w:w="479" w:type="dxa"/>
            <w:vAlign w:val="center"/>
          </w:tcPr>
          <w:p w14:paraId="757323A2" w14:textId="60A88BCB" w:rsidR="00353B7B" w:rsidRPr="005D159A" w:rsidRDefault="00353B7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20</w:t>
            </w:r>
          </w:p>
        </w:tc>
        <w:tc>
          <w:tcPr>
            <w:tcW w:w="479" w:type="dxa"/>
            <w:vAlign w:val="center"/>
          </w:tcPr>
          <w:p w14:paraId="5D2AF835" w14:textId="3D07C868" w:rsidR="00353B7B" w:rsidRPr="005D159A" w:rsidRDefault="00353B7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27</w:t>
            </w:r>
          </w:p>
        </w:tc>
        <w:tc>
          <w:tcPr>
            <w:tcW w:w="480" w:type="dxa"/>
            <w:vAlign w:val="center"/>
          </w:tcPr>
          <w:p w14:paraId="5D5C92C2" w14:textId="15B128D0" w:rsidR="00353B7B" w:rsidRPr="005D159A" w:rsidRDefault="00353B7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606CD3" w:rsidRPr="00395C83" w14:paraId="068E2826" w14:textId="77777777" w:rsidTr="002140B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606CD3" w:rsidRPr="002D0CDA" w:rsidRDefault="00606CD3" w:rsidP="00606CD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39A350B6" w:rsidR="00606CD3" w:rsidRPr="005D159A" w:rsidRDefault="00606CD3"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3</w:t>
            </w:r>
          </w:p>
        </w:tc>
        <w:tc>
          <w:tcPr>
            <w:tcW w:w="479" w:type="dxa"/>
            <w:vAlign w:val="center"/>
          </w:tcPr>
          <w:p w14:paraId="79C87925" w14:textId="495C2850" w:rsidR="00606CD3" w:rsidRPr="005D159A" w:rsidRDefault="00606CD3"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10</w:t>
            </w:r>
          </w:p>
        </w:tc>
        <w:tc>
          <w:tcPr>
            <w:tcW w:w="479" w:type="dxa"/>
            <w:vAlign w:val="center"/>
          </w:tcPr>
          <w:p w14:paraId="1ADC86F1" w14:textId="6F8368DD" w:rsidR="00606CD3" w:rsidRPr="005D159A" w:rsidRDefault="00606CD3"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17</w:t>
            </w:r>
          </w:p>
        </w:tc>
        <w:tc>
          <w:tcPr>
            <w:tcW w:w="479" w:type="dxa"/>
            <w:vAlign w:val="center"/>
          </w:tcPr>
          <w:p w14:paraId="193180D4" w14:textId="1F5AE464" w:rsidR="00606CD3" w:rsidRPr="005D159A" w:rsidRDefault="00606CD3"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24</w:t>
            </w:r>
          </w:p>
        </w:tc>
        <w:tc>
          <w:tcPr>
            <w:tcW w:w="480" w:type="dxa"/>
            <w:vAlign w:val="center"/>
          </w:tcPr>
          <w:p w14:paraId="712A806F" w14:textId="6E0A48D4" w:rsidR="00606CD3" w:rsidRPr="005D159A" w:rsidRDefault="00606CD3"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C35C0B" w:rsidRPr="00395C83" w14:paraId="1CCB789E" w14:textId="77777777" w:rsidTr="002140B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C35C0B" w:rsidRPr="002D0CDA" w:rsidRDefault="00C35C0B" w:rsidP="00C35C0B">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75C8989A" w:rsidR="00C35C0B" w:rsidRPr="005D159A" w:rsidRDefault="00C35C0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1</w:t>
            </w:r>
          </w:p>
        </w:tc>
        <w:tc>
          <w:tcPr>
            <w:tcW w:w="479" w:type="dxa"/>
            <w:vAlign w:val="center"/>
          </w:tcPr>
          <w:p w14:paraId="5F31146F" w14:textId="2B93372B" w:rsidR="00C35C0B" w:rsidRPr="005D159A" w:rsidRDefault="00C35C0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8</w:t>
            </w:r>
          </w:p>
        </w:tc>
        <w:tc>
          <w:tcPr>
            <w:tcW w:w="479" w:type="dxa"/>
            <w:vAlign w:val="center"/>
          </w:tcPr>
          <w:p w14:paraId="78E9D7C4" w14:textId="49B843C3" w:rsidR="00C35C0B" w:rsidRPr="005D159A" w:rsidRDefault="00C35C0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sidRPr="002140B3">
              <w:rPr>
                <w:rFonts w:ascii="Century Gothic" w:hAnsi="Century Gothic" w:cstheme="minorHAnsi"/>
                <w:sz w:val="20"/>
                <w:szCs w:val="20"/>
                <w:lang w:bidi="hi-IN"/>
              </w:rPr>
              <w:t>22</w:t>
            </w:r>
          </w:p>
        </w:tc>
        <w:tc>
          <w:tcPr>
            <w:tcW w:w="479" w:type="dxa"/>
            <w:vAlign w:val="center"/>
          </w:tcPr>
          <w:p w14:paraId="3E076B32" w14:textId="376275C4" w:rsidR="00C35C0B" w:rsidRPr="005D159A" w:rsidRDefault="00C35C0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5F28B2DB" w:rsidR="00C35C0B" w:rsidRPr="005D159A" w:rsidRDefault="00C35C0B" w:rsidP="002140B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2140B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60624157" w:rsidR="00EA5D5F" w:rsidRPr="005D159A" w:rsidRDefault="00705A24"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tcBorders>
              <w:bottom w:val="single" w:sz="4" w:space="0" w:color="D9D9D9"/>
            </w:tcBorders>
            <w:vAlign w:val="center"/>
          </w:tcPr>
          <w:p w14:paraId="45757A63" w14:textId="77777777" w:rsidR="00EA5D5F" w:rsidRPr="005D159A" w:rsidRDefault="00EA5D5F"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46E5015B" w14:textId="77777777" w:rsidR="00EA5D5F" w:rsidRPr="005D159A" w:rsidRDefault="00EA5D5F"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5D159A" w:rsidRDefault="00EA5D5F"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5D159A" w:rsidRDefault="00EA5D5F" w:rsidP="002140B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0B056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203D3CCA"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 xml:space="preserve">Marzo </w:t>
            </w:r>
          </w:p>
        </w:tc>
        <w:tc>
          <w:tcPr>
            <w:tcW w:w="479" w:type="dxa"/>
            <w:tcBorders>
              <w:top w:val="single" w:sz="4" w:space="0" w:color="D9D9D9"/>
              <w:left w:val="single" w:sz="4" w:space="0" w:color="D9D9D9"/>
            </w:tcBorders>
            <w:vAlign w:val="center"/>
          </w:tcPr>
          <w:p w14:paraId="1FB8DA1D" w14:textId="3FC4DF68" w:rsidR="00C6409D" w:rsidRPr="00FD5945" w:rsidRDefault="002140B3"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tcBorders>
              <w:top w:val="single" w:sz="4" w:space="0" w:color="D9D9D9"/>
            </w:tcBorders>
            <w:vAlign w:val="center"/>
          </w:tcPr>
          <w:p w14:paraId="11944B80" w14:textId="796DE0D1" w:rsidR="00C6409D" w:rsidRPr="00FD5945" w:rsidRDefault="002140B3"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79" w:type="dxa"/>
            <w:tcBorders>
              <w:top w:val="single" w:sz="4" w:space="0" w:color="D9D9D9"/>
            </w:tcBorders>
            <w:vAlign w:val="center"/>
          </w:tcPr>
          <w:p w14:paraId="0121337D" w14:textId="77777777" w:rsidR="00C6409D" w:rsidRPr="00FD5945"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0B056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C6409D" w:rsidRPr="00395C83" w14:paraId="2C8532A4" w14:textId="77777777" w:rsidTr="000B0565">
        <w:trPr>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0756AC70" w:rsidR="00C6409D" w:rsidRPr="00FD5945" w:rsidRDefault="002140B3"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tcBorders>
              <w:bottom w:val="single" w:sz="4" w:space="0" w:color="D9D9D9"/>
            </w:tcBorders>
            <w:vAlign w:val="center"/>
          </w:tcPr>
          <w:p w14:paraId="727E6029" w14:textId="692335F6" w:rsidR="00C6409D" w:rsidRPr="00FD5945" w:rsidRDefault="002140B3"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tcBorders>
              <w:bottom w:val="single" w:sz="4" w:space="0" w:color="D9D9D9"/>
            </w:tcBorders>
            <w:vAlign w:val="center"/>
          </w:tcPr>
          <w:p w14:paraId="753BF25D" w14:textId="11AEAD48" w:rsidR="00C6409D" w:rsidRPr="00FD5945"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710D776C"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bottom w:val="single" w:sz="4" w:space="0" w:color="D9D9D9"/>
            </w:tcBorders>
            <w:vAlign w:val="center"/>
          </w:tcPr>
          <w:p w14:paraId="28C87034" w14:textId="099F971A" w:rsidR="00C6409D" w:rsidRPr="001D7A7C" w:rsidRDefault="00C6409D" w:rsidP="000B05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bl>
    <w:p w14:paraId="51C35B50" w14:textId="133E298D" w:rsidR="00753C08" w:rsidRDefault="00753C08" w:rsidP="009D0B06">
      <w:pPr>
        <w:pStyle w:val="itinerario"/>
      </w:pPr>
    </w:p>
    <w:p w14:paraId="46DB1937" w14:textId="69C8B376" w:rsidR="00CD7A64" w:rsidRDefault="00CD7A64" w:rsidP="009D0B06">
      <w:pPr>
        <w:pStyle w:val="itinerario"/>
      </w:pPr>
    </w:p>
    <w:p w14:paraId="0B667322" w14:textId="7220076A" w:rsidR="0043739E" w:rsidRDefault="0043739E" w:rsidP="009D0B06">
      <w:pPr>
        <w:pStyle w:val="itinerario"/>
      </w:pPr>
    </w:p>
    <w:p w14:paraId="5056629E" w14:textId="77777777" w:rsidR="00AA4717" w:rsidRDefault="00AA4717" w:rsidP="009D0B06">
      <w:pPr>
        <w:pStyle w:val="itinerario"/>
      </w:pPr>
    </w:p>
    <w:p w14:paraId="5AB49CCA" w14:textId="77777777" w:rsidR="00AA4717" w:rsidRDefault="00AA4717" w:rsidP="009D0B06">
      <w:pPr>
        <w:pStyle w:val="itinerario"/>
      </w:pPr>
    </w:p>
    <w:p w14:paraId="54D26A2D" w14:textId="77777777" w:rsidR="00AA4717" w:rsidRDefault="00AA4717" w:rsidP="009D0B06">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67DA4502" w14:textId="77777777" w:rsidR="00FA257F" w:rsidRDefault="00FA257F" w:rsidP="00FA257F">
      <w:pPr>
        <w:pStyle w:val="vinetas"/>
        <w:ind w:left="714" w:hanging="357"/>
        <w:jc w:val="both"/>
      </w:pPr>
      <w:r>
        <w:t>Transporte terrestre como lo indica el itinerario: Nueva York – Cataratas del Niágara – Washington – Filadelfia – Nueva York.</w:t>
      </w:r>
    </w:p>
    <w:p w14:paraId="3B9651CB" w14:textId="77777777" w:rsidR="00FA257F" w:rsidRDefault="00FA257F" w:rsidP="00FA257F">
      <w:pPr>
        <w:pStyle w:val="vinetas"/>
        <w:ind w:left="714" w:hanging="357"/>
        <w:jc w:val="both"/>
      </w:pPr>
      <w:r>
        <w:t xml:space="preserve">2 noches de alojamiento en Niágara en el hotel indicado o similar. </w:t>
      </w:r>
    </w:p>
    <w:p w14:paraId="10CC9A16" w14:textId="77777777" w:rsidR="00FA257F" w:rsidRDefault="00FA257F" w:rsidP="00FA257F">
      <w:pPr>
        <w:pStyle w:val="vinetas"/>
        <w:ind w:left="714" w:hanging="357"/>
        <w:jc w:val="both"/>
      </w:pPr>
      <w:r>
        <w:t>2 noches de alojamiento en Washington en el hotel indicado o similar.</w:t>
      </w:r>
    </w:p>
    <w:p w14:paraId="14400075" w14:textId="77777777" w:rsidR="00FA257F" w:rsidRDefault="00FA257F" w:rsidP="00FA257F">
      <w:pPr>
        <w:pStyle w:val="vinetas"/>
        <w:ind w:left="714" w:hanging="357"/>
        <w:jc w:val="both"/>
      </w:pPr>
      <w:r>
        <w:t>Desayuno americano diario.</w:t>
      </w:r>
    </w:p>
    <w:p w14:paraId="765E4066" w14:textId="1894A048" w:rsidR="00FA257F" w:rsidRDefault="00FA257F" w:rsidP="00FA257F">
      <w:pPr>
        <w:pStyle w:val="vinetas"/>
        <w:ind w:left="714" w:hanging="357"/>
        <w:jc w:val="both"/>
      </w:pPr>
      <w:r>
        <w:t>Paseo en el barco Maid of the Mist, en servicio compartido (</w:t>
      </w:r>
      <w:r w:rsidR="0072179C">
        <w:t xml:space="preserve">Opera de </w:t>
      </w:r>
      <w:r w:rsidR="00E23C12">
        <w:t>mayo a</w:t>
      </w:r>
      <w:r w:rsidR="0072179C">
        <w:t xml:space="preserve"> octubre</w:t>
      </w:r>
      <w:r>
        <w:t xml:space="preserve">). Fuera de temporada </w:t>
      </w:r>
      <w:r w:rsidR="00C4724D">
        <w:t>será</w:t>
      </w:r>
      <w:r>
        <w:t xml:space="preserve"> sustituido por la Cueva de los de los Vientos.</w:t>
      </w:r>
    </w:p>
    <w:p w14:paraId="18D9763A" w14:textId="77777777" w:rsidR="00FA257F" w:rsidRDefault="00FA257F" w:rsidP="00FA257F">
      <w:pPr>
        <w:pStyle w:val="vinetas"/>
        <w:ind w:left="714" w:hanging="357"/>
        <w:jc w:val="both"/>
      </w:pPr>
      <w:r>
        <w:t>Visita panorámica de Toronto (para pasajeros con visa canadiense).</w:t>
      </w:r>
    </w:p>
    <w:p w14:paraId="69995B92" w14:textId="48D8229A" w:rsidR="00FA257F" w:rsidRDefault="00FA257F" w:rsidP="00FA257F">
      <w:pPr>
        <w:pStyle w:val="vinetas"/>
        <w:ind w:left="714" w:hanging="357"/>
        <w:jc w:val="both"/>
      </w:pPr>
      <w:r>
        <w:t>Visita panorámica de Niágara.</w:t>
      </w:r>
    </w:p>
    <w:p w14:paraId="3B5ADB56" w14:textId="68206F9B" w:rsidR="00FA257F" w:rsidRDefault="00FA257F" w:rsidP="00FA257F">
      <w:pPr>
        <w:pStyle w:val="vinetas"/>
        <w:ind w:left="714" w:hanging="357"/>
        <w:jc w:val="both"/>
      </w:pPr>
      <w:r>
        <w:t>Visita panorámica de la ciudad de Washington.</w:t>
      </w:r>
    </w:p>
    <w:p w14:paraId="279D5047" w14:textId="3F668891" w:rsidR="00FA257F" w:rsidRDefault="00FA257F" w:rsidP="00FA257F">
      <w:pPr>
        <w:pStyle w:val="vinetas"/>
        <w:ind w:left="714" w:hanging="357"/>
        <w:jc w:val="both"/>
      </w:pPr>
      <w:r>
        <w:t>Visita panorámica de la ciudad de Filadelfia.</w:t>
      </w:r>
    </w:p>
    <w:p w14:paraId="574AA52E" w14:textId="77777777" w:rsidR="00971539" w:rsidRDefault="00971539" w:rsidP="00971539">
      <w:pPr>
        <w:pStyle w:val="vinetas"/>
        <w:ind w:left="714" w:hanging="357"/>
        <w:jc w:val="both"/>
      </w:pPr>
      <w:r>
        <w:t>Manejo de una (1) maleta por persona durante el recorrido, maletas adicionales serán cobradas.</w:t>
      </w:r>
    </w:p>
    <w:p w14:paraId="5D92F43D" w14:textId="77777777" w:rsidR="00FA257F" w:rsidRDefault="00FA257F" w:rsidP="00FA257F">
      <w:pPr>
        <w:pStyle w:val="vinetas"/>
        <w:ind w:left="714" w:hanging="357"/>
        <w:jc w:val="both"/>
      </w:pPr>
      <w:r>
        <w:t>Impuestos hoteleros.</w:t>
      </w:r>
    </w:p>
    <w:p w14:paraId="489C5E13" w14:textId="77777777" w:rsidR="00FA257F" w:rsidRDefault="00FA257F" w:rsidP="00FA257F">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DA06A1F" w:rsidR="003A3493" w:rsidRPr="00D130CA" w:rsidRDefault="003A3493" w:rsidP="003A3493">
      <w:pPr>
        <w:pStyle w:val="vinetas"/>
        <w:spacing w:line="240" w:lineRule="auto"/>
      </w:pPr>
      <w:r w:rsidRPr="00D130CA">
        <w:t>Tiquetes Aéreos internacionales o domésticos.</w:t>
      </w:r>
      <w:r w:rsidR="006D16C5" w:rsidRPr="00D130CA">
        <w:t xml:space="preserve"> (Q de combustible, Impuestos de tiquete, Tasa Administrativa).</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2F236C7D" w14:textId="77777777" w:rsidR="00DE7794" w:rsidRDefault="00DE7794" w:rsidP="00DE7794">
      <w:pPr>
        <w:pStyle w:val="vinetas"/>
        <w:ind w:left="714" w:hanging="357"/>
      </w:pPr>
      <w:r>
        <w:t>Visa para los Estados Unidos de Norteamérica.</w:t>
      </w:r>
    </w:p>
    <w:p w14:paraId="7D05D511" w14:textId="080A3E8C" w:rsidR="00DE7794" w:rsidRPr="007F4802" w:rsidRDefault="00DE7794" w:rsidP="00DE7794">
      <w:pPr>
        <w:pStyle w:val="vinetas"/>
        <w:ind w:left="714" w:hanging="357"/>
      </w:pPr>
      <w:r>
        <w:t>Visa para Canadá.</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4E675A9E" w14:textId="77777777" w:rsidR="001D7497" w:rsidRDefault="006257BD" w:rsidP="001D7497">
      <w:pPr>
        <w:pStyle w:val="dias"/>
        <w:rPr>
          <w:rFonts w:ascii="Century Gothic" w:hAnsi="Century Gothic" w:cstheme="minorBidi"/>
          <w:caps w:val="0"/>
          <w:color w:val="002060"/>
          <w:kern w:val="2"/>
          <w:sz w:val="22"/>
          <w:szCs w:val="22"/>
          <w:lang w:bidi="ar-SA"/>
          <w14:ligatures w14:val="standardContextual"/>
        </w:rPr>
      </w:pPr>
      <w:r w:rsidRPr="001D7497">
        <w:rPr>
          <w:rFonts w:ascii="Century Gothic" w:hAnsi="Century Gothic" w:cstheme="minorBidi"/>
          <w:color w:val="002060"/>
          <w:kern w:val="2"/>
          <w:sz w:val="22"/>
          <w:szCs w:val="22"/>
          <w:lang w:bidi="ar-SA"/>
          <w14:ligatures w14:val="standardContextual"/>
        </w:rPr>
        <w:t>DÍA 01</w:t>
      </w:r>
      <w:r w:rsidR="00802415" w:rsidRPr="001D7497">
        <w:rPr>
          <w:rFonts w:ascii="Century Gothic" w:hAnsi="Century Gothic" w:cstheme="minorBidi"/>
          <w:color w:val="002060"/>
          <w:kern w:val="2"/>
          <w:sz w:val="22"/>
          <w:szCs w:val="22"/>
          <w:lang w:bidi="ar-SA"/>
          <w14:ligatures w14:val="standardContextual"/>
        </w:rPr>
        <w:tab/>
      </w:r>
      <w:r w:rsidR="00802415" w:rsidRPr="001D7497">
        <w:rPr>
          <w:rFonts w:ascii="Century Gothic" w:hAnsi="Century Gothic" w:cstheme="minorBidi"/>
          <w:color w:val="002060"/>
          <w:kern w:val="2"/>
          <w:sz w:val="22"/>
          <w:szCs w:val="22"/>
          <w:lang w:bidi="ar-SA"/>
          <w14:ligatures w14:val="standardContextual"/>
        </w:rPr>
        <w:tab/>
      </w:r>
      <w:r w:rsidR="00795D03" w:rsidRPr="001D7497">
        <w:rPr>
          <w:rFonts w:ascii="Century Gothic" w:hAnsi="Century Gothic" w:cstheme="minorBidi"/>
          <w:color w:val="002060"/>
          <w:kern w:val="2"/>
          <w:sz w:val="22"/>
          <w:szCs w:val="22"/>
          <w:lang w:bidi="ar-SA"/>
          <w14:ligatures w14:val="standardContextual"/>
        </w:rPr>
        <w:t xml:space="preserve">NUEVA YORK – </w:t>
      </w:r>
      <w:r w:rsidR="001D7497" w:rsidRPr="001D7497">
        <w:rPr>
          <w:rFonts w:ascii="Century Gothic" w:hAnsi="Century Gothic" w:cstheme="minorBidi"/>
          <w:caps w:val="0"/>
          <w:color w:val="002060"/>
          <w:kern w:val="2"/>
          <w:sz w:val="22"/>
          <w:szCs w:val="22"/>
          <w:lang w:bidi="ar-SA"/>
          <w14:ligatures w14:val="standardContextual"/>
        </w:rPr>
        <w:t>CATARATAS DEL NIÁGARA</w:t>
      </w:r>
    </w:p>
    <w:p w14:paraId="73AECABD" w14:textId="1B2F1E4D" w:rsidR="00855CE5" w:rsidRDefault="002874FA" w:rsidP="00855CE5">
      <w:pPr>
        <w:pStyle w:val="itinerario"/>
      </w:pPr>
      <w:r w:rsidRPr="00A24DA9">
        <w:t>Presentación en el lobby del hotel seleccionado a la hora indicada</w:t>
      </w:r>
      <w:r w:rsidR="001D7497" w:rsidRPr="002C6153">
        <w:t xml:space="preserve">. Por la mañana </w:t>
      </w:r>
      <w:r w:rsidR="00855CE5">
        <w:t>s</w:t>
      </w:r>
      <w:r w:rsidR="00855CE5" w:rsidRPr="00A24DA9">
        <w:t>alida rumbo a las cataratas de Niágara, en la población del mismo nombre, Niágara Falls. Nuestro recorrido nos llevará a través de los estados de New Jersey y Pennsylvania, para de nuevo atravesar el estado de New York hasta su extremo oeste, frontera con Canadá, donde se encuentra nuestro destino. Por el camino podremos admirar el boscoso paisaje de la Costa Este. Niágara Falls no es sólo la ciudad de los enamorados, destino tradicional de viajes de Luna de Miel, sino también uno de los Parques Nacionales más importantes de Estados Unidos. Estare</w:t>
      </w:r>
      <w:r w:rsidR="00855CE5">
        <w:t xml:space="preserve">mos llegando a Niágara lado americano </w:t>
      </w:r>
      <w:r w:rsidR="00855CE5" w:rsidRPr="00A24DA9">
        <w:t xml:space="preserve">por la tarde. </w:t>
      </w:r>
      <w:r w:rsidR="00855CE5">
        <w:t xml:space="preserve">Acorde a la temporada realizaremos </w:t>
      </w:r>
      <w:r w:rsidR="00855CE5" w:rsidRPr="000B6293">
        <w:t xml:space="preserve">el </w:t>
      </w:r>
      <w:r w:rsidR="00855CE5" w:rsidRPr="00A24DA9">
        <w:t>paseo del barco Madi of the Mist</w:t>
      </w:r>
      <w:r w:rsidR="00855CE5">
        <w:t xml:space="preserve"> </w:t>
      </w:r>
      <w:r w:rsidR="00855CE5" w:rsidRPr="00AD712E">
        <w:t xml:space="preserve">indistintamente en este </w:t>
      </w:r>
      <w:r w:rsidR="00221892" w:rsidRPr="00AD712E">
        <w:t>día</w:t>
      </w:r>
      <w:r w:rsidR="00855CE5" w:rsidRPr="00AD712E">
        <w:t xml:space="preserve"> o al siguiente </w:t>
      </w:r>
      <w:r w:rsidR="00855CE5" w:rsidRPr="00E154E8">
        <w:rPr>
          <w:color w:val="002060"/>
        </w:rPr>
        <w:t>(mayo a octubre)</w:t>
      </w:r>
      <w:r w:rsidR="00855CE5" w:rsidRPr="00A24DA9">
        <w:t>. Alojamiento.</w:t>
      </w:r>
    </w:p>
    <w:p w14:paraId="4CEF2EF3" w14:textId="77777777" w:rsidR="00E26A5D" w:rsidRDefault="00E26A5D" w:rsidP="00E26A5D">
      <w:pPr>
        <w:pStyle w:val="itinerario"/>
      </w:pPr>
    </w:p>
    <w:p w14:paraId="37A63FB7" w14:textId="07FBCE6F" w:rsidR="001D7497" w:rsidRDefault="00E26A5D" w:rsidP="00E26A5D">
      <w:pPr>
        <w:pStyle w:val="itinerario"/>
        <w:rPr>
          <w:lang w:val="es-419"/>
        </w:rPr>
      </w:pPr>
      <w:r w:rsidRPr="000E3C53">
        <w:rPr>
          <w:b/>
          <w:color w:val="1F3864"/>
          <w:lang w:val="es-419"/>
        </w:rPr>
        <w:lastRenderedPageBreak/>
        <w:t>Nota</w:t>
      </w:r>
      <w:r>
        <w:rPr>
          <w:lang w:val="es-419"/>
        </w:rPr>
        <w:t xml:space="preserve">: Fuera de temporada </w:t>
      </w:r>
      <w:r w:rsidRPr="009A3B75">
        <w:rPr>
          <w:color w:val="002060"/>
          <w:lang w:val="es-419"/>
        </w:rPr>
        <w:t>(octubre a mayo)</w:t>
      </w:r>
      <w:r>
        <w:rPr>
          <w:lang w:val="es-419"/>
        </w:rPr>
        <w:t xml:space="preserve">, el paseo en barco será </w:t>
      </w:r>
      <w:r w:rsidR="000824CA" w:rsidRPr="000E3C53">
        <w:rPr>
          <w:lang w:val="es-419"/>
        </w:rPr>
        <w:t xml:space="preserve">sustituido por </w:t>
      </w:r>
      <w:r w:rsidR="000824CA">
        <w:t xml:space="preserve">la cueva de los vientos. </w:t>
      </w:r>
    </w:p>
    <w:p w14:paraId="540BB7D3" w14:textId="77777777" w:rsidR="001D7497" w:rsidRDefault="001D7497" w:rsidP="006D581F">
      <w:pPr>
        <w:pStyle w:val="vinetas"/>
        <w:numPr>
          <w:ilvl w:val="0"/>
          <w:numId w:val="0"/>
        </w:numPr>
        <w:rPr>
          <w:rFonts w:ascii="Century Gothic" w:hAnsi="Century Gothic" w:cstheme="minorBidi"/>
          <w:b/>
          <w:bCs/>
          <w:color w:val="002060"/>
          <w:kern w:val="2"/>
          <w:lang w:bidi="ar-SA"/>
          <w14:ligatures w14:val="standardContextual"/>
        </w:rPr>
      </w:pPr>
    </w:p>
    <w:p w14:paraId="60247939" w14:textId="27F1303C" w:rsidR="006D581F" w:rsidRDefault="008024BC" w:rsidP="00973C47">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E6153E" w:rsidRPr="00DA3451">
        <w:rPr>
          <w:rFonts w:ascii="Century Gothic" w:hAnsi="Century Gothic" w:cstheme="minorBidi"/>
          <w:b/>
          <w:bCs/>
          <w:color w:val="002060"/>
          <w:kern w:val="2"/>
          <w:lang w:bidi="ar-SA"/>
          <w14:ligatures w14:val="standardContextual"/>
        </w:rPr>
        <w:t>CATARATAS DEL NIÁGARA</w:t>
      </w:r>
      <w:r w:rsidR="00DA3451" w:rsidRPr="00DA3451">
        <w:rPr>
          <w:rFonts w:ascii="Century Gothic" w:hAnsi="Century Gothic" w:cstheme="minorBidi"/>
          <w:b/>
          <w:bCs/>
          <w:color w:val="002060"/>
          <w:kern w:val="2"/>
          <w:lang w:bidi="ar-SA"/>
          <w14:ligatures w14:val="standardContextual"/>
        </w:rPr>
        <w:t xml:space="preserve"> – TORONTO – CATARATAS DEL NIÁGARA</w:t>
      </w:r>
    </w:p>
    <w:p w14:paraId="36BF7C33" w14:textId="77777777" w:rsidR="000B71DF" w:rsidRDefault="000B71DF" w:rsidP="000B71DF">
      <w:pPr>
        <w:pStyle w:val="itinerario"/>
      </w:pPr>
      <w:r>
        <w:t>Desayuno americano.</w:t>
      </w:r>
      <w:r w:rsidRPr="00450FFA">
        <w:t xml:space="preserve"> </w:t>
      </w:r>
    </w:p>
    <w:p w14:paraId="6B0C6F17" w14:textId="77777777" w:rsidR="000B71DF" w:rsidRDefault="000B71DF" w:rsidP="000B71DF">
      <w:pPr>
        <w:pStyle w:val="itinerario"/>
      </w:pPr>
    </w:p>
    <w:p w14:paraId="570EB8E5" w14:textId="77777777" w:rsidR="000B71DF" w:rsidRDefault="000B71DF" w:rsidP="000B71DF">
      <w:pPr>
        <w:pStyle w:val="itinerario"/>
      </w:pPr>
      <w:r w:rsidRPr="00AD712E">
        <w:rPr>
          <w:b/>
          <w:bCs/>
          <w:color w:val="1F3864"/>
        </w:rPr>
        <w:t>Pasajeros sin visa canadiense</w:t>
      </w:r>
      <w:r w:rsidRPr="00AD712E">
        <w:t>: Sugerimos aprovechar para recorrer Goat Island o</w:t>
      </w:r>
      <w:r>
        <w:t xml:space="preserve"> </w:t>
      </w:r>
      <w:r w:rsidRPr="00AD712E">
        <w:t>The Niágara Gorge Discovery Center o el Aerospace Museum. Alojamiento.</w:t>
      </w:r>
    </w:p>
    <w:p w14:paraId="6AD806A0" w14:textId="77777777" w:rsidR="000B71DF" w:rsidRDefault="000B71DF" w:rsidP="000B71DF">
      <w:pPr>
        <w:pStyle w:val="itinerario"/>
      </w:pPr>
    </w:p>
    <w:p w14:paraId="7C83155E" w14:textId="05F07A13" w:rsidR="000B71DF" w:rsidRDefault="000B71DF" w:rsidP="000B71DF">
      <w:pPr>
        <w:pStyle w:val="itinerario"/>
      </w:pPr>
      <w:r w:rsidRPr="00AD712E">
        <w:rPr>
          <w:b/>
          <w:bCs/>
          <w:color w:val="1F3864"/>
        </w:rPr>
        <w:t xml:space="preserve">Pasajeros </w:t>
      </w:r>
      <w:r>
        <w:rPr>
          <w:b/>
          <w:bCs/>
          <w:color w:val="1F3864"/>
        </w:rPr>
        <w:t>co</w:t>
      </w:r>
      <w:r w:rsidRPr="00AD712E">
        <w:rPr>
          <w:b/>
          <w:bCs/>
          <w:color w:val="1F3864"/>
        </w:rPr>
        <w:t>n visa canadiense</w:t>
      </w:r>
      <w:r w:rsidRPr="00AD712E">
        <w:t xml:space="preserve">: </w:t>
      </w:r>
      <w:r w:rsidRPr="001E0702">
        <w:t>Nos dirigimos hacia la frontera para cruzar el puente que nos llevar</w:t>
      </w:r>
      <w:r>
        <w:t>á</w:t>
      </w:r>
      <w:r w:rsidRPr="001E0702">
        <w:t xml:space="preserve"> hacia el lado </w:t>
      </w:r>
      <w:r>
        <w:t>c</w:t>
      </w:r>
      <w:r w:rsidRPr="001E0702">
        <w:t>anadiense continuando hacia Toronto, la ciudad más grande de Canad</w:t>
      </w:r>
      <w:r>
        <w:t>á,</w:t>
      </w:r>
      <w:r w:rsidRPr="001E0702">
        <w:t xml:space="preserve"> donde haremos la visita panorámica pasando por Dominion Centre, el Ayuntamiento, la Universidad de Toronto, Ontario Place. Nuestra visita continua para llegar a Ni</w:t>
      </w:r>
      <w:r>
        <w:t>á</w:t>
      </w:r>
      <w:r w:rsidRPr="001E0702">
        <w:t xml:space="preserve">gara donde habrá tiempo para almorzar </w:t>
      </w:r>
      <w:r w:rsidRPr="005776C9">
        <w:rPr>
          <w:b/>
          <w:bCs/>
          <w:color w:val="002060"/>
        </w:rPr>
        <w:t>(no incluido)</w:t>
      </w:r>
      <w:r w:rsidRPr="00CA7D38">
        <w:rPr>
          <w:color w:val="002060"/>
        </w:rPr>
        <w:t xml:space="preserve"> </w:t>
      </w:r>
      <w:r w:rsidRPr="001E0702">
        <w:t>y continuar con la visita panorámica de Ni</w:t>
      </w:r>
      <w:r>
        <w:t>á</w:t>
      </w:r>
      <w:r w:rsidRPr="001E0702">
        <w:t xml:space="preserve">gara que incluye Table Rock, Reloj Floral y el Carro </w:t>
      </w:r>
      <w:r w:rsidR="000B6C2D" w:rsidRPr="001E0702">
        <w:t>Aéreo</w:t>
      </w:r>
      <w:r w:rsidRPr="001E0702">
        <w:t xml:space="preserve"> </w:t>
      </w:r>
      <w:r w:rsidR="000B6C2D" w:rsidRPr="001E0702">
        <w:t>Español</w:t>
      </w:r>
      <w:r w:rsidRPr="001E0702">
        <w:t xml:space="preserve">. Realizaremos </w:t>
      </w:r>
      <w:r w:rsidR="000B6C2D" w:rsidRPr="001E0702">
        <w:t>también</w:t>
      </w:r>
      <w:r w:rsidRPr="001E0702">
        <w:t xml:space="preserve"> un recorrido por la zona residencial y vitivinícola de Ni</w:t>
      </w:r>
      <w:r>
        <w:t>á</w:t>
      </w:r>
      <w:r w:rsidRPr="001E0702">
        <w:t>gara para llegar a Ni</w:t>
      </w:r>
      <w:r>
        <w:t>á</w:t>
      </w:r>
      <w:r w:rsidRPr="001E0702">
        <w:t>gara on the Lake, un bello pueblo victoriano, regresando por la tarde a Ni</w:t>
      </w:r>
      <w:r>
        <w:t>á</w:t>
      </w:r>
      <w:r w:rsidRPr="001E0702">
        <w:t xml:space="preserve">gara </w:t>
      </w:r>
      <w:r>
        <w:t>lado americano</w:t>
      </w:r>
      <w:r w:rsidRPr="00450FFA">
        <w:t>. Alojamiento.</w:t>
      </w:r>
    </w:p>
    <w:p w14:paraId="7A2AC877" w14:textId="77777777" w:rsidR="006D581F" w:rsidRDefault="006D581F" w:rsidP="001D6931">
      <w:pPr>
        <w:pStyle w:val="itinerario"/>
        <w:rPr>
          <w:rFonts w:ascii="Century Gothic" w:hAnsi="Century Gothic" w:cstheme="minorBidi"/>
          <w:b/>
          <w:bCs/>
          <w:color w:val="002060"/>
          <w:kern w:val="2"/>
          <w:lang w:val="es-ES" w:bidi="ar-SA"/>
          <w14:ligatures w14:val="standardContextual"/>
        </w:rPr>
      </w:pPr>
    </w:p>
    <w:p w14:paraId="615ACDE1" w14:textId="554CB3C4"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4F27BB" w:rsidRPr="004F27BB">
        <w:rPr>
          <w:rFonts w:ascii="Century Gothic" w:hAnsi="Century Gothic" w:cstheme="minorBidi"/>
          <w:b/>
          <w:bCs/>
          <w:color w:val="002060"/>
          <w:kern w:val="2"/>
          <w:lang w:bidi="ar-SA"/>
          <w14:ligatures w14:val="standardContextual"/>
        </w:rPr>
        <w:t>CATARATAS DEL NIÁGARA – WASHINGTON</w:t>
      </w:r>
    </w:p>
    <w:p w14:paraId="42A640DB" w14:textId="1C7D1E3F" w:rsidR="003D47C0" w:rsidRDefault="003D47C0" w:rsidP="003D47C0">
      <w:pPr>
        <w:pStyle w:val="itinerario"/>
      </w:pPr>
      <w:r>
        <w:t>Desayuno a</w:t>
      </w:r>
      <w:r w:rsidRPr="008D0606">
        <w:t xml:space="preserve">mericano. </w:t>
      </w:r>
      <w:r w:rsidRPr="001E0702">
        <w:t>Hoy partimos hacia Washington. El trayecto es</w:t>
      </w:r>
      <w:r>
        <w:t xml:space="preserve"> </w:t>
      </w:r>
      <w:r w:rsidRPr="001E0702">
        <w:t>largo, diremos adiós a las Cataratas de Niágara cruzando hacia los</w:t>
      </w:r>
      <w:r>
        <w:t xml:space="preserve"> </w:t>
      </w:r>
      <w:r w:rsidRPr="001E0702">
        <w:t>Estados Unidos y atravesando los estados de New York, Pennsylvania y</w:t>
      </w:r>
      <w:r>
        <w:t xml:space="preserve"> </w:t>
      </w:r>
      <w:r w:rsidRPr="001E0702">
        <w:t>Maryland y la cordillera de los Montes Apalaches, la más importante de</w:t>
      </w:r>
      <w:r>
        <w:t xml:space="preserve"> </w:t>
      </w:r>
      <w:r w:rsidRPr="001E0702">
        <w:t>todo el este de América del Norte y una atracción en sí misma. Los</w:t>
      </w:r>
      <w:r>
        <w:t xml:space="preserve"> </w:t>
      </w:r>
      <w:r w:rsidRPr="001E0702">
        <w:t>Montes Apalaches cruzan desde Terranova, en Canadá, hasta Alabama,</w:t>
      </w:r>
      <w:r>
        <w:t xml:space="preserve"> </w:t>
      </w:r>
      <w:r w:rsidRPr="001E0702">
        <w:t>en Estados Unidos y durante este trayecto podrá contemplar sus</w:t>
      </w:r>
      <w:r>
        <w:t xml:space="preserve"> </w:t>
      </w:r>
      <w:r w:rsidRPr="001E0702">
        <w:t>impresionantes alturas, laderas plagadas de frondosos bosques y sus</w:t>
      </w:r>
      <w:r>
        <w:t xml:space="preserve"> </w:t>
      </w:r>
      <w:r w:rsidRPr="001E0702">
        <w:t>valles en un espectacular recorrido escénico. Continuamos nuestro viaje</w:t>
      </w:r>
      <w:r>
        <w:t xml:space="preserve"> </w:t>
      </w:r>
      <w:r w:rsidRPr="001E0702">
        <w:t>hasta llegar a la ciudad capital de Washington, DC en las últimas horas</w:t>
      </w:r>
      <w:r>
        <w:t xml:space="preserve"> </w:t>
      </w:r>
      <w:r w:rsidRPr="001E0702">
        <w:t>de la tarde. Alojamiento.</w:t>
      </w:r>
    </w:p>
    <w:p w14:paraId="6739BBEE" w14:textId="77777777" w:rsidR="00974E9F" w:rsidRDefault="00974E9F" w:rsidP="00B10ED6">
      <w:pPr>
        <w:pStyle w:val="vinetas"/>
        <w:numPr>
          <w:ilvl w:val="0"/>
          <w:numId w:val="0"/>
        </w:numPr>
        <w:ind w:left="720" w:hanging="360"/>
        <w:rPr>
          <w:rFonts w:ascii="Century Gothic" w:hAnsi="Century Gothic" w:cstheme="minorBidi"/>
          <w:b/>
          <w:bCs/>
          <w:color w:val="002060"/>
          <w:kern w:val="2"/>
          <w:lang w:bidi="ar-SA"/>
          <w14:ligatures w14:val="standardContextual"/>
        </w:rPr>
      </w:pPr>
    </w:p>
    <w:p w14:paraId="142601C8" w14:textId="05796730" w:rsidR="00A9731D"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B90DB0" w:rsidRPr="00B90DB0">
        <w:rPr>
          <w:rFonts w:ascii="Century Gothic" w:hAnsi="Century Gothic" w:cstheme="minorBidi"/>
          <w:caps w:val="0"/>
          <w:color w:val="002060"/>
          <w:kern w:val="2"/>
          <w:sz w:val="22"/>
          <w:szCs w:val="22"/>
          <w:lang w:bidi="ar-SA"/>
          <w14:ligatures w14:val="standardContextual"/>
        </w:rPr>
        <w:t>WASHINGTON</w:t>
      </w:r>
    </w:p>
    <w:p w14:paraId="1D64C401" w14:textId="68462718" w:rsidR="006553D3" w:rsidRDefault="006553D3" w:rsidP="006553D3">
      <w:pPr>
        <w:pStyle w:val="itinerario"/>
        <w:rPr>
          <w:rFonts w:eastAsia="Times New Roman"/>
          <w:b/>
          <w:bCs/>
          <w:color w:val="1F3864"/>
          <w:sz w:val="28"/>
          <w:szCs w:val="28"/>
        </w:rPr>
      </w:pPr>
      <w:r>
        <w:t xml:space="preserve">Desayuno americano. Salida para la visita de cuatro horas que nos llevara hasta el Cementerio de Arlington donde se encuentran las tumbas de los hermanos Kennedy; monumento a la memoria del presidente Lincoln, IWO JIMA, Monumento guerra de Corea y Segunda Guerra Mundial; la Casa Blanca </w:t>
      </w:r>
      <w:r w:rsidRPr="00A61FFD">
        <w:rPr>
          <w:b/>
          <w:bCs/>
          <w:color w:val="002060"/>
        </w:rPr>
        <w:t>(por fuera)</w:t>
      </w:r>
      <w:r>
        <w:t xml:space="preserve">; la Avenida Pennsylvania y el Capitolio. Tarde libre para visitar los museos del Instituto Smithsoniano. </w:t>
      </w:r>
      <w:r w:rsidRPr="001E0702">
        <w:t>Alojamiento.</w:t>
      </w:r>
    </w:p>
    <w:p w14:paraId="656BFE9C" w14:textId="77777777" w:rsidR="001F0638" w:rsidRDefault="001F0638"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70132D96"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7359A2" w:rsidRPr="007359A2">
        <w:rPr>
          <w:rFonts w:ascii="Century Gothic" w:hAnsi="Century Gothic" w:cstheme="minorBidi"/>
          <w:caps w:val="0"/>
          <w:color w:val="002060"/>
          <w:kern w:val="2"/>
          <w:sz w:val="22"/>
          <w:szCs w:val="22"/>
          <w:lang w:bidi="ar-SA"/>
          <w14:ligatures w14:val="standardContextual"/>
        </w:rPr>
        <w:t>WASHINGTON – LANCASTER – FILADELFIA – NUEVA YORK</w:t>
      </w:r>
    </w:p>
    <w:p w14:paraId="19BDAC8A" w14:textId="77777777" w:rsidR="00BC3B46" w:rsidRPr="005170DA" w:rsidRDefault="00BC3B46" w:rsidP="00BC3B46">
      <w:pPr>
        <w:pStyle w:val="itinerario"/>
      </w:pPr>
      <w:r w:rsidRPr="005170DA">
        <w:t xml:space="preserve">Desayuno americano. Por la mañana iniciamos nuestro regreso hacia Nueva York. Viajando hacia el estado de Pennsylvania pasaremos por Lancaster y el centro Amish donde haremos una breve visita y parada en el Amish Village. Continuamos a Filadelfia, ciudad donde trece colonias declararon su independencia de Inglaterra. Al llegar se realiza una breve visita que incluye: El camino de </w:t>
      </w:r>
      <w:proofErr w:type="spellStart"/>
      <w:r w:rsidRPr="005170DA">
        <w:t>Elfreth</w:t>
      </w:r>
      <w:proofErr w:type="spellEnd"/>
      <w:r w:rsidRPr="005170DA">
        <w:t xml:space="preserve">, el antiguo barrio victoriano, el boulevard Benjamín Franklin con parada frente al Museo de Arte y la Campana de la Libertad. Continuamos nuestro viaje a Nueva York. Llegada al atardecer. </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0AA33D4C"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5C4F0CD"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53824E05" w14:textId="77777777" w:rsidR="00FB1331" w:rsidRDefault="00FB1331" w:rsidP="00812103">
      <w:pPr>
        <w:pStyle w:val="dias"/>
        <w:spacing w:before="0"/>
        <w:rPr>
          <w:rFonts w:ascii="Century Gothic" w:hAnsi="Century Gothic" w:cstheme="minorBidi"/>
          <w:caps w:val="0"/>
          <w:color w:val="002060"/>
          <w:kern w:val="2"/>
          <w:sz w:val="22"/>
          <w:szCs w:val="22"/>
          <w:lang w:bidi="ar-SA"/>
          <w14:ligatures w14:val="standardContextual"/>
        </w:rPr>
      </w:pPr>
    </w:p>
    <w:p w14:paraId="642039CA" w14:textId="55AEF7AF"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PUNTOS DE RECOGIDA O INICIO EN LA CIUDAD DE NUEVA YORK</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395C83" w14:paraId="412591C7" w14:textId="77777777" w:rsidTr="0048402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367F4E3" w14:textId="2059F36C"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 xml:space="preserve">07:30 </w:t>
            </w:r>
          </w:p>
        </w:tc>
        <w:tc>
          <w:tcPr>
            <w:tcW w:w="3969" w:type="dxa"/>
            <w:tcBorders>
              <w:left w:val="single" w:sz="2" w:space="0" w:color="E7E6E6" w:themeColor="background2"/>
              <w:right w:val="single" w:sz="2" w:space="0" w:color="E7E6E6" w:themeColor="background2"/>
            </w:tcBorders>
            <w:vAlign w:val="center"/>
          </w:tcPr>
          <w:p w14:paraId="362A68AE" w14:textId="51CF87DD" w:rsidR="00D54888" w:rsidRPr="00996C74" w:rsidRDefault="00CC71D1"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RIU Plaza New York Times Square</w:t>
            </w:r>
          </w:p>
        </w:tc>
        <w:tc>
          <w:tcPr>
            <w:tcW w:w="3287" w:type="dxa"/>
            <w:tcBorders>
              <w:left w:val="single" w:sz="2" w:space="0" w:color="E7E6E6" w:themeColor="background2"/>
            </w:tcBorders>
            <w:vAlign w:val="center"/>
          </w:tcPr>
          <w:p w14:paraId="13FEA83E" w14:textId="3EB24ADB" w:rsidR="00D54888" w:rsidRPr="00996C74" w:rsidRDefault="00872B7D" w:rsidP="00872B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305 W 46th St, New York</w:t>
            </w:r>
          </w:p>
        </w:tc>
      </w:tr>
      <w:tr w:rsidR="00D54888" w:rsidRPr="00395C83" w14:paraId="388E55D8" w14:textId="77777777" w:rsidTr="00D67C86">
        <w:trPr>
          <w:trHeight w:val="420"/>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45C3F6CF" w14:textId="17556A29"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07:45</w:t>
            </w:r>
          </w:p>
        </w:tc>
        <w:tc>
          <w:tcPr>
            <w:tcW w:w="3969" w:type="dxa"/>
            <w:tcBorders>
              <w:left w:val="single" w:sz="2" w:space="0" w:color="E7E6E6" w:themeColor="background2"/>
              <w:right w:val="single" w:sz="2" w:space="0" w:color="E7E6E6" w:themeColor="background2"/>
            </w:tcBorders>
            <w:vAlign w:val="center"/>
          </w:tcPr>
          <w:p w14:paraId="09E05026" w14:textId="17677BA7" w:rsidR="00D54888" w:rsidRPr="00996C74" w:rsidRDefault="00220371" w:rsidP="00DA18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Sheraton New York Times Square</w:t>
            </w:r>
          </w:p>
        </w:tc>
        <w:tc>
          <w:tcPr>
            <w:tcW w:w="3287" w:type="dxa"/>
            <w:tcBorders>
              <w:left w:val="single" w:sz="2" w:space="0" w:color="E7E6E6" w:themeColor="background2"/>
            </w:tcBorders>
            <w:vAlign w:val="center"/>
          </w:tcPr>
          <w:p w14:paraId="7D6F7953" w14:textId="3BDCDD73" w:rsidR="00D54888" w:rsidRPr="00996C74" w:rsidRDefault="00872B7D" w:rsidP="00872B7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hi-IN"/>
              </w:rPr>
            </w:pPr>
            <w:r w:rsidRPr="00996C74">
              <w:rPr>
                <w:rFonts w:ascii="Calibri" w:hAnsi="Calibri" w:cs="Calibri"/>
                <w:sz w:val="20"/>
                <w:szCs w:val="20"/>
                <w:lang w:bidi="hi-IN"/>
              </w:rPr>
              <w:t>811 7th Avenue, W 53rd St, New York</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400F5FF4" w:rsidR="00D54888" w:rsidRPr="00996C74" w:rsidRDefault="00FA2EC4" w:rsidP="00DA1848">
            <w:pPr>
              <w:pStyle w:val="dias"/>
              <w:spacing w:before="0"/>
              <w:jc w:val="center"/>
              <w:rPr>
                <w:caps w:val="0"/>
                <w:color w:val="2F5496" w:themeColor="accent5" w:themeShade="BF"/>
                <w:sz w:val="20"/>
                <w:szCs w:val="20"/>
              </w:rPr>
            </w:pPr>
            <w:r w:rsidRPr="00996C74">
              <w:rPr>
                <w:caps w:val="0"/>
                <w:color w:val="2F5496" w:themeColor="accent5" w:themeShade="BF"/>
                <w:sz w:val="20"/>
                <w:szCs w:val="20"/>
              </w:rPr>
              <w:t>08:00</w:t>
            </w:r>
          </w:p>
        </w:tc>
        <w:tc>
          <w:tcPr>
            <w:tcW w:w="3969" w:type="dxa"/>
            <w:tcBorders>
              <w:left w:val="single" w:sz="2" w:space="0" w:color="E7E6E6" w:themeColor="background2"/>
              <w:right w:val="single" w:sz="2" w:space="0" w:color="E7E6E6" w:themeColor="background2"/>
            </w:tcBorders>
            <w:vAlign w:val="center"/>
          </w:tcPr>
          <w:p w14:paraId="696153C7" w14:textId="0C9AB8CB" w:rsidR="00D54888" w:rsidRPr="00996C74" w:rsidRDefault="00114648"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val="pt-BR" w:bidi="hi-IN"/>
              </w:rPr>
              <w:t>The New Yorker, A Wyndham Hotel</w:t>
            </w:r>
          </w:p>
        </w:tc>
        <w:tc>
          <w:tcPr>
            <w:tcW w:w="3287" w:type="dxa"/>
            <w:tcBorders>
              <w:left w:val="single" w:sz="2" w:space="0" w:color="E7E6E6" w:themeColor="background2"/>
            </w:tcBorders>
            <w:vAlign w:val="center"/>
          </w:tcPr>
          <w:p w14:paraId="55D7DF58" w14:textId="606B9954" w:rsidR="00D54888" w:rsidRPr="00996C74" w:rsidRDefault="00872B7D"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pt-BR" w:bidi="hi-IN"/>
              </w:rPr>
            </w:pPr>
            <w:r w:rsidRPr="00996C74">
              <w:rPr>
                <w:rFonts w:ascii="Calibri" w:hAnsi="Calibri" w:cs="Calibri"/>
                <w:sz w:val="20"/>
                <w:szCs w:val="20"/>
                <w:lang w:bidi="hi-IN"/>
              </w:rPr>
              <w:t>481 8th Ave, New York</w:t>
            </w:r>
          </w:p>
        </w:tc>
      </w:tr>
    </w:tbl>
    <w:p w14:paraId="6EE8DDA7" w14:textId="77777777" w:rsidR="00CE59EA" w:rsidRDefault="00CE59EA" w:rsidP="00CE59EA">
      <w:pPr>
        <w:pStyle w:val="itinerario"/>
        <w:ind w:left="720"/>
        <w:rPr>
          <w:lang w:val="es-ES"/>
        </w:rPr>
      </w:pPr>
    </w:p>
    <w:p w14:paraId="4B1EA635" w14:textId="77777777" w:rsidR="00996C74" w:rsidRDefault="00996C74" w:rsidP="00996C74">
      <w:pPr>
        <w:pStyle w:val="itinerario"/>
        <w:numPr>
          <w:ilvl w:val="0"/>
          <w:numId w:val="5"/>
        </w:numPr>
        <w:rPr>
          <w:lang w:val="es-ES"/>
        </w:rPr>
      </w:pPr>
      <w:r w:rsidRPr="005C23D4">
        <w:rPr>
          <w:lang w:val="es-ES"/>
        </w:rPr>
        <w:t>Presentación en el lobby</w:t>
      </w:r>
      <w:r>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71DB0ED3" w14:textId="77777777" w:rsidR="00996C74" w:rsidRDefault="00996C74" w:rsidP="00996C74">
      <w:pPr>
        <w:pStyle w:val="itinerario"/>
        <w:numPr>
          <w:ilvl w:val="0"/>
          <w:numId w:val="5"/>
        </w:numPr>
        <w:rPr>
          <w:lang w:val="es-ES"/>
        </w:rPr>
      </w:pPr>
      <w:r>
        <w:rPr>
          <w:lang w:val="es-ES"/>
        </w:rPr>
        <w:t>Pasajeros que deseen tomar noches pre y post en Nueva York, contamos con sistema de hoteles en línea con confirmación inmediata.</w:t>
      </w:r>
    </w:p>
    <w:p w14:paraId="7BD4B11B" w14:textId="77777777" w:rsidR="00996C74" w:rsidRDefault="00996C74" w:rsidP="00996C74">
      <w:pPr>
        <w:pStyle w:val="itinerario"/>
        <w:numPr>
          <w:ilvl w:val="0"/>
          <w:numId w:val="5"/>
        </w:numPr>
        <w:rPr>
          <w:lang w:val="es-ES"/>
        </w:rPr>
      </w:pPr>
      <w:r>
        <w:rPr>
          <w:lang w:val="es-ES"/>
        </w:rPr>
        <w:t>Pasajeros que deseen tomar un paquete con traslados, visita de alto y bajo Manhattan y noches de alojamiento en Nueva York, por favor consultar precios.</w:t>
      </w:r>
    </w:p>
    <w:p w14:paraId="299B4DC6" w14:textId="77777777" w:rsidR="00996C74" w:rsidRPr="00164525" w:rsidRDefault="00996C74" w:rsidP="00996C74">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46036D3C" w14:textId="77777777" w:rsidR="00996C74" w:rsidRDefault="00996C74" w:rsidP="00996C74">
      <w:pPr>
        <w:pStyle w:val="itinerario"/>
        <w:numPr>
          <w:ilvl w:val="0"/>
          <w:numId w:val="5"/>
        </w:numPr>
        <w:rPr>
          <w:lang w:val="es-ES"/>
        </w:rPr>
      </w:pPr>
      <w:r>
        <w:rPr>
          <w:lang w:val="es-ES"/>
        </w:rPr>
        <w:t>Pasajeros que pierdan el circuito por no cumplir con el horario establecido no tiene derecho a ningún reembolso.</w:t>
      </w:r>
    </w:p>
    <w:p w14:paraId="0C827B81" w14:textId="77777777" w:rsidR="00996C74" w:rsidRDefault="00996C74" w:rsidP="00996C74">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268"/>
        <w:gridCol w:w="1134"/>
        <w:gridCol w:w="1222"/>
        <w:gridCol w:w="1613"/>
        <w:gridCol w:w="1276"/>
        <w:gridCol w:w="1122"/>
      </w:tblGrid>
      <w:tr w:rsidR="00C47BE1" w:rsidRPr="00385B33" w14:paraId="29420E7B" w14:textId="70CF5422" w:rsidTr="00CA761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68" w:type="dxa"/>
            <w:shd w:val="clear" w:color="auto" w:fill="0C4870"/>
            <w:vAlign w:val="center"/>
          </w:tcPr>
          <w:p w14:paraId="47F53FEA" w14:textId="4FC62703" w:rsidR="00221C86" w:rsidRPr="00395C83" w:rsidRDefault="00AD4829" w:rsidP="00C47BE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w:t>
            </w:r>
            <w:r w:rsidR="00910F86">
              <w:rPr>
                <w:rFonts w:ascii="Century Gothic" w:hAnsi="Century Gothic" w:cstheme="minorHAnsi"/>
                <w:b/>
                <w:bCs/>
                <w:caps w:val="0"/>
                <w:color w:val="FFFFFF" w:themeColor="background1"/>
                <w:sz w:val="22"/>
                <w:szCs w:val="22"/>
              </w:rPr>
              <w:t xml:space="preserve"> 2025</w:t>
            </w:r>
          </w:p>
        </w:tc>
        <w:tc>
          <w:tcPr>
            <w:tcW w:w="1134" w:type="dxa"/>
            <w:shd w:val="clear" w:color="auto" w:fill="0C4870"/>
            <w:vAlign w:val="center"/>
          </w:tcPr>
          <w:p w14:paraId="26A1C41C"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6ED2051" w14:textId="77777777" w:rsidR="00221C86" w:rsidRPr="00395C83" w:rsidRDefault="00221C86"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71FD9B77" w14:textId="694489A2" w:rsidR="00221C86" w:rsidRPr="00395C83"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C31D187" w14:textId="04D22CA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5CDB8699" w14:textId="37424913" w:rsidR="00221C86" w:rsidRPr="004271BF" w:rsidRDefault="00484022" w:rsidP="00C47B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C47BE1" w:rsidRPr="00385B33" w14:paraId="049A5FA5" w14:textId="000542E6" w:rsidTr="00CA7610">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32E8A8CE" w14:textId="3BF59611" w:rsidR="00C47BE1" w:rsidRPr="005B6F72" w:rsidRDefault="00A25920" w:rsidP="00C47BE1">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w:t>
            </w:r>
            <w:r w:rsidR="00C47BE1" w:rsidRPr="005B6F72">
              <w:rPr>
                <w:caps w:val="0"/>
                <w:color w:val="2F5496" w:themeColor="accent5" w:themeShade="BF"/>
                <w:sz w:val="22"/>
                <w:szCs w:val="22"/>
              </w:rPr>
              <w:t>, junio, julio</w:t>
            </w:r>
            <w:r w:rsidR="007D7F5E">
              <w:rPr>
                <w:caps w:val="0"/>
                <w:color w:val="2F5496" w:themeColor="accent5" w:themeShade="BF"/>
                <w:sz w:val="22"/>
                <w:szCs w:val="22"/>
              </w:rPr>
              <w:t>, agosto y septiembre</w:t>
            </w:r>
            <w:r w:rsidR="00CA7610">
              <w:rPr>
                <w:caps w:val="0"/>
                <w:color w:val="2F5496" w:themeColor="accent5" w:themeShade="BF"/>
                <w:sz w:val="22"/>
                <w:szCs w:val="22"/>
              </w:rPr>
              <w:t xml:space="preserve"> (03 y 10)</w:t>
            </w:r>
          </w:p>
        </w:tc>
        <w:tc>
          <w:tcPr>
            <w:tcW w:w="1134" w:type="dxa"/>
            <w:tcBorders>
              <w:left w:val="single" w:sz="2" w:space="0" w:color="E7E6E6" w:themeColor="background2"/>
              <w:right w:val="single" w:sz="2" w:space="0" w:color="E7E6E6" w:themeColor="background2"/>
            </w:tcBorders>
            <w:vAlign w:val="center"/>
          </w:tcPr>
          <w:p w14:paraId="22A0B224" w14:textId="11760B96" w:rsidR="00221C86" w:rsidRPr="00395C83" w:rsidRDefault="007C6C3D"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C6C3D">
              <w:rPr>
                <w:rFonts w:ascii="Calibri" w:hAnsi="Calibri" w:cs="Calibri"/>
                <w:lang w:bidi="hi-IN"/>
              </w:rPr>
              <w:t>1</w:t>
            </w:r>
            <w:r w:rsidR="00006B3E">
              <w:rPr>
                <w:rFonts w:ascii="Calibri" w:hAnsi="Calibri" w:cs="Calibri"/>
                <w:lang w:bidi="hi-IN"/>
              </w:rPr>
              <w:t>.</w:t>
            </w:r>
            <w:r w:rsidRPr="007C6C3D">
              <w:rPr>
                <w:rFonts w:ascii="Calibri" w:hAnsi="Calibri" w:cs="Calibri"/>
                <w:lang w:bidi="hi-IN"/>
              </w:rPr>
              <w:t>295</w:t>
            </w:r>
          </w:p>
        </w:tc>
        <w:tc>
          <w:tcPr>
            <w:tcW w:w="1222" w:type="dxa"/>
            <w:tcBorders>
              <w:left w:val="single" w:sz="2" w:space="0" w:color="E7E6E6" w:themeColor="background2"/>
            </w:tcBorders>
            <w:vAlign w:val="center"/>
          </w:tcPr>
          <w:p w14:paraId="09DED79D" w14:textId="40B714CB" w:rsidR="00221C86" w:rsidRPr="00395C83" w:rsidRDefault="00E518E1"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8E1">
              <w:rPr>
                <w:rFonts w:ascii="Calibri" w:hAnsi="Calibri" w:cs="Calibri"/>
                <w:lang w:bidi="hi-IN"/>
              </w:rPr>
              <w:t>1</w:t>
            </w:r>
            <w:r w:rsidR="00006B3E">
              <w:rPr>
                <w:rFonts w:ascii="Calibri" w:hAnsi="Calibri" w:cs="Calibri"/>
                <w:lang w:bidi="hi-IN"/>
              </w:rPr>
              <w:t>.</w:t>
            </w:r>
            <w:r w:rsidRPr="00E518E1">
              <w:rPr>
                <w:rFonts w:ascii="Calibri" w:hAnsi="Calibri" w:cs="Calibri"/>
                <w:lang w:bidi="hi-IN"/>
              </w:rPr>
              <w:t>139</w:t>
            </w:r>
          </w:p>
        </w:tc>
        <w:tc>
          <w:tcPr>
            <w:tcW w:w="1613" w:type="dxa"/>
            <w:tcBorders>
              <w:left w:val="single" w:sz="2" w:space="0" w:color="E7E6E6" w:themeColor="background2"/>
            </w:tcBorders>
            <w:vAlign w:val="center"/>
          </w:tcPr>
          <w:p w14:paraId="45024EEB" w14:textId="48D8F0FA" w:rsidR="00221C86" w:rsidRPr="00395C83" w:rsidRDefault="00D47688"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47688">
              <w:rPr>
                <w:rFonts w:ascii="Calibri" w:hAnsi="Calibri" w:cs="Calibri"/>
                <w:lang w:bidi="hi-IN"/>
              </w:rPr>
              <w:t>1</w:t>
            </w:r>
            <w:r w:rsidR="00006B3E">
              <w:rPr>
                <w:rFonts w:ascii="Calibri" w:hAnsi="Calibri" w:cs="Calibri"/>
                <w:lang w:bidi="hi-IN"/>
              </w:rPr>
              <w:t>.</w:t>
            </w:r>
            <w:r w:rsidRPr="00D47688">
              <w:rPr>
                <w:rFonts w:ascii="Calibri" w:hAnsi="Calibri" w:cs="Calibri"/>
                <w:lang w:bidi="hi-IN"/>
              </w:rPr>
              <w:t>065</w:t>
            </w:r>
          </w:p>
        </w:tc>
        <w:tc>
          <w:tcPr>
            <w:tcW w:w="1276" w:type="dxa"/>
            <w:tcBorders>
              <w:left w:val="single" w:sz="2" w:space="0" w:color="E7E6E6" w:themeColor="background2"/>
            </w:tcBorders>
            <w:vAlign w:val="center"/>
          </w:tcPr>
          <w:p w14:paraId="21E7B167" w14:textId="623309A6" w:rsidR="00221C86" w:rsidRPr="00395C83" w:rsidRDefault="0088637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88637E">
              <w:rPr>
                <w:rFonts w:ascii="Calibri" w:hAnsi="Calibri" w:cs="Calibri"/>
                <w:lang w:bidi="hi-IN"/>
              </w:rPr>
              <w:t>1</w:t>
            </w:r>
            <w:r w:rsidR="00006B3E">
              <w:rPr>
                <w:rFonts w:ascii="Calibri" w:hAnsi="Calibri" w:cs="Calibri"/>
                <w:lang w:bidi="hi-IN"/>
              </w:rPr>
              <w:t>.</w:t>
            </w:r>
            <w:r w:rsidRPr="0088637E">
              <w:rPr>
                <w:rFonts w:ascii="Calibri" w:hAnsi="Calibri" w:cs="Calibri"/>
                <w:lang w:bidi="hi-IN"/>
              </w:rPr>
              <w:t>859</w:t>
            </w:r>
          </w:p>
        </w:tc>
        <w:tc>
          <w:tcPr>
            <w:tcW w:w="1122" w:type="dxa"/>
            <w:tcBorders>
              <w:left w:val="single" w:sz="2" w:space="0" w:color="E7E6E6" w:themeColor="background2"/>
            </w:tcBorders>
            <w:vAlign w:val="center"/>
          </w:tcPr>
          <w:p w14:paraId="64E421A8" w14:textId="6F01B77A" w:rsidR="00221C86" w:rsidRPr="00395C83" w:rsidRDefault="00031D1E" w:rsidP="00910F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31D1E">
              <w:rPr>
                <w:rFonts w:ascii="Calibri" w:hAnsi="Calibri" w:cs="Calibri"/>
                <w:lang w:bidi="hi-IN"/>
              </w:rPr>
              <w:t>699</w:t>
            </w:r>
          </w:p>
        </w:tc>
      </w:tr>
      <w:tr w:rsidR="00C47BE1" w:rsidRPr="001A5442" w14:paraId="18E796F6" w14:textId="5ED1E3B4" w:rsidTr="00CA7610">
        <w:trPr>
          <w:trHeight w:val="71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7EC4AD50" w14:textId="7908473B" w:rsidR="00221C86" w:rsidRPr="00CA7610" w:rsidRDefault="00EF006E" w:rsidP="00E858E6">
            <w:pPr>
              <w:pStyle w:val="dias"/>
              <w:spacing w:before="0"/>
              <w:jc w:val="center"/>
              <w:rPr>
                <w:caps w:val="0"/>
                <w:color w:val="2F5496" w:themeColor="accent5" w:themeShade="BF"/>
                <w:sz w:val="22"/>
                <w:szCs w:val="22"/>
                <w:lang w:val="es-CO"/>
              </w:rPr>
            </w:pPr>
            <w:r w:rsidRPr="00CA7610">
              <w:rPr>
                <w:caps w:val="0"/>
                <w:color w:val="2F5496" w:themeColor="accent5" w:themeShade="BF"/>
                <w:sz w:val="22"/>
                <w:szCs w:val="22"/>
                <w:lang w:val="es-CO"/>
              </w:rPr>
              <w:t>Septiembre</w:t>
            </w:r>
            <w:r w:rsidR="00CA7610" w:rsidRPr="00CA7610">
              <w:rPr>
                <w:caps w:val="0"/>
                <w:color w:val="2F5496" w:themeColor="accent5" w:themeShade="BF"/>
                <w:sz w:val="22"/>
                <w:szCs w:val="22"/>
                <w:lang w:val="es-CO"/>
              </w:rPr>
              <w:t xml:space="preserve"> (17 y 24)</w:t>
            </w:r>
            <w:r w:rsidRPr="00CA7610">
              <w:rPr>
                <w:caps w:val="0"/>
                <w:color w:val="2F5496" w:themeColor="accent5" w:themeShade="BF"/>
                <w:sz w:val="22"/>
                <w:szCs w:val="22"/>
                <w:lang w:val="es-CO"/>
              </w:rPr>
              <w:t xml:space="preserve">, </w:t>
            </w:r>
            <w:r w:rsidR="00747060" w:rsidRPr="00CA7610">
              <w:rPr>
                <w:caps w:val="0"/>
                <w:color w:val="2F5496" w:themeColor="accent5" w:themeShade="BF"/>
                <w:sz w:val="22"/>
                <w:szCs w:val="22"/>
                <w:lang w:val="es-CO"/>
              </w:rPr>
              <w:t>octubre y diciembre</w:t>
            </w:r>
          </w:p>
        </w:tc>
        <w:tc>
          <w:tcPr>
            <w:tcW w:w="1134" w:type="dxa"/>
            <w:tcBorders>
              <w:left w:val="single" w:sz="2" w:space="0" w:color="E7E6E6" w:themeColor="background2"/>
              <w:right w:val="single" w:sz="2" w:space="0" w:color="E7E6E6" w:themeColor="background2"/>
            </w:tcBorders>
            <w:vAlign w:val="center"/>
          </w:tcPr>
          <w:p w14:paraId="5A39CB2D" w14:textId="32C4B1E6" w:rsidR="00221C86" w:rsidRPr="00CA7610" w:rsidRDefault="00A86E3A"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86E3A">
              <w:rPr>
                <w:rFonts w:ascii="Calibri" w:hAnsi="Calibri" w:cs="Calibri"/>
                <w:lang w:val="es-CO" w:bidi="hi-IN"/>
              </w:rPr>
              <w:t>1</w:t>
            </w:r>
            <w:r w:rsidR="00006B3E">
              <w:rPr>
                <w:rFonts w:ascii="Calibri" w:hAnsi="Calibri" w:cs="Calibri"/>
                <w:lang w:val="es-CO" w:bidi="hi-IN"/>
              </w:rPr>
              <w:t>.</w:t>
            </w:r>
            <w:r w:rsidRPr="00A86E3A">
              <w:rPr>
                <w:rFonts w:ascii="Calibri" w:hAnsi="Calibri" w:cs="Calibri"/>
                <w:lang w:val="es-CO" w:bidi="hi-IN"/>
              </w:rPr>
              <w:t>232</w:t>
            </w:r>
          </w:p>
        </w:tc>
        <w:tc>
          <w:tcPr>
            <w:tcW w:w="1222" w:type="dxa"/>
            <w:tcBorders>
              <w:left w:val="single" w:sz="2" w:space="0" w:color="E7E6E6" w:themeColor="background2"/>
            </w:tcBorders>
            <w:vAlign w:val="center"/>
          </w:tcPr>
          <w:p w14:paraId="76345396" w14:textId="221E097F" w:rsidR="00221C86" w:rsidRPr="00CA7610" w:rsidRDefault="00C77CA0" w:rsidP="00870E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77CA0">
              <w:rPr>
                <w:rFonts w:ascii="Calibri" w:hAnsi="Calibri" w:cs="Calibri"/>
                <w:lang w:val="es-CO" w:bidi="hi-IN"/>
              </w:rPr>
              <w:t>1</w:t>
            </w:r>
            <w:r w:rsidR="00006B3E">
              <w:rPr>
                <w:rFonts w:ascii="Calibri" w:hAnsi="Calibri" w:cs="Calibri"/>
                <w:lang w:val="es-CO" w:bidi="hi-IN"/>
              </w:rPr>
              <w:t>.</w:t>
            </w:r>
            <w:r w:rsidRPr="00C77CA0">
              <w:rPr>
                <w:rFonts w:ascii="Calibri" w:hAnsi="Calibri" w:cs="Calibri"/>
                <w:lang w:val="es-CO" w:bidi="hi-IN"/>
              </w:rPr>
              <w:t>099</w:t>
            </w:r>
          </w:p>
        </w:tc>
        <w:tc>
          <w:tcPr>
            <w:tcW w:w="1613" w:type="dxa"/>
            <w:tcBorders>
              <w:left w:val="single" w:sz="2" w:space="0" w:color="E7E6E6" w:themeColor="background2"/>
            </w:tcBorders>
            <w:vAlign w:val="center"/>
          </w:tcPr>
          <w:p w14:paraId="5077A451" w14:textId="5BDA93D9" w:rsidR="00221C86" w:rsidRPr="00CA7610" w:rsidRDefault="00EC1856"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C1856">
              <w:rPr>
                <w:rFonts w:ascii="Calibri" w:hAnsi="Calibri" w:cs="Calibri"/>
                <w:lang w:val="es-CO" w:bidi="hi-IN"/>
              </w:rPr>
              <w:t>1</w:t>
            </w:r>
            <w:r w:rsidR="00006B3E">
              <w:rPr>
                <w:rFonts w:ascii="Calibri" w:hAnsi="Calibri" w:cs="Calibri"/>
                <w:lang w:val="es-CO" w:bidi="hi-IN"/>
              </w:rPr>
              <w:t>.</w:t>
            </w:r>
            <w:r w:rsidRPr="00EC1856">
              <w:rPr>
                <w:rFonts w:ascii="Calibri" w:hAnsi="Calibri" w:cs="Calibri"/>
                <w:lang w:val="es-CO" w:bidi="hi-IN"/>
              </w:rPr>
              <w:t>035</w:t>
            </w:r>
          </w:p>
        </w:tc>
        <w:tc>
          <w:tcPr>
            <w:tcW w:w="1276" w:type="dxa"/>
            <w:tcBorders>
              <w:left w:val="single" w:sz="2" w:space="0" w:color="E7E6E6" w:themeColor="background2"/>
            </w:tcBorders>
            <w:vAlign w:val="center"/>
          </w:tcPr>
          <w:p w14:paraId="0557A42F" w14:textId="2FA35EA2" w:rsidR="00221C86" w:rsidRPr="00CA7610" w:rsidRDefault="00D87717"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D87717">
              <w:rPr>
                <w:rFonts w:ascii="Calibri" w:hAnsi="Calibri" w:cs="Calibri"/>
                <w:lang w:val="es-CO" w:bidi="hi-IN"/>
              </w:rPr>
              <w:t>1</w:t>
            </w:r>
            <w:r w:rsidR="00006B3E">
              <w:rPr>
                <w:rFonts w:ascii="Calibri" w:hAnsi="Calibri" w:cs="Calibri"/>
                <w:lang w:val="es-CO" w:bidi="hi-IN"/>
              </w:rPr>
              <w:t>.</w:t>
            </w:r>
            <w:r w:rsidRPr="00D87717">
              <w:rPr>
                <w:rFonts w:ascii="Calibri" w:hAnsi="Calibri" w:cs="Calibri"/>
                <w:lang w:val="es-CO" w:bidi="hi-IN"/>
              </w:rPr>
              <w:t>736</w:t>
            </w:r>
          </w:p>
        </w:tc>
        <w:tc>
          <w:tcPr>
            <w:tcW w:w="1122" w:type="dxa"/>
            <w:tcBorders>
              <w:left w:val="single" w:sz="2" w:space="0" w:color="E7E6E6" w:themeColor="background2"/>
            </w:tcBorders>
            <w:vAlign w:val="center"/>
          </w:tcPr>
          <w:p w14:paraId="35196C66" w14:textId="16BE1BC4" w:rsidR="00221C86" w:rsidRPr="00CA7610" w:rsidRDefault="00006B3E" w:rsidP="002A1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06B3E">
              <w:rPr>
                <w:rFonts w:ascii="Calibri" w:hAnsi="Calibri" w:cs="Calibri"/>
                <w:lang w:val="es-CO" w:bidi="hi-IN"/>
              </w:rPr>
              <w:t>699</w:t>
            </w:r>
          </w:p>
        </w:tc>
      </w:tr>
      <w:tr w:rsidR="006B49E2" w:rsidRPr="00385B33" w14:paraId="72F4839F" w14:textId="7439A336" w:rsidTr="00CA76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0C4870"/>
            <w:vAlign w:val="center"/>
          </w:tcPr>
          <w:p w14:paraId="4C883EF4" w14:textId="0DA07858" w:rsidR="006B49E2" w:rsidRPr="00395C83" w:rsidRDefault="006B49E2" w:rsidP="006B49E2">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134" w:type="dxa"/>
            <w:tcBorders>
              <w:left w:val="single" w:sz="2" w:space="0" w:color="E7E6E6" w:themeColor="background2"/>
              <w:right w:val="single" w:sz="2" w:space="0" w:color="E7E6E6" w:themeColor="background2"/>
            </w:tcBorders>
            <w:shd w:val="clear" w:color="auto" w:fill="0C4870"/>
            <w:vAlign w:val="center"/>
          </w:tcPr>
          <w:p w14:paraId="21E40157" w14:textId="7CAEECF8"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43143342" w14:textId="5DC5D19D"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78FF3DD8" w14:textId="5DF8A351"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03103770" w14:textId="1F7E5869"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62374620" w14:textId="585736D3" w:rsidR="006B49E2" w:rsidRPr="00395C83" w:rsidRDefault="006B49E2" w:rsidP="006B49E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B62627" w:rsidRPr="00385B33" w14:paraId="78F299F9" w14:textId="359DE839" w:rsidTr="00CA7610">
        <w:trPr>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727998C5" w14:textId="5ED2A4EE" w:rsidR="00B62627" w:rsidRPr="005B6F72" w:rsidRDefault="00B62627" w:rsidP="00B62627">
            <w:pPr>
              <w:pStyle w:val="dias"/>
              <w:spacing w:before="0"/>
              <w:jc w:val="center"/>
              <w:rPr>
                <w:caps w:val="0"/>
                <w:color w:val="2F5496" w:themeColor="accent5" w:themeShade="BF"/>
                <w:sz w:val="22"/>
                <w:szCs w:val="22"/>
              </w:rPr>
            </w:pPr>
            <w:r w:rsidRPr="005B6F72">
              <w:rPr>
                <w:caps w:val="0"/>
                <w:color w:val="2F5496" w:themeColor="accent5" w:themeShade="BF"/>
                <w:sz w:val="22"/>
                <w:szCs w:val="22"/>
              </w:rPr>
              <w:t>Marzo y abril</w:t>
            </w:r>
          </w:p>
        </w:tc>
        <w:tc>
          <w:tcPr>
            <w:tcW w:w="1134"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3DE6A0C6" w14:textId="17BEC1DF" w:rsidR="00B62627" w:rsidRPr="00395C83" w:rsidRDefault="00B62627" w:rsidP="00B626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86E3A">
              <w:rPr>
                <w:rFonts w:ascii="Calibri" w:hAnsi="Calibri" w:cs="Calibri"/>
                <w:lang w:val="es-CO" w:bidi="hi-IN"/>
              </w:rPr>
              <w:t>1</w:t>
            </w:r>
            <w:r>
              <w:rPr>
                <w:rFonts w:ascii="Calibri" w:hAnsi="Calibri" w:cs="Calibri"/>
                <w:lang w:val="es-CO" w:bidi="hi-IN"/>
              </w:rPr>
              <w:t>.</w:t>
            </w:r>
            <w:r w:rsidRPr="00A86E3A">
              <w:rPr>
                <w:rFonts w:ascii="Calibri" w:hAnsi="Calibri" w:cs="Calibri"/>
                <w:lang w:val="es-CO" w:bidi="hi-IN"/>
              </w:rPr>
              <w:t>232</w:t>
            </w:r>
          </w:p>
        </w:tc>
        <w:tc>
          <w:tcPr>
            <w:tcW w:w="1222" w:type="dxa"/>
            <w:tcBorders>
              <w:left w:val="single" w:sz="2" w:space="0" w:color="E7E6E6" w:themeColor="background2"/>
            </w:tcBorders>
            <w:shd w:val="clear" w:color="auto" w:fill="F2F2F2" w:themeFill="background1" w:themeFillShade="F2"/>
            <w:vAlign w:val="center"/>
          </w:tcPr>
          <w:p w14:paraId="53B29249" w14:textId="0C204C6D" w:rsidR="00B62627" w:rsidRPr="00395C83" w:rsidRDefault="00B62627" w:rsidP="00B626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77CA0">
              <w:rPr>
                <w:rFonts w:ascii="Calibri" w:hAnsi="Calibri" w:cs="Calibri"/>
                <w:lang w:val="es-CO" w:bidi="hi-IN"/>
              </w:rPr>
              <w:t>1</w:t>
            </w:r>
            <w:r>
              <w:rPr>
                <w:rFonts w:ascii="Calibri" w:hAnsi="Calibri" w:cs="Calibri"/>
                <w:lang w:val="es-CO" w:bidi="hi-IN"/>
              </w:rPr>
              <w:t>.</w:t>
            </w:r>
            <w:r w:rsidRPr="00C77CA0">
              <w:rPr>
                <w:rFonts w:ascii="Calibri" w:hAnsi="Calibri" w:cs="Calibri"/>
                <w:lang w:val="es-CO" w:bidi="hi-IN"/>
              </w:rPr>
              <w:t>099</w:t>
            </w:r>
          </w:p>
        </w:tc>
        <w:tc>
          <w:tcPr>
            <w:tcW w:w="1613" w:type="dxa"/>
            <w:tcBorders>
              <w:left w:val="single" w:sz="2" w:space="0" w:color="E7E6E6" w:themeColor="background2"/>
            </w:tcBorders>
            <w:shd w:val="clear" w:color="auto" w:fill="F2F2F2" w:themeFill="background1" w:themeFillShade="F2"/>
            <w:vAlign w:val="center"/>
          </w:tcPr>
          <w:p w14:paraId="04A2E9DE" w14:textId="4E209EDB" w:rsidR="00B62627" w:rsidRPr="00395C83" w:rsidRDefault="00B62627" w:rsidP="00B626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C1856">
              <w:rPr>
                <w:rFonts w:ascii="Calibri" w:hAnsi="Calibri" w:cs="Calibri"/>
                <w:lang w:val="es-CO" w:bidi="hi-IN"/>
              </w:rPr>
              <w:t>1</w:t>
            </w:r>
            <w:r>
              <w:rPr>
                <w:rFonts w:ascii="Calibri" w:hAnsi="Calibri" w:cs="Calibri"/>
                <w:lang w:val="es-CO" w:bidi="hi-IN"/>
              </w:rPr>
              <w:t>.</w:t>
            </w:r>
            <w:r w:rsidRPr="00EC1856">
              <w:rPr>
                <w:rFonts w:ascii="Calibri" w:hAnsi="Calibri" w:cs="Calibri"/>
                <w:lang w:val="es-CO" w:bidi="hi-IN"/>
              </w:rPr>
              <w:t>035</w:t>
            </w:r>
          </w:p>
        </w:tc>
        <w:tc>
          <w:tcPr>
            <w:tcW w:w="1276" w:type="dxa"/>
            <w:tcBorders>
              <w:left w:val="single" w:sz="2" w:space="0" w:color="E7E6E6" w:themeColor="background2"/>
            </w:tcBorders>
            <w:shd w:val="clear" w:color="auto" w:fill="F2F2F2" w:themeFill="background1" w:themeFillShade="F2"/>
            <w:vAlign w:val="center"/>
          </w:tcPr>
          <w:p w14:paraId="751B35A6" w14:textId="547B064F" w:rsidR="00B62627" w:rsidRPr="00395C83" w:rsidRDefault="00B62627" w:rsidP="00B626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87717">
              <w:rPr>
                <w:rFonts w:ascii="Calibri" w:hAnsi="Calibri" w:cs="Calibri"/>
                <w:lang w:val="es-CO" w:bidi="hi-IN"/>
              </w:rPr>
              <w:t>1</w:t>
            </w:r>
            <w:r>
              <w:rPr>
                <w:rFonts w:ascii="Calibri" w:hAnsi="Calibri" w:cs="Calibri"/>
                <w:lang w:val="es-CO" w:bidi="hi-IN"/>
              </w:rPr>
              <w:t>.</w:t>
            </w:r>
            <w:r w:rsidRPr="00D87717">
              <w:rPr>
                <w:rFonts w:ascii="Calibri" w:hAnsi="Calibri" w:cs="Calibri"/>
                <w:lang w:val="es-CO" w:bidi="hi-IN"/>
              </w:rPr>
              <w:t>736</w:t>
            </w:r>
          </w:p>
        </w:tc>
        <w:tc>
          <w:tcPr>
            <w:tcW w:w="1122" w:type="dxa"/>
            <w:tcBorders>
              <w:left w:val="single" w:sz="2" w:space="0" w:color="E7E6E6" w:themeColor="background2"/>
            </w:tcBorders>
            <w:shd w:val="clear" w:color="auto" w:fill="F2F2F2" w:themeFill="background1" w:themeFillShade="F2"/>
            <w:vAlign w:val="center"/>
          </w:tcPr>
          <w:p w14:paraId="05E29F4A" w14:textId="0EADDADF" w:rsidR="00B62627" w:rsidRPr="00395C83" w:rsidRDefault="00B62627" w:rsidP="00B6262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06B3E">
              <w:rPr>
                <w:rFonts w:ascii="Calibri" w:hAnsi="Calibri" w:cs="Calibri"/>
                <w:lang w:val="es-CO" w:bidi="hi-IN"/>
              </w:rPr>
              <w:t>699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C6961">
      <w:pPr>
        <w:pStyle w:val="vinetas"/>
        <w:ind w:left="714" w:hanging="357"/>
      </w:pPr>
      <w:r w:rsidRPr="007F4802">
        <w:t>Precios sujetos a cambio sin previo aviso.</w:t>
      </w:r>
    </w:p>
    <w:p w14:paraId="41762057" w14:textId="77777777" w:rsidR="00AC6961" w:rsidRDefault="00AC6961" w:rsidP="00AC6961">
      <w:pPr>
        <w:pStyle w:val="vinetas"/>
        <w:ind w:left="714" w:hanging="357"/>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5B8F2CDD" w14:textId="77777777" w:rsidR="00A61FFD" w:rsidRPr="005F6D1C" w:rsidRDefault="00A61FFD" w:rsidP="00A61FFD">
      <w:pPr>
        <w:pStyle w:val="vinetas"/>
        <w:ind w:left="714" w:hanging="357"/>
        <w:jc w:val="both"/>
      </w:pPr>
      <w:r>
        <w:t xml:space="preserve">Menores de 0 a 35 meses de edad van gratis, compartiendo cama con adultos. Sin derecho a silla en los </w:t>
      </w:r>
      <w:r w:rsidRPr="005F6D1C">
        <w:t>autocares</w:t>
      </w:r>
      <w:r>
        <w:t xml:space="preserve"> y sin derecho a alimentación.</w:t>
      </w:r>
    </w:p>
    <w:p w14:paraId="1EB910C0" w14:textId="77777777" w:rsidR="00A61FFD" w:rsidRPr="005F6D1C" w:rsidRDefault="00A61FFD" w:rsidP="00A61FFD">
      <w:pPr>
        <w:pStyle w:val="vinetas"/>
        <w:ind w:left="714" w:hanging="357"/>
        <w:jc w:val="both"/>
      </w:pPr>
      <w:r w:rsidRPr="005F6D1C">
        <w:t>Tarifas de niños, se considera entre 3 hasta 16 años.</w:t>
      </w:r>
    </w:p>
    <w:p w14:paraId="3CC44FE5" w14:textId="77777777" w:rsidR="00A61FFD" w:rsidRPr="005F6D1C" w:rsidRDefault="00A61FFD" w:rsidP="00A61FF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77777777"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B73914" w:rsidRPr="00395C83" w14:paraId="541C4698" w14:textId="77777777" w:rsidTr="00EA7BD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6BA41878" w14:textId="77777777" w:rsidR="00B73914" w:rsidRPr="00395C83" w:rsidRDefault="00B73914"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114BA184"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1D800A6A" w14:textId="77777777" w:rsidR="00B73914" w:rsidRPr="00395C83" w:rsidRDefault="00B73914"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AA6567" w:rsidRPr="007D1447" w14:paraId="76D15DB6" w14:textId="77777777" w:rsidTr="00EA7BD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5F83669" w14:textId="5487D0B8" w:rsidR="00AA6567" w:rsidRPr="005C75D4" w:rsidRDefault="00AA6567" w:rsidP="00AA6567">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7E4C4B0F" w14:textId="795F0B24" w:rsidR="00AA6567" w:rsidRPr="006E1756" w:rsidRDefault="00AA6567" w:rsidP="00AA6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BE185A">
              <w:rPr>
                <w:rFonts w:ascii="Calibri" w:hAnsi="Calibri" w:cs="Calibri"/>
                <w:lang w:val="pt-BR" w:bidi="hi-IN"/>
              </w:rPr>
              <w:t>Turista Superior</w:t>
            </w:r>
          </w:p>
        </w:tc>
        <w:tc>
          <w:tcPr>
            <w:tcW w:w="4279" w:type="dxa"/>
            <w:tcBorders>
              <w:left w:val="single" w:sz="4" w:space="0" w:color="D9D9D9"/>
              <w:bottom w:val="single" w:sz="4" w:space="0" w:color="D9D9D9"/>
            </w:tcBorders>
            <w:vAlign w:val="center"/>
          </w:tcPr>
          <w:p w14:paraId="23C5D036" w14:textId="3BA98456" w:rsidR="00AA6567" w:rsidRPr="007D1447" w:rsidRDefault="007D1447" w:rsidP="00AA6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D1447">
              <w:rPr>
                <w:rFonts w:ascii="Calibri" w:hAnsi="Calibri" w:cs="Calibri"/>
                <w:lang w:val="es-CO" w:bidi="hi-IN"/>
              </w:rPr>
              <w:t>Holiday Inn at the Falls</w:t>
            </w:r>
          </w:p>
        </w:tc>
      </w:tr>
      <w:tr w:rsidR="00C46A87" w:rsidRPr="00AA6567" w14:paraId="6755F847" w14:textId="77777777" w:rsidTr="00EA7BD9">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4B33C606" w14:textId="1218366C" w:rsidR="00C46A87" w:rsidRPr="005C75D4" w:rsidRDefault="00C46A87" w:rsidP="00AA6567">
            <w:pPr>
              <w:pStyle w:val="dias"/>
              <w:spacing w:before="0"/>
              <w:jc w:val="center"/>
              <w:rPr>
                <w:caps w:val="0"/>
                <w:color w:val="2F5496" w:themeColor="accent5" w:themeShade="BF"/>
                <w:sz w:val="22"/>
                <w:szCs w:val="22"/>
              </w:rPr>
            </w:pPr>
            <w:r w:rsidRPr="005C75D4">
              <w:rPr>
                <w:caps w:val="0"/>
                <w:color w:val="2F5496" w:themeColor="accent5" w:themeShade="BF"/>
                <w:sz w:val="22"/>
                <w:szCs w:val="22"/>
              </w:rPr>
              <w:t>Niágara Falls</w:t>
            </w:r>
          </w:p>
        </w:tc>
        <w:tc>
          <w:tcPr>
            <w:tcW w:w="1985" w:type="dxa"/>
            <w:tcBorders>
              <w:bottom w:val="single" w:sz="4" w:space="0" w:color="D9D9D9"/>
            </w:tcBorders>
            <w:vAlign w:val="center"/>
          </w:tcPr>
          <w:p w14:paraId="1C40A15C" w14:textId="66970B24" w:rsidR="00C46A87" w:rsidRPr="00BE185A" w:rsidRDefault="00DE70CD" w:rsidP="00AA6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Pr>
                <w:rFonts w:ascii="Calibri" w:hAnsi="Calibri" w:cs="Calibri"/>
                <w:lang w:val="pt-BR" w:bidi="hi-IN"/>
              </w:rPr>
              <w:t xml:space="preserve">Primera </w:t>
            </w:r>
          </w:p>
        </w:tc>
        <w:tc>
          <w:tcPr>
            <w:tcW w:w="4279" w:type="dxa"/>
            <w:tcBorders>
              <w:left w:val="single" w:sz="4" w:space="0" w:color="D9D9D9"/>
              <w:bottom w:val="single" w:sz="4" w:space="0" w:color="D9D9D9"/>
            </w:tcBorders>
            <w:vAlign w:val="center"/>
          </w:tcPr>
          <w:p w14:paraId="767AFD57" w14:textId="6721DBC7" w:rsidR="00C46A87" w:rsidRPr="006E1756" w:rsidRDefault="00DE70CD" w:rsidP="00AA65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E70CD">
              <w:rPr>
                <w:rFonts w:ascii="Calibri" w:hAnsi="Calibri" w:cs="Calibri"/>
                <w:lang w:val="pt-BR" w:bidi="hi-IN"/>
              </w:rPr>
              <w:t>Sheraton on the Falls</w:t>
            </w:r>
          </w:p>
        </w:tc>
      </w:tr>
      <w:tr w:rsidR="00AA6567" w:rsidRPr="00395C83" w14:paraId="07AA6028" w14:textId="77777777" w:rsidTr="00EA7BD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32FE44F8" w14:textId="5F0D0C17" w:rsidR="00AA6567" w:rsidRPr="005C75D4" w:rsidRDefault="00607F29" w:rsidP="00AA6567">
            <w:pPr>
              <w:pStyle w:val="dias"/>
              <w:spacing w:before="0"/>
              <w:jc w:val="center"/>
              <w:rPr>
                <w:caps w:val="0"/>
                <w:color w:val="2F5496" w:themeColor="accent5" w:themeShade="BF"/>
                <w:sz w:val="22"/>
                <w:szCs w:val="22"/>
              </w:rPr>
            </w:pPr>
            <w:r w:rsidRPr="00607F29">
              <w:rPr>
                <w:caps w:val="0"/>
                <w:color w:val="2F5496" w:themeColor="accent5" w:themeShade="BF"/>
                <w:sz w:val="22"/>
                <w:szCs w:val="22"/>
              </w:rPr>
              <w:t>Washington</w:t>
            </w:r>
          </w:p>
        </w:tc>
        <w:tc>
          <w:tcPr>
            <w:tcW w:w="1985" w:type="dxa"/>
            <w:tcBorders>
              <w:top w:val="single" w:sz="4" w:space="0" w:color="D9D9D9"/>
              <w:bottom w:val="single" w:sz="4" w:space="0" w:color="D9D9D9"/>
            </w:tcBorders>
            <w:vAlign w:val="center"/>
          </w:tcPr>
          <w:p w14:paraId="5FA89A09" w14:textId="35512E11" w:rsidR="00AA6567" w:rsidRPr="006E1756" w:rsidRDefault="00DE70CD" w:rsidP="00AA6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Pr>
                <w:rFonts w:ascii="Calibri" w:hAnsi="Calibri" w:cs="Calibri"/>
                <w:lang w:val="pt-BR" w:bidi="hi-IN"/>
              </w:rPr>
              <w:t>Primera</w:t>
            </w:r>
          </w:p>
        </w:tc>
        <w:tc>
          <w:tcPr>
            <w:tcW w:w="4279" w:type="dxa"/>
            <w:tcBorders>
              <w:top w:val="single" w:sz="4" w:space="0" w:color="D9D9D9"/>
              <w:left w:val="single" w:sz="4" w:space="0" w:color="D9D9D9"/>
              <w:bottom w:val="single" w:sz="4" w:space="0" w:color="D9D9D9"/>
            </w:tcBorders>
            <w:vAlign w:val="center"/>
          </w:tcPr>
          <w:p w14:paraId="622A3118" w14:textId="12F498D7" w:rsidR="00AA6567" w:rsidRPr="00395C83" w:rsidRDefault="001F72A9" w:rsidP="00AA65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1F72A9">
              <w:rPr>
                <w:rFonts w:ascii="Calibri" w:hAnsi="Calibri" w:cs="Calibri"/>
                <w:lang w:bidi="hi-IN"/>
              </w:rPr>
              <w:t>Westin Washington DC City Center</w:t>
            </w:r>
          </w:p>
        </w:tc>
      </w:tr>
    </w:tbl>
    <w:p w14:paraId="3AC7D28D" w14:textId="77777777" w:rsidR="00B73914" w:rsidRPr="001F72A9" w:rsidRDefault="00B73914" w:rsidP="00B73914">
      <w:pPr>
        <w:pStyle w:val="dias"/>
        <w:spacing w:before="0"/>
        <w:rPr>
          <w:rFonts w:ascii="Century Gothic" w:hAnsi="Century Gothic" w:cstheme="minorBidi"/>
          <w:caps w:val="0"/>
          <w:color w:val="002060"/>
          <w:kern w:val="2"/>
          <w:lang w:bidi="ar-SA"/>
          <w14:ligatures w14:val="standardContextual"/>
        </w:rPr>
      </w:pPr>
    </w:p>
    <w:p w14:paraId="1EE54630" w14:textId="77777777" w:rsidR="00B73914" w:rsidRDefault="00B73914" w:rsidP="00B73914">
      <w:pPr>
        <w:pStyle w:val="vinetas"/>
        <w:jc w:val="both"/>
      </w:pPr>
      <w:r w:rsidRPr="00B15598">
        <w:t>Hoteles previstos o de categoría similar.</w:t>
      </w:r>
    </w:p>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09719D47" w14:textId="77777777" w:rsidR="00A61FFD" w:rsidRPr="007C0C0B" w:rsidRDefault="00A61FFD" w:rsidP="00A61FFD">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66AB7300"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A67A868" w14:textId="77777777" w:rsidR="00A61FFD" w:rsidRPr="00D418C9" w:rsidRDefault="00A61FFD" w:rsidP="00A61FFD">
      <w:pPr>
        <w:pStyle w:val="itinerario"/>
      </w:pPr>
      <w:r w:rsidRPr="00D418C9">
        <w:t xml:space="preserve">La validez de las tarifas publicadas en cada uno de nuestros programas aplica hasta máximo el último día indicado en la vigencia.  </w:t>
      </w:r>
    </w:p>
    <w:p w14:paraId="55B47CB7" w14:textId="77777777" w:rsidR="00A61FFD" w:rsidRPr="0052796F" w:rsidRDefault="00A61FFD" w:rsidP="00A61FFD">
      <w:pPr>
        <w:pStyle w:val="itinerario"/>
        <w:rPr>
          <w:sz w:val="20"/>
          <w:szCs w:val="20"/>
        </w:rPr>
      </w:pPr>
    </w:p>
    <w:p w14:paraId="082157A5"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22BFC48" w14:textId="77777777" w:rsidR="00A61FFD" w:rsidRPr="00D418C9" w:rsidRDefault="00A61FFD" w:rsidP="00A61FFD">
      <w:pPr>
        <w:pStyle w:val="vinetas"/>
        <w:spacing w:after="0"/>
        <w:jc w:val="both"/>
      </w:pPr>
      <w:r w:rsidRPr="00D418C9">
        <w:t xml:space="preserve">Tarifas sujetas a cambios y disponibilidad sin previo aviso. </w:t>
      </w:r>
    </w:p>
    <w:p w14:paraId="6C7A177E" w14:textId="77777777" w:rsidR="00A61FFD" w:rsidRPr="00D418C9" w:rsidRDefault="00A61FFD" w:rsidP="00A61FFD">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2E4259A" w14:textId="77777777" w:rsidR="00A61FFD" w:rsidRPr="00D418C9" w:rsidRDefault="00A61FFD" w:rsidP="00A61FFD">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58353D9" w14:textId="77777777" w:rsidR="00A61FFD" w:rsidRPr="00D418C9" w:rsidRDefault="00A61FFD" w:rsidP="00A61FFD">
      <w:pPr>
        <w:pStyle w:val="vinetas"/>
        <w:jc w:val="both"/>
      </w:pPr>
      <w:r w:rsidRPr="00D418C9">
        <w:t>Se entiende por servicios: traslados, visitas y excursiones detalladas, asistencia de guías locales para las visitas.</w:t>
      </w:r>
    </w:p>
    <w:p w14:paraId="3A346993" w14:textId="77777777" w:rsidR="00A61FFD" w:rsidRPr="00D418C9" w:rsidRDefault="00A61FFD" w:rsidP="00A61FFD">
      <w:pPr>
        <w:pStyle w:val="vinetas"/>
        <w:jc w:val="both"/>
      </w:pPr>
      <w:r w:rsidRPr="00D418C9">
        <w:t>Las visitas incluidas son prestadas en servicio compartido no en privado.</w:t>
      </w:r>
    </w:p>
    <w:p w14:paraId="07C2F9A8" w14:textId="77777777" w:rsidR="00A61FFD" w:rsidRPr="00D418C9" w:rsidRDefault="00A61FFD" w:rsidP="00A61FFD">
      <w:pPr>
        <w:pStyle w:val="vinetas"/>
        <w:jc w:val="both"/>
      </w:pPr>
      <w:r w:rsidRPr="00D418C9">
        <w:t>Los hoteles mencionados como previstos al final están sujetos a variación, sin alterar en ningún momento su categoría.</w:t>
      </w:r>
    </w:p>
    <w:p w14:paraId="5DF05FEC" w14:textId="77777777" w:rsidR="00A61FFD" w:rsidRPr="00D418C9" w:rsidRDefault="00A61FFD" w:rsidP="00A61FFD">
      <w:pPr>
        <w:pStyle w:val="vinetas"/>
        <w:jc w:val="both"/>
      </w:pPr>
      <w:r w:rsidRPr="00D418C9">
        <w:t>Las habitaciones que se ofrece son de categoría estándar.</w:t>
      </w:r>
    </w:p>
    <w:p w14:paraId="699CBBEB" w14:textId="77777777" w:rsidR="00A61FFD" w:rsidRPr="00D418C9" w:rsidRDefault="00A61FFD" w:rsidP="00A61FFD">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CE228BF" w14:textId="77777777" w:rsidR="00A61FFD" w:rsidRPr="009969A1" w:rsidRDefault="00A61FFD" w:rsidP="00A61FFD">
      <w:pPr>
        <w:pStyle w:val="vinetas"/>
        <w:spacing w:line="240" w:lineRule="auto"/>
        <w:ind w:left="714" w:hanging="357"/>
        <w:jc w:val="both"/>
      </w:pPr>
      <w:r w:rsidRPr="005012D0">
        <w:t>Precios no válidos para grupos, Semana Santa, grandes eventos, Navidad y Fin de año</w:t>
      </w:r>
      <w:r w:rsidRPr="009969A1">
        <w:t>, congresos o eventos especiales.</w:t>
      </w:r>
    </w:p>
    <w:p w14:paraId="4B420353" w14:textId="77777777" w:rsidR="00A61FFD" w:rsidRPr="00D418C9" w:rsidRDefault="00A61FFD" w:rsidP="00A61FFD">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E865C1F"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4388EA5A"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76935768" w14:textId="77777777" w:rsidR="00A61FFD" w:rsidRPr="00D418C9" w:rsidRDefault="00A61FFD" w:rsidP="00A61FFD">
      <w:pPr>
        <w:pStyle w:val="vinetas"/>
        <w:spacing w:after="0" w:line="240" w:lineRule="auto"/>
        <w:jc w:val="both"/>
      </w:pPr>
      <w:r w:rsidRPr="00D418C9">
        <w:t>Pasaporte con una vigencia mínima de seis meses, con hojas disponibles para colocarle los sellos de ingreso y salida del país a visitar.</w:t>
      </w:r>
      <w:r w:rsidRPr="00BA0FEB">
        <w:t xml:space="preserve"> </w:t>
      </w:r>
    </w:p>
    <w:p w14:paraId="0D8D3362" w14:textId="77777777" w:rsidR="00A61FFD" w:rsidRDefault="00A61FFD" w:rsidP="00A61FFD">
      <w:pPr>
        <w:pStyle w:val="vinetas"/>
        <w:ind w:left="714" w:hanging="357"/>
      </w:pPr>
      <w:r w:rsidRPr="00C729DE">
        <w:t>Visa</w:t>
      </w:r>
      <w:r>
        <w:t xml:space="preserve"> </w:t>
      </w:r>
      <w:r w:rsidRPr="00C729DE">
        <w:t>para los Estados Unidos de Norteamérica.</w:t>
      </w:r>
    </w:p>
    <w:p w14:paraId="7CF90127" w14:textId="77777777" w:rsidR="00A61FFD" w:rsidRPr="00C729DE" w:rsidRDefault="00A61FFD" w:rsidP="00A61FFD">
      <w:pPr>
        <w:pStyle w:val="vinetas"/>
        <w:ind w:left="714" w:hanging="357"/>
      </w:pPr>
      <w:r>
        <w:lastRenderedPageBreak/>
        <w:t>Visa para Canadá.</w:t>
      </w:r>
    </w:p>
    <w:p w14:paraId="77AE2B1A" w14:textId="77777777" w:rsidR="00A61FFD" w:rsidRDefault="00A61FFD" w:rsidP="00A61FFD">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6FB8810C" w14:textId="77777777" w:rsidR="00A61FFD" w:rsidRPr="00D418C9" w:rsidRDefault="00A61FFD" w:rsidP="00A61FFD">
      <w:pPr>
        <w:pStyle w:val="vinetas"/>
        <w:spacing w:line="240" w:lineRule="auto"/>
        <w:jc w:val="both"/>
      </w:pPr>
      <w:r w:rsidRPr="00D418C9">
        <w:t>Es responsabilidad de los viajeros tener toda su documentación al día para no tener inconvenientes en los aeropuertos.</w:t>
      </w:r>
    </w:p>
    <w:p w14:paraId="143BAC43" w14:textId="77777777" w:rsidR="00A61FFD" w:rsidRDefault="00A61FFD" w:rsidP="00A61FFD">
      <w:pPr>
        <w:pStyle w:val="vinetas"/>
        <w:spacing w:before="0" w:after="0"/>
        <w:jc w:val="both"/>
      </w:pPr>
      <w:r w:rsidRPr="00D418C9">
        <w:t xml:space="preserve">La documentación requerida puede tener cambios en cualquier momento por resolución de los países a visitar. </w:t>
      </w:r>
    </w:p>
    <w:p w14:paraId="504C4667" w14:textId="77777777" w:rsidR="00A61FFD" w:rsidRPr="00DF758D" w:rsidRDefault="00A61FFD" w:rsidP="00A61FF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1935C2E0" w14:textId="77777777" w:rsidR="00A61FFD" w:rsidRDefault="00A61FFD" w:rsidP="00A61FF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3E81BC9A" w14:textId="77777777" w:rsidR="00A61FFD" w:rsidRPr="00DF758D" w:rsidRDefault="00A61FFD" w:rsidP="00A61FF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122D46C0" w14:textId="77777777" w:rsidR="00A61FFD" w:rsidRDefault="00A61FFD" w:rsidP="00A61FF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días antes del primer servicio prestado al pasajero</w:t>
      </w:r>
      <w:r>
        <w:t>.</w:t>
      </w:r>
    </w:p>
    <w:p w14:paraId="6DFFEF51" w14:textId="77777777" w:rsidR="00A61FFD" w:rsidRDefault="00A61FFD" w:rsidP="00A61FFD">
      <w:pPr>
        <w:spacing w:after="0"/>
        <w:rPr>
          <w:rFonts w:ascii="Century Gothic" w:hAnsi="Century Gothic" w:cs="Calibri"/>
          <w:b/>
          <w:bCs/>
          <w:color w:val="002060"/>
          <w:kern w:val="0"/>
          <w:lang w:bidi="hi-IN"/>
          <w14:ligatures w14:val="none"/>
        </w:rPr>
      </w:pPr>
    </w:p>
    <w:p w14:paraId="0E8CDFC7" w14:textId="77777777" w:rsidR="00A61FFD" w:rsidRDefault="00A61FFD" w:rsidP="00A61FFD">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DEPÓSITOS</w:t>
      </w:r>
    </w:p>
    <w:p w14:paraId="4D7197C1" w14:textId="77777777" w:rsidR="00A61FFD" w:rsidRDefault="00A61FFD" w:rsidP="00A61FFD">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9D7A560" w14:textId="77777777" w:rsidR="00A61FFD" w:rsidRPr="00C0577C" w:rsidRDefault="00A61FFD" w:rsidP="00A61FFD">
      <w:pPr>
        <w:spacing w:after="0"/>
        <w:rPr>
          <w:rFonts w:ascii="Century Gothic" w:hAnsi="Century Gothic" w:cs="Calibri"/>
          <w:b/>
          <w:bCs/>
          <w:color w:val="002060"/>
          <w:kern w:val="0"/>
          <w:lang w:bidi="hi-IN"/>
          <w14:ligatures w14:val="none"/>
        </w:rPr>
      </w:pPr>
    </w:p>
    <w:p w14:paraId="00F01AB0" w14:textId="77777777" w:rsidR="00A61FFD" w:rsidRPr="00C0577C" w:rsidRDefault="00A61FFD" w:rsidP="00A61FFD">
      <w:pPr>
        <w:spacing w:after="0"/>
        <w:rPr>
          <w:rFonts w:ascii="Century Gothic" w:hAnsi="Century Gothic" w:cs="Calibri"/>
          <w:b/>
          <w:bCs/>
          <w:color w:val="002060"/>
          <w:kern w:val="0"/>
          <w:lang w:bidi="hi-IN"/>
          <w14:ligatures w14:val="none"/>
        </w:rPr>
      </w:pPr>
      <w:r w:rsidRPr="00A61FFD">
        <w:rPr>
          <w:rFonts w:ascii="Century Gothic" w:hAnsi="Century Gothic" w:cs="Calibri"/>
          <w:b/>
          <w:bCs/>
          <w:color w:val="002060"/>
          <w:kern w:val="0"/>
          <w:lang w:bidi="hi-IN"/>
          <w14:ligatures w14:val="none"/>
        </w:rPr>
        <w:t>POLÍTICAS DE CANCELACIONES</w:t>
      </w:r>
    </w:p>
    <w:p w14:paraId="163C7801" w14:textId="77777777" w:rsidR="00A61FFD" w:rsidRDefault="00A61FFD" w:rsidP="00A61FFD">
      <w:pPr>
        <w:pStyle w:val="itinerario"/>
      </w:pPr>
      <w:r w:rsidRPr="004454E4">
        <w:t>Se incurriría una penalización como sigue:</w:t>
      </w:r>
      <w:r w:rsidRPr="007A5678">
        <w:t xml:space="preserve"> </w:t>
      </w:r>
    </w:p>
    <w:p w14:paraId="28D47C55" w14:textId="77777777" w:rsidR="00A61FFD" w:rsidRPr="00F0548B" w:rsidRDefault="00A61FFD" w:rsidP="00A61FFD">
      <w:pPr>
        <w:pStyle w:val="vinetas"/>
        <w:ind w:left="714" w:hanging="357"/>
        <w:jc w:val="both"/>
      </w:pPr>
      <w:r w:rsidRPr="00F0548B">
        <w:t>Cancelaciones antes de 3</w:t>
      </w:r>
      <w:r>
        <w:t>5</w:t>
      </w:r>
      <w:r w:rsidRPr="00F0548B">
        <w:t xml:space="preserve"> días de la salida, no tienen cargo.</w:t>
      </w:r>
    </w:p>
    <w:p w14:paraId="7AB2902B" w14:textId="77777777" w:rsidR="00A61FFD" w:rsidRPr="00F0548B" w:rsidRDefault="00A61FFD" w:rsidP="00A61FFD">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salida, tiene cargo de USD 330</w:t>
      </w:r>
      <w:r w:rsidRPr="00F0548B">
        <w:t xml:space="preserve"> por persona sobre el precio de venta.</w:t>
      </w:r>
    </w:p>
    <w:p w14:paraId="2F51CE86" w14:textId="77777777" w:rsidR="00A61FFD" w:rsidRPr="00034B4A" w:rsidRDefault="00A61FFD" w:rsidP="00A61FFD">
      <w:pPr>
        <w:pStyle w:val="vinetas"/>
        <w:ind w:left="714" w:hanging="357"/>
        <w:jc w:val="both"/>
      </w:pPr>
      <w:r w:rsidRPr="00034B4A">
        <w:t>Cancelaciones entre 24 y 5 días antes de la salida, tiene cargo de USD 530 por persona sobre el precio de venta.</w:t>
      </w:r>
    </w:p>
    <w:p w14:paraId="706CC783" w14:textId="77777777" w:rsidR="00A61FFD" w:rsidRPr="00DF09BE" w:rsidRDefault="00A61FFD" w:rsidP="00A61FFD">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182EEED1" w14:textId="77777777" w:rsidR="00A61FFD" w:rsidRPr="00F0548B" w:rsidRDefault="00A61FFD" w:rsidP="00A61FFD">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5B8C9613" w14:textId="77777777" w:rsidR="00A61FFD" w:rsidRDefault="00A61FFD" w:rsidP="00A61FFD">
      <w:pPr>
        <w:pStyle w:val="vinetas"/>
        <w:ind w:left="714" w:hanging="357"/>
        <w:jc w:val="both"/>
      </w:pPr>
      <w:r w:rsidRPr="00BA0315">
        <w:t xml:space="preserve">Los cargos mencionados son por persona y serán aplicados en caso de cancelación y/o modificación de una reserva confirmada. El hecho que el pasajero modifique de una fecha a otra sigue incurriendo gastos por la reserva inicial. </w:t>
      </w:r>
    </w:p>
    <w:p w14:paraId="3B66420D" w14:textId="77777777" w:rsidR="00A61FFD" w:rsidRDefault="00A61FFD" w:rsidP="00A61FFD">
      <w:pPr>
        <w:pStyle w:val="vinetas"/>
        <w:ind w:left="714" w:hanging="357"/>
        <w:jc w:val="both"/>
      </w:pPr>
      <w:r w:rsidRPr="00BA0315">
        <w:t>Toda reserva nueva puede ser cancelada o modificada dentro de las 72 horas sin ningun gasto.</w:t>
      </w:r>
    </w:p>
    <w:p w14:paraId="5D00BCD2" w14:textId="77777777" w:rsidR="00A61FFD" w:rsidRDefault="00A61FFD" w:rsidP="00A61FFD">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0058A4CD" w14:textId="77777777" w:rsidR="00A61FFD" w:rsidRPr="00F0548B" w:rsidRDefault="00A61FFD" w:rsidP="00A61FFD">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63B6FE26" w14:textId="77777777" w:rsidR="00A61FFD" w:rsidRPr="00F0548B" w:rsidRDefault="00A61FFD" w:rsidP="00A61FFD">
      <w:pPr>
        <w:pStyle w:val="vinetas"/>
        <w:ind w:left="714" w:hanging="357"/>
        <w:jc w:val="both"/>
      </w:pPr>
      <w:r w:rsidRPr="00F0548B">
        <w:t>No habrá reembolso alguno por los servicios no tomados durante el recorrido.</w:t>
      </w:r>
    </w:p>
    <w:p w14:paraId="7E40E20D" w14:textId="77777777" w:rsidR="00A61FFD" w:rsidRPr="00F0548B" w:rsidRDefault="00A61FFD" w:rsidP="00A61FFD">
      <w:pPr>
        <w:pStyle w:val="vinetas"/>
        <w:ind w:left="714" w:hanging="357"/>
        <w:jc w:val="both"/>
      </w:pPr>
      <w:r w:rsidRPr="00F0548B">
        <w:t xml:space="preserve">La confirmación definitiva de los hoteles estará disponible treinta (30) </w:t>
      </w:r>
      <w:r>
        <w:t>días antes de la salida.</w:t>
      </w:r>
    </w:p>
    <w:p w14:paraId="1A2D0AAE" w14:textId="77777777" w:rsidR="00A61FFD" w:rsidRDefault="00A61FFD" w:rsidP="00A61FFD">
      <w:pPr>
        <w:pStyle w:val="vinetas"/>
        <w:ind w:left="714" w:hanging="357"/>
        <w:jc w:val="both"/>
      </w:pPr>
      <w:r w:rsidRPr="00F0548B">
        <w:t>El precio de los circuitos incluye visitas y excursiones indicadas en el itinerario.</w:t>
      </w:r>
    </w:p>
    <w:p w14:paraId="4CFF75B9" w14:textId="77777777" w:rsidR="00A61FFD" w:rsidRPr="00B944AA" w:rsidRDefault="00A61FFD" w:rsidP="00A61FFD">
      <w:pPr>
        <w:pStyle w:val="vinetas"/>
        <w:numPr>
          <w:ilvl w:val="0"/>
          <w:numId w:val="0"/>
        </w:numPr>
        <w:ind w:left="714"/>
        <w:jc w:val="both"/>
        <w:rPr>
          <w:lang w:val="es-419"/>
        </w:rPr>
      </w:pPr>
    </w:p>
    <w:p w14:paraId="7F54231A"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59D3A809" w14:textId="77777777" w:rsidR="00A61FFD" w:rsidRPr="00D418C9" w:rsidRDefault="00A61FFD" w:rsidP="00A61FFD">
      <w:pPr>
        <w:pStyle w:val="itinerario"/>
      </w:pPr>
      <w:r w:rsidRPr="00D418C9">
        <w:t>Toda solicitud debe ser remitida por escrito dentro de los 20 días de finalizar los servicios, está sujeta a verificación, pasada esta fecha no serán válidos.</w:t>
      </w:r>
    </w:p>
    <w:p w14:paraId="27E24A65" w14:textId="77777777" w:rsidR="00A61FFD" w:rsidRPr="00D418C9" w:rsidRDefault="00A61FFD" w:rsidP="00A61FFD">
      <w:pPr>
        <w:pStyle w:val="itinerario"/>
        <w:spacing w:line="240" w:lineRule="auto"/>
      </w:pPr>
    </w:p>
    <w:p w14:paraId="2F4CD876" w14:textId="77777777" w:rsidR="00A61FFD" w:rsidRPr="00D418C9" w:rsidRDefault="00A61FFD" w:rsidP="00A61FFD">
      <w:pPr>
        <w:pStyle w:val="itinerario"/>
        <w:spacing w:line="240" w:lineRule="auto"/>
      </w:pPr>
      <w:r w:rsidRPr="00D418C9">
        <w:t>Los servicios no utilizados no serán reembolsables.</w:t>
      </w:r>
    </w:p>
    <w:p w14:paraId="3219038E"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04AA2C84"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0F7A73D6" w14:textId="77777777" w:rsidR="00A61FFD" w:rsidRPr="00D418C9" w:rsidRDefault="00A61FFD" w:rsidP="00A61FFD">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A3A7704" w14:textId="77777777" w:rsidR="00A61FFD" w:rsidRDefault="00A61FFD" w:rsidP="00A61FFD">
      <w:pPr>
        <w:spacing w:after="0"/>
        <w:rPr>
          <w:rFonts w:ascii="Century Gothic" w:hAnsi="Century Gothic" w:cs="Calibri"/>
          <w:b/>
          <w:bCs/>
          <w:color w:val="002060"/>
          <w:kern w:val="0"/>
          <w:lang w:bidi="hi-IN"/>
          <w14:ligatures w14:val="none"/>
        </w:rPr>
      </w:pPr>
    </w:p>
    <w:p w14:paraId="3FF4AFCB" w14:textId="77777777" w:rsidR="00A61FFD" w:rsidRDefault="00A61FFD" w:rsidP="00A61FF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908C255" w14:textId="77777777" w:rsidR="00A61FFD" w:rsidRPr="00D418C9" w:rsidRDefault="00A61FFD" w:rsidP="00A61FF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0140A93"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2BE67F1F" w14:textId="77777777" w:rsidR="00A61FFD" w:rsidRPr="0052796F" w:rsidRDefault="00A61FFD" w:rsidP="00A61FF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44A79A4F" w14:textId="77777777" w:rsidR="00A61FFD" w:rsidRDefault="00A61FFD" w:rsidP="00A61FFD">
      <w:pPr>
        <w:pStyle w:val="itinerario"/>
      </w:pPr>
      <w:r w:rsidRPr="00D418C9">
        <w:t xml:space="preserve">Estos pueden realizarse en taxi, minibús, autocar o cualquier otro tipo de transporte. Los precios de los traslados están basados </w:t>
      </w:r>
      <w:r w:rsidRPr="0061190E">
        <w:t>en SERVICIO COMPARTIDO con un mínimo de 2 personas, consultar el suplemento cuando viaje una sola persona. Si los traslados se efectúan en horario nocturno, domingos y festivos existe también un suplemento.</w:t>
      </w:r>
    </w:p>
    <w:p w14:paraId="6CD79E91" w14:textId="77777777" w:rsidR="00A61FFD" w:rsidRDefault="00A61FFD" w:rsidP="00A61FFD">
      <w:pPr>
        <w:pStyle w:val="itinerario"/>
      </w:pPr>
    </w:p>
    <w:p w14:paraId="26EB00A9" w14:textId="77777777" w:rsidR="00A61FFD" w:rsidRPr="00D418C9" w:rsidRDefault="00A61FFD" w:rsidP="00A61FFD">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0852119" w14:textId="77777777" w:rsidR="00A61FFD" w:rsidRPr="00691872" w:rsidRDefault="00A61FFD" w:rsidP="00A61FFD">
      <w:pPr>
        <w:spacing w:after="0"/>
        <w:rPr>
          <w:rFonts w:ascii="Century Gothic" w:hAnsi="Century Gothic" w:cs="Calibri"/>
          <w:b/>
          <w:bCs/>
          <w:color w:val="002060"/>
          <w:kern w:val="0"/>
          <w:sz w:val="24"/>
          <w:szCs w:val="24"/>
          <w:lang w:bidi="hi-IN"/>
          <w14:ligatures w14:val="none"/>
        </w:rPr>
      </w:pPr>
    </w:p>
    <w:p w14:paraId="2E537D6C" w14:textId="77777777" w:rsidR="00A61FFD" w:rsidRDefault="00A61FFD" w:rsidP="00A61FF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3FF5AB2" w14:textId="77777777" w:rsidR="00A61FFD" w:rsidRPr="00D418C9" w:rsidRDefault="00A61FFD" w:rsidP="00A61FFD">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6473CED" w14:textId="77777777" w:rsidR="00A61FFD" w:rsidRDefault="00A61FFD" w:rsidP="00A61FFD">
      <w:pPr>
        <w:spacing w:after="0"/>
        <w:rPr>
          <w:rFonts w:ascii="Century Gothic" w:hAnsi="Century Gothic" w:cs="Calibri"/>
          <w:b/>
          <w:bCs/>
          <w:color w:val="002060"/>
          <w:kern w:val="0"/>
          <w:lang w:bidi="hi-IN"/>
          <w14:ligatures w14:val="none"/>
        </w:rPr>
      </w:pPr>
    </w:p>
    <w:p w14:paraId="75F916E7"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Pr>
          <w:rFonts w:ascii="Century Gothic" w:hAnsi="Century Gothic" w:cs="Calibri"/>
          <w:b/>
          <w:bCs/>
          <w:color w:val="002060"/>
          <w:kern w:val="0"/>
          <w:lang w:bidi="hi-IN"/>
          <w14:ligatures w14:val="none"/>
        </w:rPr>
        <w:t>OS CIRCUITOS</w:t>
      </w:r>
    </w:p>
    <w:p w14:paraId="6FF08EB5" w14:textId="77777777" w:rsidR="00A61FFD" w:rsidRDefault="00A61FFD" w:rsidP="00A61FF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A9F9A14" w14:textId="77777777" w:rsidR="00A61FFD" w:rsidRDefault="00A61FFD" w:rsidP="00A61FFD">
      <w:pPr>
        <w:pStyle w:val="itinerario"/>
      </w:pPr>
    </w:p>
    <w:p w14:paraId="57E6F9DC" w14:textId="77777777" w:rsidR="00A61FFD" w:rsidRDefault="00A61FFD" w:rsidP="00A61FF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30C4BDB" w14:textId="77777777" w:rsidR="00A61FFD" w:rsidRDefault="00A61FFD" w:rsidP="00A61FFD">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de que All Reps no tenga la reserva del hotel en Nueva York en los hoteles donde salen los circuitos.</w:t>
      </w:r>
    </w:p>
    <w:p w14:paraId="7FE7338A" w14:textId="77777777" w:rsidR="00A61FFD" w:rsidRDefault="00A61FFD" w:rsidP="00A61FFD">
      <w:pPr>
        <w:pStyle w:val="itinerario"/>
        <w:rPr>
          <w:rFonts w:ascii="Century Gothic" w:hAnsi="Century Gothic"/>
          <w:b/>
          <w:bCs/>
          <w:color w:val="002060"/>
        </w:rPr>
      </w:pPr>
      <w:r w:rsidRPr="00F63AF8">
        <w:rPr>
          <w:rFonts w:ascii="Century Gothic" w:hAnsi="Century Gothic"/>
          <w:b/>
          <w:bCs/>
          <w:color w:val="002060"/>
        </w:rPr>
        <w:lastRenderedPageBreak/>
        <w:t>AUTOCARES</w:t>
      </w:r>
    </w:p>
    <w:p w14:paraId="63B14332" w14:textId="77777777" w:rsidR="00A61FFD" w:rsidRDefault="00A61FFD" w:rsidP="00A61FFD">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26BBDFE"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1A64712C" w14:textId="77777777" w:rsidR="00A61FFD"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A566BCB" w14:textId="77777777" w:rsidR="00A61FFD" w:rsidRPr="005F6D1C" w:rsidRDefault="00A61FFD" w:rsidP="00A61FFD">
      <w:pPr>
        <w:spacing w:after="0"/>
        <w:jc w:val="both"/>
        <w:rPr>
          <w:rFonts w:ascii="Calibri" w:hAnsi="Calibri" w:cs="Calibri"/>
        </w:rPr>
      </w:pPr>
      <w:r w:rsidRPr="005F6D1C">
        <w:rPr>
          <w:rFonts w:ascii="Calibri" w:hAnsi="Calibri" w:cs="Calibri"/>
        </w:rPr>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0072172D" w14:textId="77777777" w:rsidR="00A61FFD" w:rsidRPr="003B696E" w:rsidRDefault="00A61FFD" w:rsidP="00A61FFD">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33EFD750" w14:textId="77777777" w:rsidR="00A61FFD" w:rsidRPr="007F4802" w:rsidRDefault="00A61FFD" w:rsidP="00A61FFD">
      <w:pPr>
        <w:pStyle w:val="itinerario"/>
      </w:pPr>
      <w:r>
        <w:t>Los guías suelen hacer las paradas a las horas de las comidas en sitios donde se pueda comer a precios asequibles.</w:t>
      </w:r>
    </w:p>
    <w:p w14:paraId="1323FA39" w14:textId="77777777" w:rsidR="00A61FFD" w:rsidRPr="003B696E" w:rsidRDefault="00A61FFD" w:rsidP="00A61FFD">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664319BC" w14:textId="77777777" w:rsidR="00A61FFD" w:rsidRDefault="00A61FFD" w:rsidP="00A61FF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373F2C42" w14:textId="77777777" w:rsidR="00A61FFD" w:rsidRPr="003B696E" w:rsidRDefault="00A61FFD" w:rsidP="00A61FFD">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0D91B1CD" w14:textId="77777777" w:rsidR="00A61FFD" w:rsidRDefault="00A61FFD" w:rsidP="00A61FFD">
      <w:pPr>
        <w:pStyle w:val="itinerario"/>
      </w:pPr>
      <w:r>
        <w:t>Serán ofrecidos directamente por los guías durante el circuito.</w:t>
      </w:r>
    </w:p>
    <w:p w14:paraId="295EC670" w14:textId="77777777" w:rsidR="00A61FFD" w:rsidRPr="00A21E89" w:rsidRDefault="00A61FFD" w:rsidP="00A61FFD">
      <w:pPr>
        <w:pStyle w:val="dias"/>
        <w:rPr>
          <w:rFonts w:ascii="Century Gothic" w:hAnsi="Century Gothic"/>
          <w:caps w:val="0"/>
          <w:color w:val="002060"/>
          <w:sz w:val="22"/>
          <w:szCs w:val="22"/>
        </w:rPr>
      </w:pPr>
      <w:r w:rsidRPr="00A21E89">
        <w:rPr>
          <w:rFonts w:ascii="Century Gothic" w:hAnsi="Century Gothic"/>
          <w:caps w:val="0"/>
          <w:color w:val="002060"/>
          <w:sz w:val="22"/>
          <w:szCs w:val="22"/>
        </w:rPr>
        <w:t>EQUIPAJE</w:t>
      </w:r>
    </w:p>
    <w:p w14:paraId="33EF7CAC" w14:textId="77777777" w:rsidR="00A61FFD" w:rsidRPr="007F4802" w:rsidRDefault="00A61FFD" w:rsidP="00A61FFD">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058E9EFD" w14:textId="77777777" w:rsidR="00A61FFD" w:rsidRPr="00D418C9" w:rsidRDefault="00A61FFD" w:rsidP="00A61FFD">
      <w:pPr>
        <w:pStyle w:val="itinerario"/>
      </w:pPr>
    </w:p>
    <w:p w14:paraId="4B7614D8"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C0A8082" w14:textId="77777777" w:rsidR="00A61FFD" w:rsidRPr="00D418C9" w:rsidRDefault="00A61FFD" w:rsidP="00A61FFD">
      <w:pPr>
        <w:pStyle w:val="itinerario"/>
      </w:pPr>
      <w:r w:rsidRPr="00D418C9">
        <w:t>Cuando se habla de guía, nos referimos a guías locales del país que se visita, que le acompañaran en el circuito y/o en las excursiones. Nunca se hace refiere al guía acompañante desde Colombia.</w:t>
      </w:r>
    </w:p>
    <w:p w14:paraId="09F0AD22" w14:textId="77777777" w:rsidR="00A61FFD" w:rsidRPr="00691872" w:rsidRDefault="00A61FFD" w:rsidP="00A61FFD">
      <w:pPr>
        <w:spacing w:after="0"/>
        <w:rPr>
          <w:rFonts w:ascii="Century Gothic" w:hAnsi="Century Gothic" w:cs="Calibri"/>
          <w:b/>
          <w:bCs/>
          <w:color w:val="002060"/>
          <w:kern w:val="0"/>
          <w:sz w:val="24"/>
          <w:szCs w:val="24"/>
          <w:lang w:bidi="hi-IN"/>
          <w14:ligatures w14:val="none"/>
        </w:rPr>
      </w:pPr>
    </w:p>
    <w:p w14:paraId="712EA3C7"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254DEC80" w14:textId="77777777" w:rsidR="00A61FFD" w:rsidRDefault="00A61FFD" w:rsidP="00A61FFD">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976B0DC" w14:textId="77777777" w:rsidR="00A61FFD" w:rsidRPr="00D5330F" w:rsidRDefault="00A61FFD" w:rsidP="00A61FFD">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96BB0E8" w14:textId="77777777" w:rsidR="00A61FFD" w:rsidRDefault="00A61FFD" w:rsidP="00A61FFD">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536E649C" w14:textId="77777777" w:rsidR="00A61FFD" w:rsidRDefault="00A61FFD" w:rsidP="00A61FFD">
      <w:pPr>
        <w:pStyle w:val="itinerario"/>
      </w:pPr>
    </w:p>
    <w:p w14:paraId="4D169494" w14:textId="77777777" w:rsidR="00A61FFD" w:rsidRDefault="00A61FFD" w:rsidP="00A61FFD">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764EDEC9" w14:textId="77777777" w:rsidR="00A61FFD" w:rsidRDefault="00A61FFD" w:rsidP="00A61FFD">
      <w:pPr>
        <w:pStyle w:val="itinerario"/>
      </w:pPr>
    </w:p>
    <w:p w14:paraId="4AC5A9DF" w14:textId="77777777" w:rsidR="00A61FFD" w:rsidRDefault="00A61FFD" w:rsidP="00A61FFD">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1C12BCBC" w14:textId="77777777" w:rsidR="00A61FFD" w:rsidRDefault="00A61FFD" w:rsidP="00A61FFD">
      <w:pPr>
        <w:pStyle w:val="itinerario"/>
      </w:pPr>
    </w:p>
    <w:p w14:paraId="15DF4148" w14:textId="77777777" w:rsidR="00A61FFD" w:rsidRDefault="00A61FFD" w:rsidP="00A61FFD">
      <w:pPr>
        <w:pStyle w:val="itinerario"/>
      </w:pPr>
      <w:r>
        <w:t>En determinados periodos pueden suceder que el alojamiento no se efectué en los hoteles publicados sino en otros alternativos de similar categoría.</w:t>
      </w:r>
    </w:p>
    <w:p w14:paraId="30D8177C" w14:textId="77777777" w:rsidR="00A61FFD" w:rsidRPr="00D5330F" w:rsidRDefault="00A61FFD" w:rsidP="00A61FFD">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Y CANADÁ </w:t>
      </w:r>
    </w:p>
    <w:p w14:paraId="6D09CFF4" w14:textId="77777777" w:rsidR="00A61FFD" w:rsidRDefault="00A61FFD" w:rsidP="00A61FFD">
      <w:pPr>
        <w:pStyle w:val="itinerario"/>
      </w:pPr>
      <w:r w:rsidRPr="004921EA">
        <w:t>Según las costumbres de cada zona, las habitaciones de los hoteles de Estados Unidos y Canadá</w:t>
      </w:r>
      <w:r>
        <w:t xml:space="preserve"> disponen, por lo general, de dos camas amplias, debe entenderse como que son utilizadas únicamente las dos camas existentes y ninguna otra supletoria adicional, así como en los casos de habitación triple o cuádruples ocupadas por adultos. Máximo de personas en una habitación es de cuatro personas (incluido niños e infantes). </w:t>
      </w:r>
    </w:p>
    <w:p w14:paraId="2C7BB0AA" w14:textId="77777777" w:rsidR="00A61FFD" w:rsidRDefault="00A61FFD" w:rsidP="00A61FFD">
      <w:pPr>
        <w:pStyle w:val="itinerario"/>
      </w:pPr>
    </w:p>
    <w:p w14:paraId="20352853" w14:textId="77777777" w:rsidR="00A61FFD" w:rsidRDefault="00A61FFD" w:rsidP="00A61FFD">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3258C554" w14:textId="77777777" w:rsidR="00A61FFD" w:rsidRDefault="00A61FFD" w:rsidP="00A61FFD">
      <w:pPr>
        <w:pStyle w:val="dias"/>
      </w:pPr>
      <w:r>
        <w:rPr>
          <w:noProof/>
          <w:lang w:eastAsia="es-CO" w:bidi="ar-SA"/>
        </w:rPr>
        <w:drawing>
          <wp:inline distT="0" distB="0" distL="0" distR="0" wp14:anchorId="12B57C98" wp14:editId="5779899E">
            <wp:extent cx="5574182" cy="755811"/>
            <wp:effectExtent l="0" t="0" r="7620" b="6350"/>
            <wp:docPr id="14" name="Imagen 14" descr="Imagen que contiene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reloj, cuart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129704CE" w14:textId="77777777" w:rsidR="00A61FFD" w:rsidRPr="00D5330F" w:rsidRDefault="00A61FFD" w:rsidP="00A61FFD">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46A00BC8" w14:textId="77777777" w:rsidR="00A61FFD" w:rsidRDefault="00A61FFD" w:rsidP="00A61FFD">
      <w:pPr>
        <w:pStyle w:val="itinerario"/>
      </w:pPr>
      <w:r>
        <w:t xml:space="preserve">El valor de niños </w:t>
      </w:r>
      <w:r w:rsidRPr="00C76136">
        <w:t>aplica hasta los 16 años (Únicamente donde se indique). Algunos circuitos no aceptan niños, favor revisar donde se especifica claramente.</w:t>
      </w:r>
    </w:p>
    <w:p w14:paraId="04F0D34C" w14:textId="77777777" w:rsidR="00A61FFD" w:rsidRPr="000E24E5" w:rsidRDefault="00A61FFD" w:rsidP="00A61FFD">
      <w:pPr>
        <w:spacing w:after="0"/>
        <w:rPr>
          <w:rFonts w:ascii="Century Gothic" w:hAnsi="Century Gothic" w:cs="Calibri"/>
          <w:b/>
          <w:bCs/>
          <w:color w:val="002060"/>
          <w:kern w:val="0"/>
          <w:lang w:bidi="hi-IN"/>
          <w14:ligatures w14:val="none"/>
        </w:rPr>
      </w:pPr>
    </w:p>
    <w:p w14:paraId="25E6C3B5"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20EEB9F8" w14:textId="77777777" w:rsidR="00A61FFD" w:rsidRPr="00B91A8C" w:rsidRDefault="00A61FFD" w:rsidP="00A61FFD">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01610FF3" w14:textId="77777777" w:rsidR="00A61FFD" w:rsidRPr="00B91A8C" w:rsidRDefault="00A61FFD" w:rsidP="00A61FFD">
      <w:pPr>
        <w:spacing w:after="0"/>
        <w:jc w:val="both"/>
        <w:rPr>
          <w:rFonts w:ascii="Calibri" w:hAnsi="Calibri" w:cs="Calibri"/>
        </w:rPr>
      </w:pPr>
    </w:p>
    <w:p w14:paraId="03ADA13E" w14:textId="77777777" w:rsidR="00A61FFD" w:rsidRPr="00B91A8C" w:rsidRDefault="00A61FFD" w:rsidP="00A61FFD">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370F7156"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667BBCDA"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3408D229" w14:textId="77777777" w:rsidR="00A61FFD" w:rsidRPr="00D418C9" w:rsidRDefault="00A61FFD" w:rsidP="00A61FFD">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1733600" w14:textId="77777777" w:rsidR="00A61FFD" w:rsidRDefault="00A61FFD" w:rsidP="00A61FFD">
      <w:pPr>
        <w:spacing w:after="0"/>
        <w:rPr>
          <w:rFonts w:ascii="Century Gothic" w:hAnsi="Century Gothic" w:cs="Calibri"/>
          <w:b/>
          <w:bCs/>
          <w:color w:val="002060"/>
          <w:kern w:val="0"/>
          <w:lang w:bidi="hi-IN"/>
          <w14:ligatures w14:val="none"/>
        </w:rPr>
      </w:pPr>
    </w:p>
    <w:p w14:paraId="4BEB864D"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58C0BD2" w14:textId="77777777" w:rsidR="00A61FFD" w:rsidRDefault="00A61FFD" w:rsidP="00A61FFD">
      <w:pPr>
        <w:pStyle w:val="itinerario"/>
      </w:pPr>
      <w:r w:rsidRPr="00D17813">
        <w:t xml:space="preserve">La propina es parte de la cultura en casi todas las ciudades del mundo. En los precios no están incluidas las propinas en hoteles, aeropuertos, guías, conductores, restaurantes. </w:t>
      </w:r>
    </w:p>
    <w:p w14:paraId="08AE3496" w14:textId="77777777" w:rsidR="00A61FFD" w:rsidRDefault="00A61FFD" w:rsidP="00A61FFD">
      <w:pPr>
        <w:pStyle w:val="itinerario"/>
      </w:pPr>
    </w:p>
    <w:p w14:paraId="1E2401F0" w14:textId="77777777" w:rsidR="00A61FFD" w:rsidRDefault="00A61FFD" w:rsidP="00A61FFD">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666B0470" w14:textId="77777777" w:rsidR="00A61FFD" w:rsidRDefault="00A61FFD" w:rsidP="00A61FFD">
      <w:pPr>
        <w:pStyle w:val="itinerario"/>
      </w:pPr>
    </w:p>
    <w:p w14:paraId="32963BFE" w14:textId="77777777" w:rsidR="00A61FFD" w:rsidRDefault="00A61FFD" w:rsidP="00A61FFD">
      <w:pPr>
        <w:pStyle w:val="itinerario"/>
      </w:pPr>
      <w:r>
        <w:t xml:space="preserve">En caso de reservar hotel PRE y/o POST con el circuito, se agregará un </w:t>
      </w:r>
      <w:r w:rsidRPr="001F5422">
        <w:t>cargo de USD 12 aprox</w:t>
      </w:r>
      <w:r>
        <w:t>imadamente</w:t>
      </w:r>
      <w:r w:rsidRPr="001F5422">
        <w:t xml:space="preserve"> por pasajero</w:t>
      </w:r>
      <w:r>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8884A0D" w14:textId="77777777" w:rsidR="00A61FFD" w:rsidRDefault="00A61FFD" w:rsidP="00A61FFD">
      <w:pPr>
        <w:spacing w:after="0"/>
        <w:rPr>
          <w:rFonts w:ascii="Century Gothic" w:hAnsi="Century Gothic" w:cs="Calibri"/>
          <w:b/>
          <w:bCs/>
          <w:color w:val="002060"/>
          <w:kern w:val="0"/>
          <w:lang w:bidi="hi-IN"/>
          <w14:ligatures w14:val="none"/>
        </w:rPr>
      </w:pPr>
    </w:p>
    <w:p w14:paraId="2F8DB934"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B06C99E" w14:textId="77777777" w:rsidR="00A61FFD" w:rsidRPr="00D418C9" w:rsidRDefault="00A61FFD" w:rsidP="00A61FFD">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E71A868" w14:textId="77777777" w:rsidR="00A61FFD" w:rsidRDefault="00A61FFD" w:rsidP="00A61FFD">
      <w:pPr>
        <w:spacing w:after="0"/>
        <w:rPr>
          <w:rFonts w:ascii="Century Gothic" w:hAnsi="Century Gothic" w:cs="Calibri"/>
          <w:b/>
          <w:bCs/>
          <w:color w:val="002060"/>
          <w:kern w:val="0"/>
          <w:lang w:bidi="hi-IN"/>
          <w14:ligatures w14:val="none"/>
        </w:rPr>
      </w:pPr>
    </w:p>
    <w:p w14:paraId="6956A147"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B76189B" w14:textId="77777777" w:rsidR="00A61FFD" w:rsidRDefault="00A61FFD" w:rsidP="00A61FFD">
      <w:pPr>
        <w:pStyle w:val="itinerario"/>
      </w:pPr>
      <w:r w:rsidRPr="00D418C9">
        <w:t>A la llegada a los hoteles en la recepción se solicita a los pasajeros dar como garantía la Tarjeta de Crédito para sus gastos extras.</w:t>
      </w:r>
    </w:p>
    <w:p w14:paraId="3C9AB6CB" w14:textId="77777777" w:rsidR="00A61FFD" w:rsidRPr="00D418C9" w:rsidRDefault="00A61FFD" w:rsidP="00A61FFD">
      <w:pPr>
        <w:pStyle w:val="itinerario"/>
      </w:pPr>
    </w:p>
    <w:p w14:paraId="16636456" w14:textId="77777777" w:rsidR="00A61FFD" w:rsidRDefault="00A61FFD" w:rsidP="00A61FFD">
      <w:pPr>
        <w:pStyle w:val="itinerario"/>
      </w:pPr>
      <w:r w:rsidRPr="00D418C9">
        <w:t>Es muy importante que a su salida revise los cargos que se han efectuado a su tarjeta ya que son de absoluta responsabilidad de cada pasajero.</w:t>
      </w:r>
    </w:p>
    <w:p w14:paraId="7E0D01DE" w14:textId="77777777" w:rsidR="00A61FFD" w:rsidRPr="00506D73" w:rsidRDefault="00A61FFD" w:rsidP="00A61FFD">
      <w:pPr>
        <w:pStyle w:val="itinerario"/>
        <w:rPr>
          <w:rFonts w:ascii="Century Gothic" w:hAnsi="Century Gothic"/>
          <w:b/>
          <w:bCs/>
          <w:color w:val="002060"/>
          <w:sz w:val="24"/>
          <w:szCs w:val="24"/>
        </w:rPr>
      </w:pPr>
    </w:p>
    <w:p w14:paraId="540D9E8E"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29887FA2" w14:textId="77777777" w:rsidR="00A61FFD" w:rsidRPr="00D418C9" w:rsidRDefault="00A61FFD" w:rsidP="00A61FFD">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74953FB7" w14:textId="77777777" w:rsidR="00A61FFD" w:rsidRPr="00691872" w:rsidRDefault="00A61FFD" w:rsidP="00A61FFD">
      <w:pPr>
        <w:spacing w:after="0"/>
        <w:rPr>
          <w:rFonts w:ascii="Century Gothic" w:hAnsi="Century Gothic" w:cs="Calibri"/>
          <w:b/>
          <w:bCs/>
          <w:color w:val="002060"/>
          <w:kern w:val="0"/>
          <w:sz w:val="24"/>
          <w:szCs w:val="24"/>
          <w:lang w:bidi="hi-IN"/>
          <w14:ligatures w14:val="none"/>
        </w:rPr>
      </w:pPr>
    </w:p>
    <w:p w14:paraId="1CBA55D4"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337B73B8" w14:textId="77777777" w:rsidR="00A61FFD" w:rsidRPr="00D418C9" w:rsidRDefault="00A61FFD" w:rsidP="00A61FFD">
      <w:pPr>
        <w:pStyle w:val="itinerario"/>
      </w:pPr>
      <w:r w:rsidRPr="00D418C9">
        <w:t>Pueden ser solicitadas vía email:</w:t>
      </w:r>
    </w:p>
    <w:p w14:paraId="22131B2F" w14:textId="77777777" w:rsidR="00A61FFD" w:rsidRPr="00D418C9" w:rsidRDefault="00A61FFD" w:rsidP="00A61FFD">
      <w:pPr>
        <w:pStyle w:val="vinetas"/>
      </w:pPr>
      <w:hyperlink r:id="rId16" w:history="1">
        <w:r w:rsidRPr="00D418C9">
          <w:rPr>
            <w:rStyle w:val="Hipervnculo"/>
          </w:rPr>
          <w:t>asesor1@allreps.com</w:t>
        </w:r>
      </w:hyperlink>
    </w:p>
    <w:p w14:paraId="52069C89" w14:textId="77777777" w:rsidR="00A61FFD" w:rsidRPr="00D418C9" w:rsidRDefault="00A61FFD" w:rsidP="00A61FFD">
      <w:pPr>
        <w:pStyle w:val="vinetas"/>
        <w:rPr>
          <w:rStyle w:val="Hipervnculo"/>
        </w:rPr>
      </w:pPr>
      <w:hyperlink r:id="rId17" w:history="1">
        <w:r w:rsidRPr="00D418C9">
          <w:rPr>
            <w:rStyle w:val="Hipervnculo"/>
          </w:rPr>
          <w:t>asesor3@allreps.com</w:t>
        </w:r>
      </w:hyperlink>
    </w:p>
    <w:p w14:paraId="62B01207" w14:textId="77777777" w:rsidR="00A61FFD" w:rsidRPr="00D418C9" w:rsidRDefault="00A61FFD" w:rsidP="00A61FFD">
      <w:pPr>
        <w:pStyle w:val="itinerario"/>
      </w:pPr>
    </w:p>
    <w:p w14:paraId="17B083B7" w14:textId="77777777" w:rsidR="00A61FFD" w:rsidRPr="00D418C9" w:rsidRDefault="00A61FFD" w:rsidP="00A61FFD">
      <w:pPr>
        <w:pStyle w:val="itinerario"/>
      </w:pPr>
      <w:r w:rsidRPr="00D418C9">
        <w:t>O telefónicamente a través de nuestra oficina en Bogotá.</w:t>
      </w:r>
    </w:p>
    <w:p w14:paraId="69B9CFE8" w14:textId="77777777" w:rsidR="00A61FFD" w:rsidRPr="00D418C9" w:rsidRDefault="00A61FFD" w:rsidP="00A61FFD">
      <w:pPr>
        <w:pStyle w:val="itinerario"/>
      </w:pPr>
      <w:r w:rsidRPr="00D418C9">
        <w:t>Al reservar niños se debe informar la edad.</w:t>
      </w:r>
    </w:p>
    <w:p w14:paraId="1869DB9D" w14:textId="77777777" w:rsidR="00A61FFD" w:rsidRDefault="00A61FFD" w:rsidP="00A61FFD">
      <w:pPr>
        <w:spacing w:after="0"/>
        <w:rPr>
          <w:rFonts w:ascii="Century Gothic" w:hAnsi="Century Gothic" w:cs="Calibri"/>
          <w:b/>
          <w:bCs/>
          <w:color w:val="002060"/>
          <w:kern w:val="0"/>
          <w:sz w:val="24"/>
          <w:szCs w:val="24"/>
          <w:lang w:bidi="hi-IN"/>
          <w14:ligatures w14:val="none"/>
        </w:rPr>
      </w:pPr>
    </w:p>
    <w:p w14:paraId="301AD1D4" w14:textId="77777777" w:rsidR="00A61FFD" w:rsidRPr="000E24E5" w:rsidRDefault="00A61FFD" w:rsidP="00A61FF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0FF089E9" w14:textId="77777777" w:rsidR="00A61FFD" w:rsidRDefault="00A61FFD" w:rsidP="00A61FF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9E76598" w14:textId="77777777" w:rsidR="00A61FFD" w:rsidRDefault="00A61FFD" w:rsidP="00A61FFD">
      <w:pPr>
        <w:pStyle w:val="itinerario"/>
      </w:pPr>
    </w:p>
    <w:p w14:paraId="5D3149AA" w14:textId="77777777" w:rsidR="00A61FFD" w:rsidRDefault="00A61FFD" w:rsidP="00A61FF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E3E99B" w14:textId="77777777" w:rsidR="00A61FFD" w:rsidRDefault="00A61FFD" w:rsidP="00A61FFD">
      <w:pPr>
        <w:pStyle w:val="itinerario"/>
      </w:pPr>
    </w:p>
    <w:p w14:paraId="3085B9E6" w14:textId="77777777" w:rsidR="00A61FFD" w:rsidRDefault="00A61FFD" w:rsidP="00A61FF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5397730" w14:textId="77777777" w:rsidR="00A61FFD" w:rsidRDefault="00A61FFD" w:rsidP="00A61FFD">
      <w:pPr>
        <w:pStyle w:val="itinerario"/>
      </w:pPr>
    </w:p>
    <w:p w14:paraId="589E1C9D" w14:textId="77777777" w:rsidR="00A61FFD" w:rsidRDefault="00A61FFD" w:rsidP="00A61FFD">
      <w:pPr>
        <w:pStyle w:val="itinerario"/>
      </w:pPr>
      <w:r>
        <w:t>All Reps no asume ninguna responsabilidad, en el caso que la información del cliente no sea suministrada, no sea cierta o se omitan circunstancias reales.</w:t>
      </w:r>
    </w:p>
    <w:p w14:paraId="44BCAB5F" w14:textId="77777777" w:rsidR="00A61FFD" w:rsidRPr="000E24E5" w:rsidRDefault="00A61FFD" w:rsidP="00A61FF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15072A6A" w14:textId="77777777" w:rsidR="00A61FFD" w:rsidRDefault="00A61FFD" w:rsidP="00A61FFD">
      <w:pPr>
        <w:pStyle w:val="itinerario"/>
        <w:rPr>
          <w:b/>
          <w:lang w:eastAsia="es-CO"/>
        </w:rPr>
      </w:pPr>
    </w:p>
    <w:p w14:paraId="4EF2E240" w14:textId="77777777" w:rsidR="00A61FFD" w:rsidRDefault="00A61FFD" w:rsidP="00A61FF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56DE7E80" w14:textId="77777777" w:rsidR="00A61FFD" w:rsidRDefault="00A61FFD" w:rsidP="00A61FFD">
      <w:pPr>
        <w:pStyle w:val="itinerario"/>
        <w:rPr>
          <w:lang w:eastAsia="es-CO"/>
        </w:rPr>
      </w:pPr>
    </w:p>
    <w:p w14:paraId="30A7D8C1" w14:textId="77777777" w:rsidR="00A61FFD" w:rsidRDefault="00A61FFD" w:rsidP="00A61FF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32333F4D" w14:textId="77777777" w:rsidR="00A61FFD" w:rsidRDefault="00A61FFD" w:rsidP="00A61FFD">
      <w:pPr>
        <w:pStyle w:val="itinerario"/>
        <w:rPr>
          <w:lang w:eastAsia="es-CO"/>
        </w:rPr>
      </w:pPr>
    </w:p>
    <w:p w14:paraId="52CCC77C" w14:textId="01BD31BB" w:rsidR="00A61FFD" w:rsidRDefault="00A61FFD" w:rsidP="00A61FF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50DB518" w14:textId="77777777" w:rsidR="00A61FFD" w:rsidRDefault="00A61FFD" w:rsidP="00A61FFD">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9E9136A" w14:textId="77777777" w:rsidR="00A61FFD" w:rsidRDefault="00A61FFD" w:rsidP="00A61FFD">
      <w:pPr>
        <w:pStyle w:val="itinerario"/>
        <w:rPr>
          <w:lang w:eastAsia="es-CO"/>
        </w:rPr>
      </w:pPr>
    </w:p>
    <w:p w14:paraId="0D9A9E1B" w14:textId="77777777" w:rsidR="00A61FFD" w:rsidRDefault="00A61FFD" w:rsidP="00A61FF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FB0280E" w14:textId="77777777" w:rsidR="00A61FFD" w:rsidRDefault="00A61FFD" w:rsidP="00A61FFD">
      <w:pPr>
        <w:pStyle w:val="itinerario"/>
        <w:rPr>
          <w:lang w:eastAsia="es-CO"/>
        </w:rPr>
      </w:pPr>
    </w:p>
    <w:p w14:paraId="23FD8E69" w14:textId="77777777" w:rsidR="00A61FFD" w:rsidRDefault="00A61FFD" w:rsidP="00A61FF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14D0638" w14:textId="77777777" w:rsidR="00A61FFD" w:rsidRDefault="00A61FFD" w:rsidP="00A61FFD">
      <w:pPr>
        <w:pStyle w:val="itinerario"/>
        <w:rPr>
          <w:lang w:eastAsia="es-CO"/>
        </w:rPr>
      </w:pPr>
    </w:p>
    <w:p w14:paraId="12F47567" w14:textId="77777777" w:rsidR="00A61FFD" w:rsidRDefault="00A61FFD" w:rsidP="00A61FF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748A8D7" w14:textId="77777777" w:rsidR="00A61FFD" w:rsidRDefault="00A61FFD" w:rsidP="00A61FFD">
      <w:pPr>
        <w:pStyle w:val="itinerario"/>
        <w:rPr>
          <w:lang w:eastAsia="es-CO"/>
        </w:rPr>
      </w:pPr>
    </w:p>
    <w:p w14:paraId="49821154" w14:textId="77777777" w:rsidR="00A61FFD" w:rsidRDefault="00A61FFD" w:rsidP="00A61FF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DDF9976" w14:textId="77777777" w:rsidR="00A61FFD" w:rsidRDefault="00A61FFD" w:rsidP="00A61FFD">
      <w:pPr>
        <w:pStyle w:val="itinerario"/>
        <w:rPr>
          <w:lang w:eastAsia="es-CO"/>
        </w:rPr>
      </w:pPr>
    </w:p>
    <w:p w14:paraId="260F0475" w14:textId="77777777" w:rsidR="00A61FFD" w:rsidRDefault="00A61FFD" w:rsidP="00A61FF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92AC603" w14:textId="77777777" w:rsidR="00A61FFD" w:rsidRDefault="00A61FFD" w:rsidP="00A61FFD">
      <w:pPr>
        <w:pStyle w:val="itinerario"/>
        <w:rPr>
          <w:lang w:eastAsia="es-CO"/>
        </w:rPr>
      </w:pPr>
    </w:p>
    <w:p w14:paraId="68FB1BD5" w14:textId="77777777" w:rsidR="00A61FFD" w:rsidRDefault="00A61FFD" w:rsidP="00A61FFD">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467A3CF" w14:textId="77777777" w:rsidR="00A61FFD" w:rsidRDefault="00A61FFD" w:rsidP="00A61FF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703DF1E" w14:textId="77777777" w:rsidR="00A61FFD" w:rsidRDefault="00A61FFD" w:rsidP="00A61FFD">
      <w:pPr>
        <w:pStyle w:val="itinerario"/>
        <w:rPr>
          <w:lang w:eastAsia="es-CO"/>
        </w:rPr>
      </w:pPr>
    </w:p>
    <w:p w14:paraId="0A934E1B" w14:textId="77777777" w:rsidR="00A61FFD" w:rsidRDefault="00A61FFD" w:rsidP="00A61FF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0280ADE" w14:textId="77777777" w:rsidR="00A61FFD" w:rsidRDefault="00A61FFD" w:rsidP="00A61FFD">
      <w:pPr>
        <w:pStyle w:val="itinerario"/>
        <w:rPr>
          <w:lang w:eastAsia="es-CO"/>
        </w:rPr>
      </w:pPr>
    </w:p>
    <w:p w14:paraId="2B35D52B" w14:textId="77777777" w:rsidR="00A61FFD" w:rsidRDefault="00A61FFD" w:rsidP="00A61FF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B3FA963" w14:textId="77777777" w:rsidR="00A61FFD" w:rsidRDefault="00A61FFD" w:rsidP="00A61FFD">
      <w:pPr>
        <w:pStyle w:val="itinerario"/>
        <w:rPr>
          <w:lang w:eastAsia="es-CO"/>
        </w:rPr>
      </w:pPr>
    </w:p>
    <w:p w14:paraId="645221D7" w14:textId="77777777" w:rsidR="00A61FFD" w:rsidRDefault="00A61FFD" w:rsidP="00A61FF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DE91E01" w14:textId="77777777" w:rsidR="00A61FFD" w:rsidRDefault="00A61FFD" w:rsidP="00A61FFD">
      <w:pPr>
        <w:pStyle w:val="itinerario"/>
        <w:rPr>
          <w:lang w:eastAsia="es-CO"/>
        </w:rPr>
      </w:pPr>
    </w:p>
    <w:p w14:paraId="3330F198" w14:textId="77777777" w:rsidR="00A61FFD" w:rsidRDefault="00A61FFD" w:rsidP="00A61FF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7B116E7" w14:textId="77777777" w:rsidR="00A61FFD" w:rsidRDefault="00A61FFD" w:rsidP="00A61FFD">
      <w:pPr>
        <w:pStyle w:val="itinerario"/>
        <w:rPr>
          <w:lang w:eastAsia="es-CO"/>
        </w:rPr>
      </w:pPr>
    </w:p>
    <w:p w14:paraId="5FC88F15" w14:textId="77777777" w:rsidR="00A61FFD" w:rsidRDefault="00A61FFD" w:rsidP="00A61FF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C25F983" w14:textId="77777777" w:rsidR="00A61FFD" w:rsidRDefault="00A61FFD" w:rsidP="00A61FFD">
      <w:pPr>
        <w:pStyle w:val="itinerario"/>
        <w:rPr>
          <w:lang w:eastAsia="es-CO"/>
        </w:rPr>
      </w:pPr>
    </w:p>
    <w:p w14:paraId="47E1EB1C" w14:textId="77777777" w:rsidR="00A61FFD" w:rsidRDefault="00A61FFD" w:rsidP="00A61FF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10566D1" w14:textId="77777777" w:rsidR="00A61FFD" w:rsidRDefault="00A61FFD" w:rsidP="00A61FFD">
      <w:pPr>
        <w:pStyle w:val="itinerario"/>
        <w:rPr>
          <w:lang w:eastAsia="es-CO"/>
        </w:rPr>
      </w:pPr>
    </w:p>
    <w:p w14:paraId="07462B02" w14:textId="77777777" w:rsidR="00A61FFD" w:rsidRDefault="00A61FFD" w:rsidP="00A61FF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9EC9F5B" w14:textId="77777777" w:rsidR="00A61FFD" w:rsidRDefault="00A61FFD" w:rsidP="00A61FFD">
      <w:pPr>
        <w:pStyle w:val="itinerario"/>
        <w:rPr>
          <w:lang w:eastAsia="es-CO"/>
        </w:rPr>
      </w:pPr>
    </w:p>
    <w:p w14:paraId="75AA1F4D" w14:textId="77777777" w:rsidR="00A61FFD" w:rsidRDefault="00A61FFD" w:rsidP="00A61FF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1A7FC47C" w14:textId="77777777" w:rsidR="00A61FFD" w:rsidRDefault="00A61FFD" w:rsidP="00A61FFD">
      <w:pPr>
        <w:pStyle w:val="itinerario"/>
        <w:rPr>
          <w:lang w:eastAsia="es-CO"/>
        </w:rPr>
      </w:pPr>
    </w:p>
    <w:p w14:paraId="32A19819" w14:textId="77777777" w:rsidR="00A61FFD" w:rsidRDefault="00A61FFD" w:rsidP="00A61FF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C54C2C2" w14:textId="77777777" w:rsidR="00A61FFD" w:rsidRDefault="00A61FFD" w:rsidP="00A61FFD">
      <w:pPr>
        <w:pStyle w:val="itinerario"/>
        <w:rPr>
          <w:lang w:eastAsia="es-CO"/>
        </w:rPr>
      </w:pPr>
    </w:p>
    <w:p w14:paraId="5AC077D9" w14:textId="77777777" w:rsidR="00A61FFD" w:rsidRDefault="00A61FFD" w:rsidP="00A61FF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4C2A4EA" w14:textId="77777777" w:rsidR="00A61FFD" w:rsidRDefault="00A61FFD" w:rsidP="00A61FFD">
      <w:pPr>
        <w:pStyle w:val="itinerario"/>
        <w:rPr>
          <w:lang w:eastAsia="es-CO"/>
        </w:rPr>
      </w:pPr>
    </w:p>
    <w:p w14:paraId="5A3D59C2" w14:textId="77777777" w:rsidR="00A61FFD" w:rsidRDefault="00A61FFD" w:rsidP="00A61FFD">
      <w:pPr>
        <w:pStyle w:val="itinerario"/>
        <w:rPr>
          <w:lang w:eastAsia="es-CO"/>
        </w:rPr>
      </w:pPr>
      <w:r>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EA93C84" w14:textId="77777777" w:rsidR="00A61FFD" w:rsidRDefault="00A61FFD" w:rsidP="00A61FFD">
      <w:pPr>
        <w:pStyle w:val="itinerario"/>
        <w:rPr>
          <w:lang w:eastAsia="es-CO"/>
        </w:rPr>
      </w:pPr>
    </w:p>
    <w:p w14:paraId="3D839A60" w14:textId="77777777" w:rsidR="00A61FFD" w:rsidRDefault="00A61FFD" w:rsidP="00A61FF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CC6299E" w14:textId="77777777" w:rsidR="00A61FFD" w:rsidRDefault="00A61FFD" w:rsidP="00A61FFD">
      <w:pPr>
        <w:pStyle w:val="itinerario"/>
        <w:rPr>
          <w:lang w:eastAsia="es-CO"/>
        </w:rPr>
      </w:pPr>
    </w:p>
    <w:p w14:paraId="59377CF2" w14:textId="77777777" w:rsidR="00A61FFD" w:rsidRDefault="00A61FFD" w:rsidP="00A61FF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0C13524" w14:textId="77777777" w:rsidR="00A61FFD" w:rsidRDefault="00A61FFD" w:rsidP="00A61FFD">
      <w:pPr>
        <w:pStyle w:val="itinerario"/>
        <w:rPr>
          <w:lang w:eastAsia="es-CO"/>
        </w:rPr>
      </w:pPr>
    </w:p>
    <w:p w14:paraId="4F208F21" w14:textId="77777777" w:rsidR="00A61FFD" w:rsidRDefault="00A61FFD" w:rsidP="00A61FF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F1FB1CB" w14:textId="77777777" w:rsidR="00A61FFD" w:rsidRDefault="00A61FFD" w:rsidP="00A61FFD">
      <w:pPr>
        <w:pStyle w:val="itinerario"/>
        <w:rPr>
          <w:lang w:eastAsia="es-CO"/>
        </w:rPr>
      </w:pPr>
    </w:p>
    <w:p w14:paraId="6DF47330" w14:textId="77777777" w:rsidR="00A61FFD" w:rsidRDefault="00A61FFD" w:rsidP="00A61FF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5F3EC5A" w14:textId="77777777" w:rsidR="00A61FFD" w:rsidRDefault="00A61FFD" w:rsidP="00A61FFD">
      <w:pPr>
        <w:pStyle w:val="itinerario"/>
        <w:rPr>
          <w:lang w:eastAsia="es-CO"/>
        </w:rPr>
      </w:pPr>
    </w:p>
    <w:p w14:paraId="09BF128A" w14:textId="77777777" w:rsidR="00A61FFD" w:rsidRDefault="00A61FFD" w:rsidP="00A61FF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236E372" w14:textId="77777777" w:rsidR="00A61FFD" w:rsidRDefault="00A61FFD" w:rsidP="00A61FFD">
      <w:pPr>
        <w:pStyle w:val="itinerario"/>
        <w:rPr>
          <w:lang w:eastAsia="es-CO"/>
        </w:rPr>
      </w:pPr>
    </w:p>
    <w:p w14:paraId="0EC03F72" w14:textId="77777777" w:rsidR="00A61FFD" w:rsidRDefault="00A61FFD" w:rsidP="00A61FF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04EA048" w14:textId="77777777" w:rsidR="00A61FFD" w:rsidRDefault="00A61FFD" w:rsidP="00A61FFD">
      <w:pPr>
        <w:pStyle w:val="itinerario"/>
        <w:rPr>
          <w:lang w:eastAsia="es-CO"/>
        </w:rPr>
      </w:pPr>
    </w:p>
    <w:p w14:paraId="6367A68C" w14:textId="77777777" w:rsidR="00A61FFD" w:rsidRDefault="00A61FFD" w:rsidP="00A61FFD">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A6D3223" w14:textId="77777777" w:rsidR="00A61FFD" w:rsidRDefault="00A61FFD" w:rsidP="00A61FFD">
      <w:pPr>
        <w:pStyle w:val="itinerario"/>
        <w:rPr>
          <w:lang w:eastAsia="es-CO"/>
        </w:rPr>
      </w:pPr>
    </w:p>
    <w:p w14:paraId="6A293271" w14:textId="77777777" w:rsidR="00A61FFD" w:rsidRDefault="00A61FFD" w:rsidP="00A61FF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9810F10" w14:textId="77777777" w:rsidR="00A61FFD" w:rsidRDefault="00A61FFD" w:rsidP="00A61FFD">
      <w:pPr>
        <w:pStyle w:val="itinerario"/>
        <w:rPr>
          <w:lang w:eastAsia="es-CO"/>
        </w:rPr>
      </w:pPr>
    </w:p>
    <w:p w14:paraId="772BB5DF" w14:textId="77777777" w:rsidR="00A61FFD" w:rsidRDefault="00A61FFD" w:rsidP="00A61FF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2ED1CC7" w14:textId="77777777" w:rsidR="00A61FFD" w:rsidRDefault="00A61FFD" w:rsidP="00A61FFD">
      <w:pPr>
        <w:pStyle w:val="itinerario"/>
        <w:rPr>
          <w:lang w:eastAsia="es-CO"/>
        </w:rPr>
      </w:pPr>
    </w:p>
    <w:p w14:paraId="3D75E65E" w14:textId="77777777" w:rsidR="00A61FFD" w:rsidRDefault="00A61FFD" w:rsidP="00A61FF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F138973" w14:textId="77777777" w:rsidR="00A61FFD" w:rsidRDefault="00A61FFD" w:rsidP="00A61FFD">
      <w:pPr>
        <w:pStyle w:val="itinerario"/>
        <w:rPr>
          <w:lang w:eastAsia="es-CO"/>
        </w:rPr>
      </w:pPr>
    </w:p>
    <w:p w14:paraId="5B8CF0CB" w14:textId="77777777" w:rsidR="00A61FFD" w:rsidRDefault="00A61FFD" w:rsidP="00A61FF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8FE8ADD" w14:textId="77777777" w:rsidR="00A61FFD" w:rsidRDefault="00A61FFD" w:rsidP="00A61FFD">
      <w:pPr>
        <w:pStyle w:val="itinerario"/>
        <w:rPr>
          <w:lang w:eastAsia="es-CO"/>
        </w:rPr>
      </w:pPr>
    </w:p>
    <w:p w14:paraId="6822286F" w14:textId="77777777" w:rsidR="00A61FFD" w:rsidRPr="00485096" w:rsidRDefault="00A61FFD" w:rsidP="00A61FFD">
      <w:pPr>
        <w:pStyle w:val="itinerario"/>
        <w:rPr>
          <w:b/>
          <w:lang w:eastAsia="es-CO"/>
        </w:rPr>
      </w:pPr>
      <w:r w:rsidRPr="00485096">
        <w:rPr>
          <w:b/>
          <w:lang w:eastAsia="es-CO"/>
        </w:rPr>
        <w:t>Actualización:</w:t>
      </w:r>
    </w:p>
    <w:p w14:paraId="0176169A" w14:textId="77777777" w:rsidR="00A61FFD" w:rsidRPr="00485096" w:rsidRDefault="00A61FFD" w:rsidP="00A61FFD">
      <w:pPr>
        <w:pStyle w:val="itinerario"/>
        <w:rPr>
          <w:b/>
          <w:lang w:eastAsia="es-CO"/>
        </w:rPr>
      </w:pPr>
      <w:r w:rsidRPr="00485096">
        <w:rPr>
          <w:b/>
          <w:lang w:eastAsia="es-CO"/>
        </w:rPr>
        <w:t>06-01-23</w:t>
      </w:r>
    </w:p>
    <w:p w14:paraId="2A4DB11E" w14:textId="77777777" w:rsidR="00A61FFD" w:rsidRPr="00485096" w:rsidRDefault="00A61FFD" w:rsidP="00A61FFD">
      <w:pPr>
        <w:pStyle w:val="itinerario"/>
        <w:rPr>
          <w:b/>
          <w:lang w:eastAsia="es-CO"/>
        </w:rPr>
      </w:pPr>
      <w:r w:rsidRPr="00485096">
        <w:rPr>
          <w:b/>
          <w:lang w:eastAsia="es-CO"/>
        </w:rPr>
        <w:t>Revisada parte legal.</w:t>
      </w:r>
    </w:p>
    <w:p w14:paraId="019094F5" w14:textId="77777777" w:rsidR="00A61FFD" w:rsidRPr="000E24E5" w:rsidRDefault="00A61FFD" w:rsidP="00A61FF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22AF3DCE" w14:textId="77777777" w:rsidR="00A61FFD" w:rsidRDefault="00A61FFD" w:rsidP="00A61FF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7E2CBE9" w14:textId="77777777" w:rsidR="00A61FFD" w:rsidRDefault="00A61FFD" w:rsidP="00A61FFD"/>
    <w:p w14:paraId="563F5543" w14:textId="77777777" w:rsidR="00CD7A64" w:rsidRPr="00A61FF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E1BB759" w14:textId="77777777" w:rsidR="00CD7A64" w:rsidRPr="00A61FF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17ABDEA5" w14:textId="77777777" w:rsidR="00CD7A64" w:rsidRPr="00A61FF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2AB0FE" w14:textId="77777777" w:rsidR="00CD7A64" w:rsidRPr="00A61FFD" w:rsidRDefault="00CD7A64"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CD7A64" w:rsidRPr="00A61FFD" w:rsidSect="00970D9D">
      <w:headerReference w:type="default" r:id="rId27"/>
      <w:footerReference w:type="default" r:id="rId28"/>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5327" w14:textId="77777777" w:rsidR="00114364" w:rsidRDefault="00114364" w:rsidP="00FB4065">
      <w:pPr>
        <w:spacing w:after="0" w:line="240" w:lineRule="auto"/>
      </w:pPr>
      <w:r>
        <w:separator/>
      </w:r>
    </w:p>
  </w:endnote>
  <w:endnote w:type="continuationSeparator" w:id="0">
    <w:p w14:paraId="36D86763" w14:textId="77777777" w:rsidR="00114364" w:rsidRDefault="00114364" w:rsidP="00FB4065">
      <w:pPr>
        <w:spacing w:after="0" w:line="240" w:lineRule="auto"/>
      </w:pPr>
      <w:r>
        <w:continuationSeparator/>
      </w:r>
    </w:p>
  </w:endnote>
  <w:endnote w:type="continuationNotice" w:id="1">
    <w:p w14:paraId="3E251721" w14:textId="77777777" w:rsidR="00114364" w:rsidRDefault="00114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44D5908" w:rsidR="00FB4065" w:rsidRPr="00FB4065" w:rsidRDefault="00781A83" w:rsidP="00FB4065">
          <w:pPr>
            <w:pStyle w:val="Piedepgina"/>
            <w:spacing w:before="80" w:after="80"/>
            <w:jc w:val="center"/>
            <w:rPr>
              <w:b/>
              <w:bCs/>
              <w:caps/>
              <w:color w:val="FFFFFF" w:themeColor="background1"/>
              <w:sz w:val="18"/>
              <w:szCs w:val="18"/>
            </w:rPr>
          </w:pPr>
          <w:r>
            <w:rPr>
              <w:b/>
              <w:bCs/>
              <w:caps/>
              <w:color w:val="FFFFFF" w:themeColor="background1"/>
              <w:sz w:val="18"/>
              <w:szCs w:val="18"/>
            </w:rPr>
            <w:t>FANTASIAS DEL NI</w:t>
          </w:r>
          <w:r w:rsidR="00D64231">
            <w:rPr>
              <w:b/>
              <w:bCs/>
              <w:caps/>
              <w:color w:val="FFFFFF" w:themeColor="background1"/>
              <w:sz w:val="18"/>
              <w:szCs w:val="18"/>
            </w:rPr>
            <w:t>Á</w:t>
          </w:r>
          <w:r>
            <w:rPr>
              <w:b/>
              <w:bCs/>
              <w:caps/>
              <w:color w:val="FFFFFF" w:themeColor="background1"/>
              <w:sz w:val="18"/>
              <w:szCs w:val="18"/>
            </w:rPr>
            <w:t>GARA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9B1E" w14:textId="77777777" w:rsidR="00114364" w:rsidRDefault="00114364" w:rsidP="00FB4065">
      <w:pPr>
        <w:spacing w:after="0" w:line="240" w:lineRule="auto"/>
      </w:pPr>
      <w:r>
        <w:separator/>
      </w:r>
    </w:p>
  </w:footnote>
  <w:footnote w:type="continuationSeparator" w:id="0">
    <w:p w14:paraId="7F1C36F5" w14:textId="77777777" w:rsidR="00114364" w:rsidRDefault="00114364" w:rsidP="00FB4065">
      <w:pPr>
        <w:spacing w:after="0" w:line="240" w:lineRule="auto"/>
      </w:pPr>
      <w:r>
        <w:continuationSeparator/>
      </w:r>
    </w:p>
  </w:footnote>
  <w:footnote w:type="continuationNotice" w:id="1">
    <w:p w14:paraId="4A32AE7A" w14:textId="77777777" w:rsidR="00114364" w:rsidRDefault="001143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06B3E"/>
    <w:rsid w:val="00011F31"/>
    <w:rsid w:val="00023FC0"/>
    <w:rsid w:val="000244B9"/>
    <w:rsid w:val="000300D3"/>
    <w:rsid w:val="00031B72"/>
    <w:rsid w:val="00031D1E"/>
    <w:rsid w:val="00034883"/>
    <w:rsid w:val="00045A34"/>
    <w:rsid w:val="00045C23"/>
    <w:rsid w:val="000472D8"/>
    <w:rsid w:val="00047BF8"/>
    <w:rsid w:val="00047F36"/>
    <w:rsid w:val="00054161"/>
    <w:rsid w:val="000559F3"/>
    <w:rsid w:val="00056DD9"/>
    <w:rsid w:val="00060142"/>
    <w:rsid w:val="000624A3"/>
    <w:rsid w:val="0007081B"/>
    <w:rsid w:val="000709B3"/>
    <w:rsid w:val="00073712"/>
    <w:rsid w:val="0007394C"/>
    <w:rsid w:val="0007703E"/>
    <w:rsid w:val="00077113"/>
    <w:rsid w:val="000824CA"/>
    <w:rsid w:val="000830E3"/>
    <w:rsid w:val="0008583C"/>
    <w:rsid w:val="000858D4"/>
    <w:rsid w:val="000913B0"/>
    <w:rsid w:val="000A3E99"/>
    <w:rsid w:val="000B0565"/>
    <w:rsid w:val="000B057E"/>
    <w:rsid w:val="000B15AB"/>
    <w:rsid w:val="000B6C2D"/>
    <w:rsid w:val="000B71DF"/>
    <w:rsid w:val="000C03EE"/>
    <w:rsid w:val="000C487E"/>
    <w:rsid w:val="000C71CE"/>
    <w:rsid w:val="000C782B"/>
    <w:rsid w:val="000D0CAF"/>
    <w:rsid w:val="000D10B1"/>
    <w:rsid w:val="000D314D"/>
    <w:rsid w:val="000D4C40"/>
    <w:rsid w:val="000D52D3"/>
    <w:rsid w:val="000E24E5"/>
    <w:rsid w:val="000E4D4F"/>
    <w:rsid w:val="000E74C2"/>
    <w:rsid w:val="000E758D"/>
    <w:rsid w:val="00104467"/>
    <w:rsid w:val="001131F0"/>
    <w:rsid w:val="0011340C"/>
    <w:rsid w:val="00113940"/>
    <w:rsid w:val="00114364"/>
    <w:rsid w:val="00114648"/>
    <w:rsid w:val="00116623"/>
    <w:rsid w:val="001215EE"/>
    <w:rsid w:val="001273D4"/>
    <w:rsid w:val="001313F5"/>
    <w:rsid w:val="00132C56"/>
    <w:rsid w:val="00134DA6"/>
    <w:rsid w:val="001355CC"/>
    <w:rsid w:val="00137F0B"/>
    <w:rsid w:val="00142F74"/>
    <w:rsid w:val="001432A0"/>
    <w:rsid w:val="00144B5D"/>
    <w:rsid w:val="0014672E"/>
    <w:rsid w:val="00147F92"/>
    <w:rsid w:val="001511A6"/>
    <w:rsid w:val="0015456B"/>
    <w:rsid w:val="00156630"/>
    <w:rsid w:val="001616D3"/>
    <w:rsid w:val="00170A8A"/>
    <w:rsid w:val="00172BA0"/>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B7D"/>
    <w:rsid w:val="001D6931"/>
    <w:rsid w:val="001D7497"/>
    <w:rsid w:val="001D7A7C"/>
    <w:rsid w:val="001D7ED4"/>
    <w:rsid w:val="001E07EF"/>
    <w:rsid w:val="001E1607"/>
    <w:rsid w:val="001E7B01"/>
    <w:rsid w:val="001F0638"/>
    <w:rsid w:val="001F51BF"/>
    <w:rsid w:val="001F680E"/>
    <w:rsid w:val="001F72A9"/>
    <w:rsid w:val="00200192"/>
    <w:rsid w:val="00200975"/>
    <w:rsid w:val="00201FDF"/>
    <w:rsid w:val="00202C64"/>
    <w:rsid w:val="0020759E"/>
    <w:rsid w:val="0021080F"/>
    <w:rsid w:val="002119E7"/>
    <w:rsid w:val="00211CBE"/>
    <w:rsid w:val="002125A3"/>
    <w:rsid w:val="002140B3"/>
    <w:rsid w:val="002169A0"/>
    <w:rsid w:val="00220371"/>
    <w:rsid w:val="00221892"/>
    <w:rsid w:val="00221C86"/>
    <w:rsid w:val="0023183F"/>
    <w:rsid w:val="002425E4"/>
    <w:rsid w:val="0024627A"/>
    <w:rsid w:val="002504F0"/>
    <w:rsid w:val="00253373"/>
    <w:rsid w:val="00254E5D"/>
    <w:rsid w:val="002561C6"/>
    <w:rsid w:val="00260A92"/>
    <w:rsid w:val="002611A8"/>
    <w:rsid w:val="0026153B"/>
    <w:rsid w:val="00271001"/>
    <w:rsid w:val="00271A60"/>
    <w:rsid w:val="00273AFF"/>
    <w:rsid w:val="00280B8F"/>
    <w:rsid w:val="00281622"/>
    <w:rsid w:val="00282396"/>
    <w:rsid w:val="00284FAB"/>
    <w:rsid w:val="00285AC8"/>
    <w:rsid w:val="002860D4"/>
    <w:rsid w:val="002874FA"/>
    <w:rsid w:val="0029111A"/>
    <w:rsid w:val="002922B9"/>
    <w:rsid w:val="00293D72"/>
    <w:rsid w:val="002948C5"/>
    <w:rsid w:val="00295291"/>
    <w:rsid w:val="00295469"/>
    <w:rsid w:val="00297AAB"/>
    <w:rsid w:val="002A1538"/>
    <w:rsid w:val="002A1567"/>
    <w:rsid w:val="002A23EC"/>
    <w:rsid w:val="002A2E61"/>
    <w:rsid w:val="002A78C0"/>
    <w:rsid w:val="002B0E91"/>
    <w:rsid w:val="002B6F96"/>
    <w:rsid w:val="002C3244"/>
    <w:rsid w:val="002C39F7"/>
    <w:rsid w:val="002D0CDA"/>
    <w:rsid w:val="002D6A6F"/>
    <w:rsid w:val="002E72D0"/>
    <w:rsid w:val="002E7DD7"/>
    <w:rsid w:val="002E7ECC"/>
    <w:rsid w:val="00300CEE"/>
    <w:rsid w:val="00306EC3"/>
    <w:rsid w:val="003267BF"/>
    <w:rsid w:val="00327799"/>
    <w:rsid w:val="00333FB6"/>
    <w:rsid w:val="00345722"/>
    <w:rsid w:val="00351256"/>
    <w:rsid w:val="00353B7B"/>
    <w:rsid w:val="00357096"/>
    <w:rsid w:val="003630C2"/>
    <w:rsid w:val="00373847"/>
    <w:rsid w:val="00374BDD"/>
    <w:rsid w:val="00376BE6"/>
    <w:rsid w:val="003773D1"/>
    <w:rsid w:val="00395C83"/>
    <w:rsid w:val="00395DBC"/>
    <w:rsid w:val="00396F0C"/>
    <w:rsid w:val="003A3493"/>
    <w:rsid w:val="003A540C"/>
    <w:rsid w:val="003A6FBC"/>
    <w:rsid w:val="003B695E"/>
    <w:rsid w:val="003B696E"/>
    <w:rsid w:val="003B7C5A"/>
    <w:rsid w:val="003C007E"/>
    <w:rsid w:val="003C07A2"/>
    <w:rsid w:val="003C7747"/>
    <w:rsid w:val="003C79F7"/>
    <w:rsid w:val="003D0420"/>
    <w:rsid w:val="003D47C0"/>
    <w:rsid w:val="003E6E37"/>
    <w:rsid w:val="003F1982"/>
    <w:rsid w:val="003F3D2E"/>
    <w:rsid w:val="003F58F3"/>
    <w:rsid w:val="00401663"/>
    <w:rsid w:val="00401AAF"/>
    <w:rsid w:val="004058BC"/>
    <w:rsid w:val="004071D6"/>
    <w:rsid w:val="00410238"/>
    <w:rsid w:val="0041314D"/>
    <w:rsid w:val="00413964"/>
    <w:rsid w:val="004158DB"/>
    <w:rsid w:val="00416D24"/>
    <w:rsid w:val="0042266E"/>
    <w:rsid w:val="004271BF"/>
    <w:rsid w:val="00433EEC"/>
    <w:rsid w:val="00436346"/>
    <w:rsid w:val="0043739E"/>
    <w:rsid w:val="0045102D"/>
    <w:rsid w:val="0045609D"/>
    <w:rsid w:val="00457F6E"/>
    <w:rsid w:val="00462F6B"/>
    <w:rsid w:val="004653B3"/>
    <w:rsid w:val="00466841"/>
    <w:rsid w:val="00480027"/>
    <w:rsid w:val="00483DFF"/>
    <w:rsid w:val="00484022"/>
    <w:rsid w:val="004843EA"/>
    <w:rsid w:val="00484EC7"/>
    <w:rsid w:val="0048665F"/>
    <w:rsid w:val="00487E70"/>
    <w:rsid w:val="00495417"/>
    <w:rsid w:val="00495869"/>
    <w:rsid w:val="00495D1C"/>
    <w:rsid w:val="004A19F1"/>
    <w:rsid w:val="004A2559"/>
    <w:rsid w:val="004A3F1A"/>
    <w:rsid w:val="004B057D"/>
    <w:rsid w:val="004C1B7C"/>
    <w:rsid w:val="004C3F7D"/>
    <w:rsid w:val="004C6B92"/>
    <w:rsid w:val="004C7EF0"/>
    <w:rsid w:val="004D660E"/>
    <w:rsid w:val="004E0E8F"/>
    <w:rsid w:val="004E1CEE"/>
    <w:rsid w:val="004E2289"/>
    <w:rsid w:val="004E5DA2"/>
    <w:rsid w:val="004E6ED3"/>
    <w:rsid w:val="004E7284"/>
    <w:rsid w:val="004F0ABF"/>
    <w:rsid w:val="004F1759"/>
    <w:rsid w:val="004F2066"/>
    <w:rsid w:val="004F27BB"/>
    <w:rsid w:val="004F4431"/>
    <w:rsid w:val="004F4EE7"/>
    <w:rsid w:val="004F66E0"/>
    <w:rsid w:val="005024B2"/>
    <w:rsid w:val="00506D73"/>
    <w:rsid w:val="005134DF"/>
    <w:rsid w:val="005218F0"/>
    <w:rsid w:val="005227A7"/>
    <w:rsid w:val="0052796F"/>
    <w:rsid w:val="00530306"/>
    <w:rsid w:val="00533874"/>
    <w:rsid w:val="00535CB8"/>
    <w:rsid w:val="005404C4"/>
    <w:rsid w:val="00544A44"/>
    <w:rsid w:val="005450C9"/>
    <w:rsid w:val="00547E9D"/>
    <w:rsid w:val="0055276D"/>
    <w:rsid w:val="005543D3"/>
    <w:rsid w:val="00556B10"/>
    <w:rsid w:val="00562E52"/>
    <w:rsid w:val="00563DB1"/>
    <w:rsid w:val="00565588"/>
    <w:rsid w:val="00566929"/>
    <w:rsid w:val="0057557C"/>
    <w:rsid w:val="005776C9"/>
    <w:rsid w:val="00577981"/>
    <w:rsid w:val="00577D2F"/>
    <w:rsid w:val="00577D3A"/>
    <w:rsid w:val="00582F8A"/>
    <w:rsid w:val="00584C05"/>
    <w:rsid w:val="00587E31"/>
    <w:rsid w:val="0059650D"/>
    <w:rsid w:val="0059677F"/>
    <w:rsid w:val="005B03A2"/>
    <w:rsid w:val="005B24E4"/>
    <w:rsid w:val="005B566A"/>
    <w:rsid w:val="005B5D1B"/>
    <w:rsid w:val="005B6F72"/>
    <w:rsid w:val="005C2F6E"/>
    <w:rsid w:val="005C39D3"/>
    <w:rsid w:val="005C75D4"/>
    <w:rsid w:val="005D159A"/>
    <w:rsid w:val="005D38A2"/>
    <w:rsid w:val="005D4669"/>
    <w:rsid w:val="005E2DB1"/>
    <w:rsid w:val="005F1A8B"/>
    <w:rsid w:val="005F26B6"/>
    <w:rsid w:val="005F4AF0"/>
    <w:rsid w:val="005F5289"/>
    <w:rsid w:val="005F5544"/>
    <w:rsid w:val="005F79E9"/>
    <w:rsid w:val="0060191D"/>
    <w:rsid w:val="006030B7"/>
    <w:rsid w:val="00603F87"/>
    <w:rsid w:val="00606CD3"/>
    <w:rsid w:val="00607F29"/>
    <w:rsid w:val="00610B15"/>
    <w:rsid w:val="006252C0"/>
    <w:rsid w:val="006257BD"/>
    <w:rsid w:val="00636492"/>
    <w:rsid w:val="00637FCE"/>
    <w:rsid w:val="00643946"/>
    <w:rsid w:val="006451D6"/>
    <w:rsid w:val="00646556"/>
    <w:rsid w:val="006511AA"/>
    <w:rsid w:val="006515B7"/>
    <w:rsid w:val="00655223"/>
    <w:rsid w:val="006553D3"/>
    <w:rsid w:val="006605EE"/>
    <w:rsid w:val="0066303F"/>
    <w:rsid w:val="00667EBB"/>
    <w:rsid w:val="00673749"/>
    <w:rsid w:val="006773A9"/>
    <w:rsid w:val="0067782A"/>
    <w:rsid w:val="00680E92"/>
    <w:rsid w:val="00680F6D"/>
    <w:rsid w:val="00691872"/>
    <w:rsid w:val="00691ED8"/>
    <w:rsid w:val="006933D2"/>
    <w:rsid w:val="006A2F81"/>
    <w:rsid w:val="006B49E2"/>
    <w:rsid w:val="006C2FE7"/>
    <w:rsid w:val="006C5356"/>
    <w:rsid w:val="006D0A5C"/>
    <w:rsid w:val="006D0BF2"/>
    <w:rsid w:val="006D16C5"/>
    <w:rsid w:val="006D3C67"/>
    <w:rsid w:val="006D581F"/>
    <w:rsid w:val="006D6937"/>
    <w:rsid w:val="006D7F00"/>
    <w:rsid w:val="006E1756"/>
    <w:rsid w:val="006E2383"/>
    <w:rsid w:val="006E2778"/>
    <w:rsid w:val="006E6451"/>
    <w:rsid w:val="006E73F5"/>
    <w:rsid w:val="006F1B3D"/>
    <w:rsid w:val="006F30E7"/>
    <w:rsid w:val="006F42E7"/>
    <w:rsid w:val="00702E1B"/>
    <w:rsid w:val="00705217"/>
    <w:rsid w:val="00705A24"/>
    <w:rsid w:val="00711604"/>
    <w:rsid w:val="00713FF4"/>
    <w:rsid w:val="00714B4E"/>
    <w:rsid w:val="0072179C"/>
    <w:rsid w:val="00725860"/>
    <w:rsid w:val="00734249"/>
    <w:rsid w:val="00735744"/>
    <w:rsid w:val="007359A2"/>
    <w:rsid w:val="007367E2"/>
    <w:rsid w:val="00740C76"/>
    <w:rsid w:val="0074271F"/>
    <w:rsid w:val="0074578E"/>
    <w:rsid w:val="00747060"/>
    <w:rsid w:val="007515E1"/>
    <w:rsid w:val="00751F83"/>
    <w:rsid w:val="007525A6"/>
    <w:rsid w:val="00753C08"/>
    <w:rsid w:val="00756048"/>
    <w:rsid w:val="00775CD1"/>
    <w:rsid w:val="00781A83"/>
    <w:rsid w:val="0078518E"/>
    <w:rsid w:val="007909E7"/>
    <w:rsid w:val="007946BA"/>
    <w:rsid w:val="00795D03"/>
    <w:rsid w:val="00796019"/>
    <w:rsid w:val="007A1111"/>
    <w:rsid w:val="007A6436"/>
    <w:rsid w:val="007A688C"/>
    <w:rsid w:val="007B12A3"/>
    <w:rsid w:val="007B1324"/>
    <w:rsid w:val="007B1BE2"/>
    <w:rsid w:val="007B56EC"/>
    <w:rsid w:val="007C0C0B"/>
    <w:rsid w:val="007C5BCA"/>
    <w:rsid w:val="007C6C3D"/>
    <w:rsid w:val="007D1447"/>
    <w:rsid w:val="007D4595"/>
    <w:rsid w:val="007D7571"/>
    <w:rsid w:val="007D7F5E"/>
    <w:rsid w:val="007E2C83"/>
    <w:rsid w:val="007E34C2"/>
    <w:rsid w:val="007E58CA"/>
    <w:rsid w:val="007F0CB3"/>
    <w:rsid w:val="007F1BAA"/>
    <w:rsid w:val="007F203F"/>
    <w:rsid w:val="007F23F5"/>
    <w:rsid w:val="00800E48"/>
    <w:rsid w:val="00802415"/>
    <w:rsid w:val="008024BC"/>
    <w:rsid w:val="00804391"/>
    <w:rsid w:val="00804F56"/>
    <w:rsid w:val="00807892"/>
    <w:rsid w:val="00810AC7"/>
    <w:rsid w:val="00812084"/>
    <w:rsid w:val="00812103"/>
    <w:rsid w:val="00816D25"/>
    <w:rsid w:val="00824EBF"/>
    <w:rsid w:val="008321ED"/>
    <w:rsid w:val="00834D0F"/>
    <w:rsid w:val="00835E25"/>
    <w:rsid w:val="0083642E"/>
    <w:rsid w:val="00837A17"/>
    <w:rsid w:val="00842165"/>
    <w:rsid w:val="00851FBC"/>
    <w:rsid w:val="00855CE5"/>
    <w:rsid w:val="008565F6"/>
    <w:rsid w:val="00856764"/>
    <w:rsid w:val="00857066"/>
    <w:rsid w:val="00860ECB"/>
    <w:rsid w:val="00867999"/>
    <w:rsid w:val="00870EF5"/>
    <w:rsid w:val="00872B7D"/>
    <w:rsid w:val="00880528"/>
    <w:rsid w:val="008820E4"/>
    <w:rsid w:val="0088637E"/>
    <w:rsid w:val="008918FA"/>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25AA"/>
    <w:rsid w:val="00904560"/>
    <w:rsid w:val="00910F86"/>
    <w:rsid w:val="009201FA"/>
    <w:rsid w:val="0092413C"/>
    <w:rsid w:val="009267A2"/>
    <w:rsid w:val="00927091"/>
    <w:rsid w:val="0093184A"/>
    <w:rsid w:val="00933BA3"/>
    <w:rsid w:val="00936244"/>
    <w:rsid w:val="0093754E"/>
    <w:rsid w:val="0093767F"/>
    <w:rsid w:val="00940FB6"/>
    <w:rsid w:val="00943A2C"/>
    <w:rsid w:val="009443C8"/>
    <w:rsid w:val="00944DC9"/>
    <w:rsid w:val="0095192C"/>
    <w:rsid w:val="00954ACF"/>
    <w:rsid w:val="00960AA6"/>
    <w:rsid w:val="009631E0"/>
    <w:rsid w:val="0096558C"/>
    <w:rsid w:val="00970D9D"/>
    <w:rsid w:val="00971539"/>
    <w:rsid w:val="00971AFD"/>
    <w:rsid w:val="00973C47"/>
    <w:rsid w:val="00974E9F"/>
    <w:rsid w:val="009759BB"/>
    <w:rsid w:val="00980441"/>
    <w:rsid w:val="00980DF3"/>
    <w:rsid w:val="009819DE"/>
    <w:rsid w:val="00987261"/>
    <w:rsid w:val="00992354"/>
    <w:rsid w:val="009953E7"/>
    <w:rsid w:val="009969A1"/>
    <w:rsid w:val="00996C74"/>
    <w:rsid w:val="00997985"/>
    <w:rsid w:val="009A015B"/>
    <w:rsid w:val="009A3B75"/>
    <w:rsid w:val="009A5125"/>
    <w:rsid w:val="009A6AFA"/>
    <w:rsid w:val="009B3A93"/>
    <w:rsid w:val="009C2F54"/>
    <w:rsid w:val="009D0B06"/>
    <w:rsid w:val="009D4143"/>
    <w:rsid w:val="009D6980"/>
    <w:rsid w:val="009E331D"/>
    <w:rsid w:val="00A02B80"/>
    <w:rsid w:val="00A04B7E"/>
    <w:rsid w:val="00A04FEA"/>
    <w:rsid w:val="00A07657"/>
    <w:rsid w:val="00A126A7"/>
    <w:rsid w:val="00A16FFE"/>
    <w:rsid w:val="00A21E89"/>
    <w:rsid w:val="00A235A6"/>
    <w:rsid w:val="00A24EDD"/>
    <w:rsid w:val="00A25920"/>
    <w:rsid w:val="00A27A00"/>
    <w:rsid w:val="00A3381D"/>
    <w:rsid w:val="00A35F06"/>
    <w:rsid w:val="00A37682"/>
    <w:rsid w:val="00A403BF"/>
    <w:rsid w:val="00A52A81"/>
    <w:rsid w:val="00A558CC"/>
    <w:rsid w:val="00A55C67"/>
    <w:rsid w:val="00A56D0E"/>
    <w:rsid w:val="00A6149A"/>
    <w:rsid w:val="00A61FFD"/>
    <w:rsid w:val="00A629A4"/>
    <w:rsid w:val="00A64582"/>
    <w:rsid w:val="00A65159"/>
    <w:rsid w:val="00A65A92"/>
    <w:rsid w:val="00A71559"/>
    <w:rsid w:val="00A80EBF"/>
    <w:rsid w:val="00A86E3A"/>
    <w:rsid w:val="00A9731D"/>
    <w:rsid w:val="00AA0272"/>
    <w:rsid w:val="00AA1480"/>
    <w:rsid w:val="00AA1D3C"/>
    <w:rsid w:val="00AA4717"/>
    <w:rsid w:val="00AA6567"/>
    <w:rsid w:val="00AB1FFB"/>
    <w:rsid w:val="00AC1377"/>
    <w:rsid w:val="00AC1D0A"/>
    <w:rsid w:val="00AC5C46"/>
    <w:rsid w:val="00AC68FB"/>
    <w:rsid w:val="00AC6961"/>
    <w:rsid w:val="00AC7DFB"/>
    <w:rsid w:val="00AD019A"/>
    <w:rsid w:val="00AD0D55"/>
    <w:rsid w:val="00AD19F3"/>
    <w:rsid w:val="00AD243E"/>
    <w:rsid w:val="00AD4829"/>
    <w:rsid w:val="00AD7DC9"/>
    <w:rsid w:val="00AE53A0"/>
    <w:rsid w:val="00AF1AF2"/>
    <w:rsid w:val="00AF1F77"/>
    <w:rsid w:val="00AF469E"/>
    <w:rsid w:val="00AF5F2F"/>
    <w:rsid w:val="00AF67DF"/>
    <w:rsid w:val="00AF72D3"/>
    <w:rsid w:val="00AF72DD"/>
    <w:rsid w:val="00AF7412"/>
    <w:rsid w:val="00AF7968"/>
    <w:rsid w:val="00AF7F3B"/>
    <w:rsid w:val="00B02D50"/>
    <w:rsid w:val="00B02EF1"/>
    <w:rsid w:val="00B10ED6"/>
    <w:rsid w:val="00B11432"/>
    <w:rsid w:val="00B12A2D"/>
    <w:rsid w:val="00B15BFC"/>
    <w:rsid w:val="00B225A2"/>
    <w:rsid w:val="00B26434"/>
    <w:rsid w:val="00B307D8"/>
    <w:rsid w:val="00B30D5C"/>
    <w:rsid w:val="00B3189C"/>
    <w:rsid w:val="00B32071"/>
    <w:rsid w:val="00B327A0"/>
    <w:rsid w:val="00B33D4F"/>
    <w:rsid w:val="00B34736"/>
    <w:rsid w:val="00B375DE"/>
    <w:rsid w:val="00B37F6A"/>
    <w:rsid w:val="00B426D6"/>
    <w:rsid w:val="00B44B0D"/>
    <w:rsid w:val="00B4587A"/>
    <w:rsid w:val="00B462AB"/>
    <w:rsid w:val="00B538DD"/>
    <w:rsid w:val="00B60ACB"/>
    <w:rsid w:val="00B62627"/>
    <w:rsid w:val="00B64AD3"/>
    <w:rsid w:val="00B709B3"/>
    <w:rsid w:val="00B73914"/>
    <w:rsid w:val="00B85346"/>
    <w:rsid w:val="00B8605A"/>
    <w:rsid w:val="00B90DB0"/>
    <w:rsid w:val="00B91A8C"/>
    <w:rsid w:val="00B91BBD"/>
    <w:rsid w:val="00B944AA"/>
    <w:rsid w:val="00B964DA"/>
    <w:rsid w:val="00BA0F3D"/>
    <w:rsid w:val="00BA0FEB"/>
    <w:rsid w:val="00BA361E"/>
    <w:rsid w:val="00BA6790"/>
    <w:rsid w:val="00BA6F2E"/>
    <w:rsid w:val="00BB661A"/>
    <w:rsid w:val="00BC15B1"/>
    <w:rsid w:val="00BC22D7"/>
    <w:rsid w:val="00BC3B46"/>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32FA5"/>
    <w:rsid w:val="00C35C0B"/>
    <w:rsid w:val="00C45B0D"/>
    <w:rsid w:val="00C46A87"/>
    <w:rsid w:val="00C4724D"/>
    <w:rsid w:val="00C47BE1"/>
    <w:rsid w:val="00C55060"/>
    <w:rsid w:val="00C615BF"/>
    <w:rsid w:val="00C6409D"/>
    <w:rsid w:val="00C65B77"/>
    <w:rsid w:val="00C674D7"/>
    <w:rsid w:val="00C74A9A"/>
    <w:rsid w:val="00C77CA0"/>
    <w:rsid w:val="00C8231F"/>
    <w:rsid w:val="00C827D2"/>
    <w:rsid w:val="00C85406"/>
    <w:rsid w:val="00C85C62"/>
    <w:rsid w:val="00C92E1A"/>
    <w:rsid w:val="00C93BC1"/>
    <w:rsid w:val="00C9635D"/>
    <w:rsid w:val="00C96DF7"/>
    <w:rsid w:val="00CA0B00"/>
    <w:rsid w:val="00CA7092"/>
    <w:rsid w:val="00CA7610"/>
    <w:rsid w:val="00CA7D38"/>
    <w:rsid w:val="00CB20D5"/>
    <w:rsid w:val="00CC71D1"/>
    <w:rsid w:val="00CD3C67"/>
    <w:rsid w:val="00CD4D61"/>
    <w:rsid w:val="00CD7A64"/>
    <w:rsid w:val="00CE0D9C"/>
    <w:rsid w:val="00CE4CC6"/>
    <w:rsid w:val="00CE59EA"/>
    <w:rsid w:val="00CF0E16"/>
    <w:rsid w:val="00D01DD4"/>
    <w:rsid w:val="00D02673"/>
    <w:rsid w:val="00D11294"/>
    <w:rsid w:val="00D130CA"/>
    <w:rsid w:val="00D13405"/>
    <w:rsid w:val="00D15298"/>
    <w:rsid w:val="00D163F7"/>
    <w:rsid w:val="00D16B9D"/>
    <w:rsid w:val="00D1756D"/>
    <w:rsid w:val="00D34C26"/>
    <w:rsid w:val="00D36092"/>
    <w:rsid w:val="00D372D2"/>
    <w:rsid w:val="00D37F46"/>
    <w:rsid w:val="00D460E9"/>
    <w:rsid w:val="00D47688"/>
    <w:rsid w:val="00D5330F"/>
    <w:rsid w:val="00D54888"/>
    <w:rsid w:val="00D54D3A"/>
    <w:rsid w:val="00D61D5B"/>
    <w:rsid w:val="00D64231"/>
    <w:rsid w:val="00D64F2B"/>
    <w:rsid w:val="00D66189"/>
    <w:rsid w:val="00D67A10"/>
    <w:rsid w:val="00D67C86"/>
    <w:rsid w:val="00D70483"/>
    <w:rsid w:val="00D739DF"/>
    <w:rsid w:val="00D83231"/>
    <w:rsid w:val="00D84B20"/>
    <w:rsid w:val="00D87269"/>
    <w:rsid w:val="00D87717"/>
    <w:rsid w:val="00DA3451"/>
    <w:rsid w:val="00DA62C4"/>
    <w:rsid w:val="00DB062A"/>
    <w:rsid w:val="00DB6A19"/>
    <w:rsid w:val="00DB7722"/>
    <w:rsid w:val="00DC1FAC"/>
    <w:rsid w:val="00DC2695"/>
    <w:rsid w:val="00DC3D5E"/>
    <w:rsid w:val="00DD2CE3"/>
    <w:rsid w:val="00DD544B"/>
    <w:rsid w:val="00DE3616"/>
    <w:rsid w:val="00DE4ABB"/>
    <w:rsid w:val="00DE70CD"/>
    <w:rsid w:val="00DE7794"/>
    <w:rsid w:val="00DF1830"/>
    <w:rsid w:val="00DF2446"/>
    <w:rsid w:val="00DF4CE4"/>
    <w:rsid w:val="00DF5E46"/>
    <w:rsid w:val="00DF758D"/>
    <w:rsid w:val="00E03DFB"/>
    <w:rsid w:val="00E0474E"/>
    <w:rsid w:val="00E054B8"/>
    <w:rsid w:val="00E1034B"/>
    <w:rsid w:val="00E12635"/>
    <w:rsid w:val="00E14BDF"/>
    <w:rsid w:val="00E154E8"/>
    <w:rsid w:val="00E17BF0"/>
    <w:rsid w:val="00E20423"/>
    <w:rsid w:val="00E205F1"/>
    <w:rsid w:val="00E21E94"/>
    <w:rsid w:val="00E22122"/>
    <w:rsid w:val="00E235C5"/>
    <w:rsid w:val="00E23C12"/>
    <w:rsid w:val="00E23F0C"/>
    <w:rsid w:val="00E25EEC"/>
    <w:rsid w:val="00E260D8"/>
    <w:rsid w:val="00E26A5D"/>
    <w:rsid w:val="00E274F4"/>
    <w:rsid w:val="00E27562"/>
    <w:rsid w:val="00E30F47"/>
    <w:rsid w:val="00E34CB3"/>
    <w:rsid w:val="00E35EB1"/>
    <w:rsid w:val="00E36D20"/>
    <w:rsid w:val="00E43291"/>
    <w:rsid w:val="00E46DFD"/>
    <w:rsid w:val="00E518E1"/>
    <w:rsid w:val="00E53707"/>
    <w:rsid w:val="00E54967"/>
    <w:rsid w:val="00E56069"/>
    <w:rsid w:val="00E604E4"/>
    <w:rsid w:val="00E6153E"/>
    <w:rsid w:val="00E61D07"/>
    <w:rsid w:val="00E65862"/>
    <w:rsid w:val="00E6717D"/>
    <w:rsid w:val="00E70DF2"/>
    <w:rsid w:val="00E73A52"/>
    <w:rsid w:val="00E77AD0"/>
    <w:rsid w:val="00E82B07"/>
    <w:rsid w:val="00E83D57"/>
    <w:rsid w:val="00E84C9B"/>
    <w:rsid w:val="00E84ED3"/>
    <w:rsid w:val="00E858E6"/>
    <w:rsid w:val="00E93277"/>
    <w:rsid w:val="00E96A46"/>
    <w:rsid w:val="00E96EF8"/>
    <w:rsid w:val="00EA5D5F"/>
    <w:rsid w:val="00EB1925"/>
    <w:rsid w:val="00EB369F"/>
    <w:rsid w:val="00EB3F56"/>
    <w:rsid w:val="00EB5179"/>
    <w:rsid w:val="00EC0CF1"/>
    <w:rsid w:val="00EC1856"/>
    <w:rsid w:val="00EC1F25"/>
    <w:rsid w:val="00EC6014"/>
    <w:rsid w:val="00ED460E"/>
    <w:rsid w:val="00ED6320"/>
    <w:rsid w:val="00ED7053"/>
    <w:rsid w:val="00EE2924"/>
    <w:rsid w:val="00EE4BE0"/>
    <w:rsid w:val="00EE6CEB"/>
    <w:rsid w:val="00EF006E"/>
    <w:rsid w:val="00EF4B1B"/>
    <w:rsid w:val="00F0240F"/>
    <w:rsid w:val="00F1170E"/>
    <w:rsid w:val="00F11EF2"/>
    <w:rsid w:val="00F1270D"/>
    <w:rsid w:val="00F135A7"/>
    <w:rsid w:val="00F141AE"/>
    <w:rsid w:val="00F25192"/>
    <w:rsid w:val="00F25DD4"/>
    <w:rsid w:val="00F278D1"/>
    <w:rsid w:val="00F31B13"/>
    <w:rsid w:val="00F3599B"/>
    <w:rsid w:val="00F37A87"/>
    <w:rsid w:val="00F409EB"/>
    <w:rsid w:val="00F41226"/>
    <w:rsid w:val="00F45B73"/>
    <w:rsid w:val="00F47D02"/>
    <w:rsid w:val="00F5120F"/>
    <w:rsid w:val="00F54D1D"/>
    <w:rsid w:val="00F56E97"/>
    <w:rsid w:val="00F57B4F"/>
    <w:rsid w:val="00F60368"/>
    <w:rsid w:val="00F63573"/>
    <w:rsid w:val="00F63882"/>
    <w:rsid w:val="00F63AF8"/>
    <w:rsid w:val="00F64F1F"/>
    <w:rsid w:val="00F66B17"/>
    <w:rsid w:val="00F730C0"/>
    <w:rsid w:val="00F75809"/>
    <w:rsid w:val="00F77414"/>
    <w:rsid w:val="00F81B5A"/>
    <w:rsid w:val="00F8251D"/>
    <w:rsid w:val="00F92B47"/>
    <w:rsid w:val="00F969B7"/>
    <w:rsid w:val="00FA257F"/>
    <w:rsid w:val="00FA2EC4"/>
    <w:rsid w:val="00FA34B9"/>
    <w:rsid w:val="00FA6E8D"/>
    <w:rsid w:val="00FB08D5"/>
    <w:rsid w:val="00FB12E2"/>
    <w:rsid w:val="00FB1331"/>
    <w:rsid w:val="00FB4065"/>
    <w:rsid w:val="00FC11A5"/>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llreps.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2.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16</Pages>
  <Words>7020</Words>
  <Characters>38615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773</cp:revision>
  <dcterms:created xsi:type="dcterms:W3CDTF">2025-01-20T21:47:00Z</dcterms:created>
  <dcterms:modified xsi:type="dcterms:W3CDTF">2025-02-03T21:41:00Z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