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64" w:rsidRDefault="009E4D64" w:rsidP="009E4D64">
      <w:pPr>
        <w:pStyle w:val="dias"/>
      </w:pPr>
    </w:p>
    <w:p w:rsidR="009E4D64" w:rsidRPr="009E4D64" w:rsidRDefault="009E4D64"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9E4D64" w:rsidTr="0012482E">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9E4D64" w:rsidRDefault="009E4D64" w:rsidP="0012482E">
            <w:pPr>
              <w:jc w:val="center"/>
              <w:rPr>
                <w:b/>
                <w:color w:val="FFFFFF" w:themeColor="background1"/>
                <w:sz w:val="64"/>
                <w:szCs w:val="64"/>
              </w:rPr>
            </w:pPr>
            <w:r w:rsidRPr="00FA0550">
              <w:rPr>
                <w:b/>
                <w:color w:val="FFFFFF" w:themeColor="background1"/>
                <w:sz w:val="64"/>
                <w:szCs w:val="64"/>
              </w:rPr>
              <w:t>TURQUÍA A SU ALCANCE</w:t>
            </w:r>
          </w:p>
        </w:tc>
      </w:tr>
    </w:tbl>
    <w:p w:rsidR="009E4D64" w:rsidRDefault="009E4D64" w:rsidP="009E4D64">
      <w:pPr>
        <w:pStyle w:val="dias"/>
      </w:pPr>
    </w:p>
    <w:p w:rsidR="009E4D64" w:rsidRPr="00FA0550" w:rsidRDefault="009E4D64" w:rsidP="009E4D64">
      <w:pPr>
        <w:pStyle w:val="tituloprograma"/>
        <w:rPr>
          <w:color w:val="1F3864"/>
          <w:sz w:val="48"/>
          <w:szCs w:val="48"/>
        </w:rPr>
      </w:pPr>
      <w:r w:rsidRPr="00FA0550">
        <w:rPr>
          <w:color w:val="1F3864"/>
          <w:sz w:val="48"/>
          <w:szCs w:val="48"/>
        </w:rPr>
        <w:t xml:space="preserve">$ </w:t>
      </w:r>
      <w:r w:rsidR="008F1AD5">
        <w:rPr>
          <w:color w:val="1F3864"/>
          <w:sz w:val="48"/>
          <w:szCs w:val="48"/>
        </w:rPr>
        <w:t>5.895</w:t>
      </w:r>
      <w:r w:rsidRPr="00FA0550">
        <w:rPr>
          <w:color w:val="1F3864"/>
          <w:sz w:val="48"/>
          <w:szCs w:val="48"/>
        </w:rPr>
        <w:t>.000</w:t>
      </w:r>
    </w:p>
    <w:p w:rsidR="009E4D64" w:rsidRPr="00FA0550" w:rsidRDefault="009E4D64" w:rsidP="009E4D64">
      <w:pPr>
        <w:pStyle w:val="dias"/>
      </w:pPr>
    </w:p>
    <w:p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Doble o Triple</w:t>
      </w:r>
    </w:p>
    <w:p w:rsidR="00784811" w:rsidRPr="00FA0550" w:rsidRDefault="00784811" w:rsidP="00FA0550">
      <w:pPr>
        <w:pStyle w:val="dias"/>
      </w:pPr>
    </w:p>
    <w:p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alojamiento</w:t>
      </w:r>
      <w:r w:rsidR="00CF72FF" w:rsidRPr="00FA0550">
        <w:rPr>
          <w:color w:val="1F3864"/>
          <w:sz w:val="40"/>
          <w:szCs w:val="40"/>
        </w:rPr>
        <w:t xml:space="preserve"> –</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r w:rsidR="00562EB7" w:rsidRPr="00FA0550">
        <w:rPr>
          <w:color w:val="1F3864"/>
          <w:sz w:val="40"/>
          <w:szCs w:val="40"/>
        </w:rPr>
        <w:t xml:space="preserve"> </w:t>
      </w:r>
      <w:r w:rsidR="001E4FD4" w:rsidRPr="00FA0550">
        <w:rPr>
          <w:color w:val="1F3864"/>
          <w:sz w:val="40"/>
          <w:szCs w:val="40"/>
        </w:rPr>
        <w:t>tarjeta</w:t>
      </w:r>
      <w:r w:rsidR="00836D9E" w:rsidRPr="00FA0550">
        <w:rPr>
          <w:color w:val="1F3864"/>
          <w:sz w:val="40"/>
          <w:szCs w:val="40"/>
        </w:rPr>
        <w:t xml:space="preserve"> </w:t>
      </w:r>
      <w:r w:rsidR="001E4FD4" w:rsidRPr="00FA0550">
        <w:rPr>
          <w:color w:val="1F3864"/>
          <w:sz w:val="40"/>
          <w:szCs w:val="40"/>
        </w:rPr>
        <w:t>de asistencia médi</w:t>
      </w:r>
      <w:r w:rsidR="008F1AD5">
        <w:rPr>
          <w:color w:val="1F3864"/>
          <w:sz w:val="40"/>
          <w:szCs w:val="40"/>
        </w:rPr>
        <w:t>ca con beneficio de cancelación</w:t>
      </w:r>
    </w:p>
    <w:p w:rsidR="00836D9E" w:rsidRPr="00FA0550" w:rsidRDefault="00836D9E" w:rsidP="00836D9E">
      <w:pPr>
        <w:pStyle w:val="dias"/>
        <w:rPr>
          <w:color w:val="1F3864"/>
        </w:rPr>
      </w:pPr>
    </w:p>
    <w:p w:rsidR="00C32BB3" w:rsidRPr="00FA0550" w:rsidRDefault="00C32FC6" w:rsidP="00836D9E">
      <w:pPr>
        <w:pStyle w:val="tituloprograma"/>
        <w:rPr>
          <w:color w:val="1F3864"/>
          <w:sz w:val="40"/>
          <w:szCs w:val="40"/>
        </w:rPr>
      </w:pPr>
      <w:r w:rsidRPr="00FA0550">
        <w:rPr>
          <w:color w:val="1F3864"/>
          <w:sz w:val="40"/>
          <w:szCs w:val="40"/>
        </w:rPr>
        <w:t>12</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Visitando: Estambul, Ankara, Capadocia, Pamukkale, Kusadasi, Éfeso, Bursa</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FA0550" w:rsidRPr="00FA0550" w:rsidRDefault="00FA0550" w:rsidP="003C659F">
      <w:pPr>
        <w:pStyle w:val="itinerario"/>
        <w:ind w:left="2832"/>
        <w:jc w:val="left"/>
        <w:rPr>
          <w:b/>
          <w:color w:val="1F3864"/>
          <w:sz w:val="28"/>
          <w:szCs w:val="28"/>
        </w:rPr>
      </w:pPr>
      <w:r w:rsidRPr="00FA0550">
        <w:rPr>
          <w:b/>
          <w:color w:val="1F3864"/>
          <w:sz w:val="28"/>
          <w:szCs w:val="28"/>
        </w:rPr>
        <w:t xml:space="preserve">Marzo 19 </w:t>
      </w:r>
      <w:r w:rsidRPr="00FA0550">
        <w:rPr>
          <w:b/>
          <w:color w:val="1F3864"/>
          <w:sz w:val="28"/>
          <w:szCs w:val="28"/>
        </w:rPr>
        <w:tab/>
      </w:r>
      <w:r w:rsidRPr="00FA0550">
        <w:rPr>
          <w:b/>
          <w:color w:val="1F3864"/>
          <w:sz w:val="28"/>
          <w:szCs w:val="28"/>
        </w:rPr>
        <w:tab/>
      </w:r>
      <w:r w:rsidRPr="00FA0550">
        <w:rPr>
          <w:b/>
          <w:color w:val="1F3864"/>
          <w:sz w:val="28"/>
          <w:szCs w:val="28"/>
        </w:rPr>
        <w:tab/>
        <w:t>marzo 30</w:t>
      </w:r>
    </w:p>
    <w:p w:rsidR="00836D9E" w:rsidRDefault="00836D9E" w:rsidP="00F73FA9">
      <w:pPr>
        <w:pStyle w:val="itinerario"/>
      </w:pPr>
    </w:p>
    <w:p w:rsidR="00F73FA9" w:rsidRDefault="00F73FA9" w:rsidP="00707767">
      <w:pPr>
        <w:pStyle w:val="dias"/>
      </w:pPr>
    </w:p>
    <w:p w:rsidR="00EC047C" w:rsidRDefault="00EC047C" w:rsidP="00707767">
      <w:pPr>
        <w:pStyle w:val="dias"/>
        <w:rPr>
          <w:color w:val="1F3864"/>
          <w:sz w:val="28"/>
          <w:szCs w:val="28"/>
        </w:rPr>
      </w:pPr>
    </w:p>
    <w:p w:rsidR="00EC047C" w:rsidRDefault="00EC047C" w:rsidP="00707767">
      <w:pPr>
        <w:pStyle w:val="dias"/>
        <w:rPr>
          <w:color w:val="1F3864"/>
          <w:sz w:val="28"/>
          <w:szCs w:val="28"/>
        </w:rPr>
      </w:pPr>
    </w:p>
    <w:p w:rsidR="00F21270" w:rsidRPr="00FA0550" w:rsidRDefault="00317602" w:rsidP="00707767">
      <w:pPr>
        <w:pStyle w:val="dias"/>
        <w:rPr>
          <w:color w:val="1F3864"/>
          <w:sz w:val="28"/>
          <w:szCs w:val="28"/>
        </w:rPr>
      </w:pPr>
      <w:r w:rsidRPr="00FA0550">
        <w:rPr>
          <w:color w:val="1F3864"/>
          <w:sz w:val="28"/>
          <w:szCs w:val="28"/>
        </w:rPr>
        <w:t>INCLUYE</w:t>
      </w:r>
    </w:p>
    <w:p w:rsidR="0059412A" w:rsidRDefault="0059412A" w:rsidP="00FA0550">
      <w:pPr>
        <w:pStyle w:val="vinetas"/>
        <w:jc w:val="both"/>
      </w:pPr>
      <w:r>
        <w:lastRenderedPageBreak/>
        <w:t>Tiquete aéreo en la ruta Bogotá – Estambul – Bogotá, vía Turkish Airlines.</w:t>
      </w:r>
    </w:p>
    <w:p w:rsidR="0059412A" w:rsidRDefault="0059412A" w:rsidP="00FA0550">
      <w:pPr>
        <w:pStyle w:val="vinetas"/>
        <w:jc w:val="both"/>
      </w:pPr>
      <w:r>
        <w:t>Impuestos del tiquete aéreo.</w:t>
      </w:r>
    </w:p>
    <w:p w:rsidR="0059412A" w:rsidRDefault="0059412A" w:rsidP="00FA0550">
      <w:pPr>
        <w:pStyle w:val="vinetas"/>
        <w:jc w:val="both"/>
      </w:pPr>
      <w:r>
        <w:t>Traslado aeropuerto – hotel – aeropuerto.</w:t>
      </w:r>
    </w:p>
    <w:p w:rsidR="0059412A" w:rsidRDefault="0059412A" w:rsidP="00FA0550">
      <w:pPr>
        <w:pStyle w:val="vinetas"/>
        <w:jc w:val="both"/>
      </w:pPr>
      <w:r>
        <w:t>Transporte terrestre como lo indica el itinerario: Estambul – Ankara – Capadocia – Konya – Pamukkale – Kusadasi – Éfeso – Bursa – Estambul.</w:t>
      </w:r>
    </w:p>
    <w:p w:rsidR="0059412A" w:rsidRDefault="002A5766" w:rsidP="00FA0550">
      <w:pPr>
        <w:pStyle w:val="vinetas"/>
        <w:jc w:val="both"/>
      </w:pPr>
      <w:r>
        <w:t>4</w:t>
      </w:r>
      <w:r w:rsidR="0059412A">
        <w:t xml:space="preserve"> noches de alojamiento en Estambul.</w:t>
      </w:r>
    </w:p>
    <w:p w:rsidR="0059412A" w:rsidRDefault="002E3393" w:rsidP="00FA0550">
      <w:pPr>
        <w:pStyle w:val="vinetas"/>
        <w:jc w:val="both"/>
      </w:pPr>
      <w:r>
        <w:t>3</w:t>
      </w:r>
      <w:r w:rsidR="0059412A">
        <w:t xml:space="preserve"> noches de alojamiento en Capadocia.</w:t>
      </w:r>
    </w:p>
    <w:p w:rsidR="0059412A" w:rsidRDefault="0059412A" w:rsidP="00FA0550">
      <w:pPr>
        <w:pStyle w:val="vinetas"/>
        <w:jc w:val="both"/>
      </w:pPr>
      <w:r>
        <w:t>1 noche de alojamiento en Pamukkale.</w:t>
      </w:r>
    </w:p>
    <w:p w:rsidR="0059412A" w:rsidRDefault="0059412A" w:rsidP="00FA0550">
      <w:pPr>
        <w:pStyle w:val="vinetas"/>
        <w:jc w:val="both"/>
      </w:pPr>
      <w:r>
        <w:t>2 no</w:t>
      </w:r>
      <w:r w:rsidR="00C01680">
        <w:t>ches de alojamiento en Kusadasi o Izmir.</w:t>
      </w:r>
    </w:p>
    <w:p w:rsidR="0059412A" w:rsidRDefault="0059412A" w:rsidP="00FA0550">
      <w:pPr>
        <w:pStyle w:val="vinetas"/>
        <w:jc w:val="both"/>
      </w:pPr>
      <w:r>
        <w:t>Desayuno diario en los horarios establecidos por los hoteles.</w:t>
      </w:r>
    </w:p>
    <w:p w:rsidR="0059412A" w:rsidRDefault="006F546F" w:rsidP="00FA0550">
      <w:pPr>
        <w:pStyle w:val="vinetas"/>
        <w:jc w:val="both"/>
      </w:pPr>
      <w:r>
        <w:t>7</w:t>
      </w:r>
      <w:r w:rsidR="0059412A">
        <w:t xml:space="preserve"> almuerzos. No incluye bebidas.</w:t>
      </w:r>
    </w:p>
    <w:p w:rsidR="0059412A" w:rsidRDefault="006F546F" w:rsidP="00FA0550">
      <w:pPr>
        <w:pStyle w:val="vinetas"/>
        <w:jc w:val="both"/>
      </w:pPr>
      <w:r>
        <w:t>6</w:t>
      </w:r>
      <w:r w:rsidR="0059412A">
        <w:t xml:space="preserve"> cenas. No incluye bebidas.</w:t>
      </w:r>
    </w:p>
    <w:p w:rsidR="0059412A" w:rsidRDefault="0059412A" w:rsidP="00FA0550">
      <w:pPr>
        <w:pStyle w:val="vinetas"/>
        <w:jc w:val="both"/>
      </w:pPr>
      <w:r>
        <w:t>Visitas y excursiones con guía en español.</w:t>
      </w:r>
    </w:p>
    <w:p w:rsidR="0059412A" w:rsidRDefault="0059412A" w:rsidP="00FA0550">
      <w:pPr>
        <w:pStyle w:val="vinetas"/>
        <w:jc w:val="both"/>
      </w:pPr>
      <w:r>
        <w:t>Visita del Mausoleo de Ataturk en Ankara.</w:t>
      </w:r>
    </w:p>
    <w:p w:rsidR="004A0745" w:rsidRDefault="00F76B60" w:rsidP="00FA0550">
      <w:pPr>
        <w:pStyle w:val="vinetas"/>
        <w:jc w:val="both"/>
      </w:pPr>
      <w:r>
        <w:t xml:space="preserve">Día 5 - </w:t>
      </w:r>
      <w:r w:rsidR="004A0745">
        <w:t>Visita de la Capadocia (</w:t>
      </w:r>
      <w:r w:rsidR="004A0745" w:rsidRPr="004A0745">
        <w:t>valle de Göreme, la fortaleza de Ortahisar, el pueblo típico de Çavuşin y el Valle del Amor</w:t>
      </w:r>
      <w:r w:rsidR="004A0745">
        <w:t>).</w:t>
      </w:r>
    </w:p>
    <w:p w:rsidR="0059412A" w:rsidRDefault="00F76B60" w:rsidP="00FA0550">
      <w:pPr>
        <w:pStyle w:val="vinetas"/>
        <w:jc w:val="both"/>
      </w:pPr>
      <w:r>
        <w:t xml:space="preserve">Día 6 - </w:t>
      </w:r>
      <w:r w:rsidR="0059412A">
        <w:t>Visita de la Capadocia (</w:t>
      </w:r>
      <w:r w:rsidR="004A0745" w:rsidRPr="004A0745">
        <w:t>fortaleza de Uçhisar y los valles de Avcilar y Paşabağ</w:t>
      </w:r>
      <w:r w:rsidR="0059412A">
        <w:t>).</w:t>
      </w:r>
    </w:p>
    <w:p w:rsidR="0059412A" w:rsidRDefault="0059412A" w:rsidP="00FA0550">
      <w:pPr>
        <w:pStyle w:val="vinetas"/>
        <w:jc w:val="both"/>
      </w:pPr>
      <w:r>
        <w:t xml:space="preserve">En la ruta de Capadocia a Pamukkale, visita de un antiguo caravanserai Selyúcida “Sultanhani”. </w:t>
      </w:r>
    </w:p>
    <w:p w:rsidR="0059412A" w:rsidRDefault="0059412A" w:rsidP="00FA0550">
      <w:pPr>
        <w:pStyle w:val="vinetas"/>
        <w:jc w:val="both"/>
      </w:pPr>
      <w:r>
        <w:t>Visita de Hierápolis en Pamukkale.</w:t>
      </w:r>
    </w:p>
    <w:p w:rsidR="0059412A" w:rsidRDefault="0059412A" w:rsidP="00FA0550">
      <w:pPr>
        <w:pStyle w:val="vinetas"/>
        <w:jc w:val="both"/>
      </w:pPr>
      <w:r>
        <w:t>Visita de las ruinas de Éfeso y la casa de la Virgen María.</w:t>
      </w:r>
    </w:p>
    <w:p w:rsidR="0059412A" w:rsidRDefault="0059412A" w:rsidP="00FA0550">
      <w:pPr>
        <w:pStyle w:val="vinetas"/>
        <w:jc w:val="both"/>
      </w:pPr>
      <w:r>
        <w:t>Visita de la Mezquita Verde, Mausoleo Verde y el Bazar de Seda en Bursa.</w:t>
      </w:r>
    </w:p>
    <w:p w:rsidR="00CC42EE" w:rsidRDefault="00CC42EE" w:rsidP="00FA0550">
      <w:pPr>
        <w:pStyle w:val="vinetas"/>
        <w:jc w:val="both"/>
      </w:pPr>
      <w:r>
        <w:t>Visita panorámica de la ciudad antigua de Estambul y el Cuerno de Oro.</w:t>
      </w:r>
    </w:p>
    <w:p w:rsidR="00CC42EE" w:rsidRDefault="00CC42EE" w:rsidP="00FA0550">
      <w:pPr>
        <w:pStyle w:val="vinetas"/>
        <w:jc w:val="both"/>
      </w:pPr>
      <w:r>
        <w:t>Paseo por el Bósforo.</w:t>
      </w:r>
    </w:p>
    <w:p w:rsidR="00CC42EE" w:rsidRDefault="00CC42EE" w:rsidP="00FA0550">
      <w:pPr>
        <w:pStyle w:val="vinetas"/>
        <w:jc w:val="both"/>
      </w:pPr>
      <w:r>
        <w:t>Visita al Bazar de las especias.</w:t>
      </w:r>
    </w:p>
    <w:p w:rsidR="0059412A" w:rsidRDefault="0059412A" w:rsidP="00FA0550">
      <w:pPr>
        <w:pStyle w:val="vinetas"/>
        <w:jc w:val="both"/>
      </w:pPr>
      <w:r>
        <w:t>Tarjeta de asistencia médica con beneficio de cancelación</w:t>
      </w:r>
      <w:r w:rsidR="008F1AD5">
        <w:t xml:space="preserve"> </w:t>
      </w:r>
      <w:r>
        <w:t xml:space="preserve">hasta 74 años. Debe ser expedida 25 días antes de iniciar el viaje. Condiciones y beneficios de la tarjeta favor consultarlas. </w:t>
      </w:r>
    </w:p>
    <w:p w:rsidR="0059412A" w:rsidRDefault="0059412A" w:rsidP="00FA0550">
      <w:pPr>
        <w:pStyle w:val="vinetas"/>
        <w:jc w:val="both"/>
      </w:pPr>
      <w:r>
        <w:t>Impuestos hoteleros.</w:t>
      </w:r>
    </w:p>
    <w:p w:rsidR="008F7BE9" w:rsidRDefault="008F7BE9" w:rsidP="008F7BE9">
      <w:pPr>
        <w:pStyle w:val="itinerario"/>
      </w:pPr>
    </w:p>
    <w:p w:rsidR="008F7BE9" w:rsidRDefault="008F7BE9" w:rsidP="008F7BE9">
      <w:pPr>
        <w:pStyle w:val="itinerario"/>
      </w:pPr>
    </w:p>
    <w:p w:rsidR="009E4D64" w:rsidRDefault="009E4D64" w:rsidP="00FB45F2">
      <w:pPr>
        <w:pStyle w:val="subtitulo1"/>
        <w:rPr>
          <w:color w:val="1F3864"/>
        </w:rPr>
      </w:pPr>
    </w:p>
    <w:p w:rsidR="009E4D64" w:rsidRDefault="009E4D64" w:rsidP="00FB45F2">
      <w:pPr>
        <w:pStyle w:val="subtitulo1"/>
        <w:rPr>
          <w:color w:val="1F3864"/>
        </w:rPr>
      </w:pPr>
    </w:p>
    <w:p w:rsidR="009E4D64" w:rsidRDefault="009E4D64" w:rsidP="00FB45F2">
      <w:pPr>
        <w:pStyle w:val="subtitulo1"/>
        <w:rPr>
          <w:color w:val="1F3864"/>
        </w:rPr>
      </w:pPr>
    </w:p>
    <w:p w:rsidR="009E4D64" w:rsidRDefault="009E4D64" w:rsidP="00FB45F2">
      <w:pPr>
        <w:pStyle w:val="subtitulo1"/>
        <w:rPr>
          <w:color w:val="1F3864"/>
        </w:rPr>
      </w:pPr>
    </w:p>
    <w:p w:rsidR="009E4D64" w:rsidRDefault="009E4D64" w:rsidP="00FB45F2">
      <w:pPr>
        <w:pStyle w:val="subtitulo1"/>
        <w:rPr>
          <w:color w:val="1F3864"/>
        </w:rPr>
      </w:pPr>
    </w:p>
    <w:p w:rsidR="009E4D64" w:rsidRDefault="009E4D64" w:rsidP="00FB45F2">
      <w:pPr>
        <w:pStyle w:val="subtitulo1"/>
        <w:rPr>
          <w:color w:val="1F3864"/>
        </w:rPr>
      </w:pPr>
    </w:p>
    <w:p w:rsidR="00317602" w:rsidRPr="00FA0550" w:rsidRDefault="00317602" w:rsidP="00FB45F2">
      <w:pPr>
        <w:pStyle w:val="subtitulo1"/>
        <w:rPr>
          <w:color w:val="1F3864"/>
        </w:rPr>
      </w:pPr>
      <w:r w:rsidRPr="00FA0550">
        <w:rPr>
          <w:color w:val="1F3864"/>
        </w:rPr>
        <w:lastRenderedPageBreak/>
        <w:t>ITINERARIO</w:t>
      </w:r>
    </w:p>
    <w:p w:rsidR="004D2619" w:rsidRDefault="004D2619" w:rsidP="003E06F4"/>
    <w:p w:rsidR="00ED3B4E" w:rsidRPr="0034739C" w:rsidRDefault="008D5430" w:rsidP="008D5430">
      <w:pPr>
        <w:pStyle w:val="dias"/>
        <w:rPr>
          <w:color w:val="1F3864"/>
          <w:sz w:val="28"/>
          <w:szCs w:val="28"/>
        </w:rPr>
      </w:pPr>
      <w:r w:rsidRPr="0034739C">
        <w:rPr>
          <w:color w:val="1F3864"/>
          <w:sz w:val="28"/>
          <w:szCs w:val="28"/>
        </w:rPr>
        <w:t>DÍA 1</w:t>
      </w:r>
      <w:r w:rsidRPr="0034739C">
        <w:rPr>
          <w:color w:val="1F3864"/>
          <w:sz w:val="28"/>
          <w:szCs w:val="28"/>
        </w:rPr>
        <w:tab/>
      </w:r>
      <w:r w:rsidRPr="0034739C">
        <w:rPr>
          <w:color w:val="1F3864"/>
          <w:sz w:val="28"/>
          <w:szCs w:val="28"/>
        </w:rPr>
        <w:tab/>
        <w:t>BOGOTÁ –</w:t>
      </w:r>
      <w:r w:rsidR="00C53F82" w:rsidRPr="0034739C">
        <w:rPr>
          <w:color w:val="1F3864"/>
          <w:sz w:val="28"/>
          <w:szCs w:val="28"/>
        </w:rPr>
        <w:t xml:space="preserve"> </w:t>
      </w:r>
      <w:r w:rsidRPr="0034739C">
        <w:rPr>
          <w:color w:val="1F3864"/>
          <w:sz w:val="28"/>
          <w:szCs w:val="28"/>
        </w:rPr>
        <w:t>ESTAMBUL</w:t>
      </w:r>
    </w:p>
    <w:p w:rsidR="009B0FDC" w:rsidRPr="0034739C" w:rsidRDefault="009B0FDC" w:rsidP="008D5430">
      <w:pPr>
        <w:pStyle w:val="itinerario"/>
      </w:pPr>
      <w:r w:rsidRPr="0034739C">
        <w:t xml:space="preserve">Presentación en el </w:t>
      </w:r>
      <w:r w:rsidR="00E9021B" w:rsidRPr="0034739C">
        <w:t>A</w:t>
      </w:r>
      <w:r w:rsidRPr="0034739C">
        <w:t xml:space="preserve">eropuerto </w:t>
      </w:r>
      <w:r w:rsidR="00E9021B" w:rsidRPr="0034739C">
        <w:t>I</w:t>
      </w:r>
      <w:r w:rsidRPr="0034739C">
        <w:t xml:space="preserve">nternacional </w:t>
      </w:r>
      <w:r w:rsidR="00E9021B" w:rsidRPr="0034739C">
        <w:t>E</w:t>
      </w:r>
      <w:r w:rsidRPr="0034739C">
        <w:t xml:space="preserve">l </w:t>
      </w:r>
      <w:r w:rsidR="00E9021B" w:rsidRPr="0034739C">
        <w:t>D</w:t>
      </w:r>
      <w:r w:rsidRPr="0034739C">
        <w:t xml:space="preserve">orado </w:t>
      </w:r>
      <w:r w:rsidR="0002388D" w:rsidRPr="0034739C">
        <w:t>para tomar el</w:t>
      </w:r>
      <w:r w:rsidR="008A1C6D" w:rsidRPr="0034739C">
        <w:t xml:space="preserve"> vuelo </w:t>
      </w:r>
      <w:r w:rsidR="0002388D" w:rsidRPr="0034739C">
        <w:t xml:space="preserve">de </w:t>
      </w:r>
      <w:r w:rsidR="008A1C6D" w:rsidRPr="0034739C">
        <w:t xml:space="preserve">TURKISH AIRLINES </w:t>
      </w:r>
      <w:r w:rsidRPr="0034739C">
        <w:t xml:space="preserve">con </w:t>
      </w:r>
      <w:r w:rsidR="002F219E" w:rsidRPr="0034739C">
        <w:t xml:space="preserve">destino a </w:t>
      </w:r>
      <w:r w:rsidR="006C31C9" w:rsidRPr="0034739C">
        <w:t>Estambul</w:t>
      </w:r>
      <w:r w:rsidR="007F4816" w:rsidRPr="0034739C">
        <w:t>,</w:t>
      </w:r>
      <w:r w:rsidR="006C31C9" w:rsidRPr="0034739C">
        <w:t xml:space="preserve"> </w:t>
      </w:r>
      <w:r w:rsidR="007F4816" w:rsidRPr="0034739C">
        <w:t>escala</w:t>
      </w:r>
      <w:r w:rsidR="006C31C9" w:rsidRPr="0034739C">
        <w:t xml:space="preserve"> técnica en </w:t>
      </w:r>
      <w:r w:rsidR="007F4816" w:rsidRPr="0034739C">
        <w:t>Panamá</w:t>
      </w:r>
      <w:r w:rsidR="006C31C9" w:rsidRPr="0034739C">
        <w:t>. Noche a bordo.</w:t>
      </w:r>
    </w:p>
    <w:p w:rsidR="00CC42EE" w:rsidRPr="0034739C" w:rsidRDefault="00CC42EE" w:rsidP="00CC42EE">
      <w:pPr>
        <w:pStyle w:val="dias"/>
        <w:rPr>
          <w:color w:val="1F3864"/>
          <w:sz w:val="28"/>
          <w:szCs w:val="28"/>
        </w:rPr>
      </w:pPr>
      <w:r w:rsidRPr="0034739C">
        <w:rPr>
          <w:color w:val="1F3864"/>
          <w:sz w:val="28"/>
          <w:szCs w:val="28"/>
        </w:rPr>
        <w:t xml:space="preserve">DÍA 2 </w:t>
      </w:r>
      <w:r w:rsidRPr="0034739C">
        <w:rPr>
          <w:color w:val="1F3864"/>
          <w:sz w:val="28"/>
          <w:szCs w:val="28"/>
        </w:rPr>
        <w:tab/>
      </w:r>
      <w:r w:rsidRPr="0034739C">
        <w:rPr>
          <w:color w:val="1F3864"/>
          <w:sz w:val="28"/>
          <w:szCs w:val="28"/>
        </w:rPr>
        <w:tab/>
        <w:t xml:space="preserve">ESTAMBUL </w:t>
      </w:r>
    </w:p>
    <w:p w:rsidR="00CC42EE" w:rsidRPr="0034739C" w:rsidRDefault="00CC42EE" w:rsidP="00CC42EE">
      <w:pPr>
        <w:pStyle w:val="itinerario"/>
      </w:pPr>
      <w:r w:rsidRPr="0034739C">
        <w:t>Llegada al aeropuerto, recibimiento y traslado al hotel para el registro. Alojamiento.</w:t>
      </w:r>
    </w:p>
    <w:p w:rsidR="00FA0550" w:rsidRPr="0034739C" w:rsidRDefault="00FA0550" w:rsidP="00FA0550">
      <w:pPr>
        <w:pStyle w:val="dias"/>
        <w:rPr>
          <w:color w:val="1F3864"/>
          <w:sz w:val="28"/>
          <w:szCs w:val="28"/>
        </w:rPr>
      </w:pPr>
      <w:r w:rsidRPr="0034739C">
        <w:rPr>
          <w:color w:val="1F3864"/>
          <w:sz w:val="28"/>
          <w:szCs w:val="28"/>
        </w:rPr>
        <w:t>DÍA 3</w:t>
      </w:r>
      <w:r w:rsidRPr="0034739C">
        <w:rPr>
          <w:color w:val="1F3864"/>
          <w:sz w:val="28"/>
          <w:szCs w:val="28"/>
        </w:rPr>
        <w:tab/>
      </w:r>
      <w:r w:rsidRPr="0034739C">
        <w:rPr>
          <w:color w:val="1F3864"/>
          <w:sz w:val="28"/>
          <w:szCs w:val="28"/>
        </w:rPr>
        <w:tab/>
        <w:t xml:space="preserve">ESTAMBUL </w:t>
      </w:r>
    </w:p>
    <w:p w:rsidR="00FA0550" w:rsidRPr="0034739C" w:rsidRDefault="00FA0550" w:rsidP="00FA0550">
      <w:pPr>
        <w:pStyle w:val="itinerario"/>
      </w:pPr>
      <w:r w:rsidRPr="0034739C">
        <w:t>Desayuno en el hotel. Salida para realizar la excursión</w:t>
      </w:r>
      <w:r w:rsidRPr="0034739C">
        <w:rPr>
          <w:color w:val="1F3864"/>
        </w:rPr>
        <w:t xml:space="preserve"> </w:t>
      </w:r>
      <w:r w:rsidRPr="0034739C">
        <w:rPr>
          <w:b/>
          <w:color w:val="1F3864"/>
        </w:rPr>
        <w:t xml:space="preserve">INCLUIDA </w:t>
      </w:r>
      <w:r w:rsidRPr="0034739C">
        <w:t>paseo por El Bósforo con almuerzo incluido: Se realizará una visita panorámica por la parte antigua de Estambul con paradas para admirar la bella vista de las murallas bizantinas y del Cuerno de Oro en Pierre Loti, Yenicami (la Nueva Mezquita), los puentes de Ataturk y Galata y visitar la Catedral de San Jorge, la Iglesia Ortodoxa Patriarcal Griega. Continuación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Alojamiento en el hotel.</w:t>
      </w:r>
    </w:p>
    <w:p w:rsidR="0002388D" w:rsidRPr="0034739C" w:rsidRDefault="0002388D" w:rsidP="000B6139">
      <w:pPr>
        <w:pStyle w:val="dias"/>
        <w:rPr>
          <w:color w:val="1F3864"/>
          <w:sz w:val="28"/>
          <w:szCs w:val="28"/>
        </w:rPr>
      </w:pPr>
      <w:r w:rsidRPr="0034739C">
        <w:rPr>
          <w:color w:val="1F3864"/>
          <w:sz w:val="28"/>
          <w:szCs w:val="28"/>
        </w:rPr>
        <w:t xml:space="preserve">DÍA </w:t>
      </w:r>
      <w:r w:rsidR="00FA0550" w:rsidRPr="0034739C">
        <w:rPr>
          <w:color w:val="1F3864"/>
          <w:sz w:val="28"/>
          <w:szCs w:val="28"/>
        </w:rPr>
        <w:t>4</w:t>
      </w:r>
      <w:r w:rsidRPr="0034739C">
        <w:rPr>
          <w:color w:val="1F3864"/>
          <w:sz w:val="28"/>
          <w:szCs w:val="28"/>
        </w:rPr>
        <w:tab/>
      </w:r>
      <w:r w:rsidRPr="0034739C">
        <w:rPr>
          <w:color w:val="1F3864"/>
          <w:sz w:val="28"/>
          <w:szCs w:val="28"/>
        </w:rPr>
        <w:tab/>
      </w:r>
      <w:r w:rsidR="005F3903" w:rsidRPr="0034739C">
        <w:rPr>
          <w:caps w:val="0"/>
          <w:color w:val="1F3864"/>
          <w:sz w:val="28"/>
          <w:szCs w:val="28"/>
        </w:rPr>
        <w:t xml:space="preserve">ESTAMBUL – ANKARA – CAPADOCIA   </w:t>
      </w:r>
    </w:p>
    <w:p w:rsidR="006C1AA3" w:rsidRPr="0034739C" w:rsidRDefault="0002388D" w:rsidP="0002388D">
      <w:pPr>
        <w:pStyle w:val="itinerario"/>
      </w:pPr>
      <w:r w:rsidRPr="0034739C">
        <w:t xml:space="preserve">Desayuno en el hotel. Salida por carretera hacia Ankara, un recorrido de 5 horas aproximadamente (435 kilómetros) hacia la capital de la República Turca. Llegada y visita del espectacular Mausoleo de Ataturk, el fundador de la Turquía moderna. Almuerzo y salida hacia Capadocia pasando por el </w:t>
      </w:r>
      <w:r w:rsidR="000B6139" w:rsidRPr="0034739C">
        <w:t>encantador Lago Salado. Llegada</w:t>
      </w:r>
      <w:r w:rsidR="006C1AA3" w:rsidRPr="0034739C">
        <w:t>. C</w:t>
      </w:r>
      <w:r w:rsidRPr="0034739C">
        <w:t>ena y alojamiento</w:t>
      </w:r>
      <w:r w:rsidR="000B6139" w:rsidRPr="0034739C">
        <w:t xml:space="preserve"> en el hotel. </w:t>
      </w:r>
    </w:p>
    <w:p w:rsidR="006C1AA3" w:rsidRPr="0034739C" w:rsidRDefault="006C1AA3" w:rsidP="006C1AA3">
      <w:pPr>
        <w:pStyle w:val="dias"/>
        <w:rPr>
          <w:color w:val="1F3864"/>
          <w:sz w:val="28"/>
          <w:szCs w:val="28"/>
        </w:rPr>
      </w:pPr>
      <w:r w:rsidRPr="0034739C">
        <w:rPr>
          <w:color w:val="1F3864"/>
          <w:sz w:val="28"/>
          <w:szCs w:val="28"/>
        </w:rPr>
        <w:t xml:space="preserve">DÍA </w:t>
      </w:r>
      <w:r w:rsidR="00FA0550" w:rsidRPr="0034739C">
        <w:rPr>
          <w:color w:val="1F3864"/>
          <w:sz w:val="28"/>
          <w:szCs w:val="28"/>
        </w:rPr>
        <w:t>5</w:t>
      </w:r>
      <w:r w:rsidRPr="0034739C">
        <w:rPr>
          <w:color w:val="1F3864"/>
          <w:sz w:val="28"/>
          <w:szCs w:val="28"/>
        </w:rPr>
        <w:tab/>
      </w:r>
      <w:r w:rsidRPr="0034739C">
        <w:rPr>
          <w:color w:val="1F3864"/>
          <w:sz w:val="28"/>
          <w:szCs w:val="28"/>
        </w:rPr>
        <w:tab/>
        <w:t xml:space="preserve">CAPADOCIA </w:t>
      </w:r>
    </w:p>
    <w:p w:rsidR="00155361" w:rsidRDefault="00155361" w:rsidP="00155361">
      <w:pPr>
        <w:pStyle w:val="itinerario"/>
      </w:pPr>
      <w:r w:rsidRPr="0034739C">
        <w:t xml:space="preserve">De madrugada, se podrá realizar un paseo </w:t>
      </w:r>
      <w:r w:rsidRPr="0034739C">
        <w:rPr>
          <w:b/>
          <w:color w:val="1F3864"/>
        </w:rPr>
        <w:t>OPCIONAL</w:t>
      </w:r>
      <w:r w:rsidRPr="0034739C">
        <w:t xml:space="preserve"> en Globo, sujeto a disponibilidad y/o condiciones meteorológicas. Regreso al hotel a tiempo para desayunar.</w:t>
      </w:r>
    </w:p>
    <w:p w:rsidR="006C1AA3" w:rsidRPr="0034739C" w:rsidRDefault="006C1AA3" w:rsidP="006C1AA3">
      <w:pPr>
        <w:pStyle w:val="itinerario"/>
      </w:pPr>
    </w:p>
    <w:p w:rsidR="006C1AA3" w:rsidRPr="0034739C" w:rsidRDefault="006C1AA3" w:rsidP="006C1AA3">
      <w:pPr>
        <w:pStyle w:val="itinerario"/>
      </w:pPr>
      <w:r w:rsidRPr="0034739C">
        <w:t xml:space="preserve">Desayuno en el hotel. Excursión de día completo por el fascinante mundo de Capadocia con sus iglesias excavadas en el valle de Göreme, la fortaleza de Ortahisar, el pueblo típico de Çavuşin y el Valle del Amor. Almuerzo. Visita de un taller de joyerías. Regreso al hotel. Cena y alojamiento en el hotel. En las horas de la noche, salida para realizar una excursión </w:t>
      </w:r>
      <w:r w:rsidRPr="0034739C">
        <w:rPr>
          <w:b/>
          <w:color w:val="1F3864"/>
        </w:rPr>
        <w:t>OPCIONAL</w:t>
      </w:r>
      <w:r w:rsidRPr="0034739C">
        <w:t xml:space="preserve"> para presenciar el show Noche Turca.</w:t>
      </w:r>
    </w:p>
    <w:p w:rsidR="0002388D" w:rsidRPr="0034739C" w:rsidRDefault="0002388D" w:rsidP="000B6139">
      <w:pPr>
        <w:pStyle w:val="dias"/>
        <w:rPr>
          <w:color w:val="1F3864"/>
          <w:sz w:val="28"/>
          <w:szCs w:val="28"/>
        </w:rPr>
      </w:pPr>
      <w:r w:rsidRPr="0034739C">
        <w:rPr>
          <w:color w:val="1F3864"/>
          <w:sz w:val="28"/>
          <w:szCs w:val="28"/>
        </w:rPr>
        <w:t xml:space="preserve">DIA </w:t>
      </w:r>
      <w:r w:rsidR="00FA0550" w:rsidRPr="0034739C">
        <w:rPr>
          <w:color w:val="1F3864"/>
          <w:sz w:val="28"/>
          <w:szCs w:val="28"/>
        </w:rPr>
        <w:t>6</w:t>
      </w:r>
      <w:r w:rsidR="006C1AA3" w:rsidRPr="0034739C">
        <w:rPr>
          <w:color w:val="1F3864"/>
          <w:sz w:val="28"/>
          <w:szCs w:val="28"/>
        </w:rPr>
        <w:tab/>
      </w:r>
      <w:r w:rsidR="000B6139" w:rsidRPr="0034739C">
        <w:rPr>
          <w:color w:val="1F3864"/>
          <w:sz w:val="28"/>
          <w:szCs w:val="28"/>
        </w:rPr>
        <w:tab/>
      </w:r>
      <w:r w:rsidRPr="0034739C">
        <w:rPr>
          <w:color w:val="1F3864"/>
          <w:sz w:val="28"/>
          <w:szCs w:val="28"/>
        </w:rPr>
        <w:t xml:space="preserve"> CAPAD</w:t>
      </w:r>
      <w:r w:rsidR="00187B04" w:rsidRPr="0034739C">
        <w:rPr>
          <w:color w:val="1F3864"/>
          <w:sz w:val="28"/>
          <w:szCs w:val="28"/>
        </w:rPr>
        <w:t>o</w:t>
      </w:r>
      <w:r w:rsidRPr="0034739C">
        <w:rPr>
          <w:color w:val="1F3864"/>
          <w:sz w:val="28"/>
          <w:szCs w:val="28"/>
        </w:rPr>
        <w:t xml:space="preserve">CIA </w:t>
      </w:r>
    </w:p>
    <w:p w:rsidR="00155361" w:rsidRPr="0034739C" w:rsidRDefault="00155361" w:rsidP="00155361">
      <w:pPr>
        <w:pStyle w:val="itinerario"/>
      </w:pPr>
      <w:r w:rsidRPr="0034739C">
        <w:t xml:space="preserve">De madrugada, habría la posibilidad de realizar el paseo </w:t>
      </w:r>
      <w:r w:rsidRPr="0034739C">
        <w:rPr>
          <w:b/>
          <w:color w:val="1F3864"/>
        </w:rPr>
        <w:t>OPCIONAL</w:t>
      </w:r>
      <w:r w:rsidRPr="0034739C">
        <w:rPr>
          <w:color w:val="1F3864"/>
        </w:rPr>
        <w:t xml:space="preserve"> </w:t>
      </w:r>
      <w:r w:rsidRPr="0034739C">
        <w:t>en Globo – sujeto a disponibilidad y/o condiciones meteorológicas (si no se realizó el día anterior por las condiciones mencionadas). Regreso al hotel a tiempo para desayunar.</w:t>
      </w:r>
    </w:p>
    <w:p w:rsidR="000B6139" w:rsidRPr="0034739C" w:rsidRDefault="000B6139" w:rsidP="0002388D">
      <w:pPr>
        <w:pStyle w:val="itinerario"/>
      </w:pPr>
    </w:p>
    <w:p w:rsidR="009E4D64" w:rsidRPr="0034739C" w:rsidRDefault="006C1AA3" w:rsidP="00E42AB0">
      <w:pPr>
        <w:pStyle w:val="itinerario"/>
      </w:pPr>
      <w:r w:rsidRPr="0034739C">
        <w:t xml:space="preserve">Desayuno en el hotel. Continuación de la exploración de esta fantástica región con sus pueblecitos trogloditas, la fortaleza de Uçhisar y los valles de Avcilar y </w:t>
      </w:r>
      <w:r w:rsidR="004A0745" w:rsidRPr="0034739C">
        <w:t>Paşabağ</w:t>
      </w:r>
      <w:r w:rsidRPr="0034739C">
        <w:t xml:space="preserve"> con las chimeneas de las hadas encantadas en un paisaje surrealista y extraordinario. </w:t>
      </w:r>
      <w:r w:rsidR="006C3810" w:rsidRPr="0034739C">
        <w:t xml:space="preserve">Paradas en los valles de Avcilar y Güvercinlik donde se disfruta de un increíble paisaje lunar. </w:t>
      </w:r>
      <w:r w:rsidR="00E42AB0" w:rsidRPr="0034739C">
        <w:t>Almuerzo y v</w:t>
      </w:r>
      <w:r w:rsidR="006C3810" w:rsidRPr="0034739C">
        <w:t xml:space="preserve">isita de un taller de alfombras </w:t>
      </w:r>
      <w:r w:rsidR="00E42AB0" w:rsidRPr="0034739C">
        <w:t xml:space="preserve">para ver la elaboración de las mismas de forma artesanal. Esta tarde podrá disfrutar de una excursión </w:t>
      </w:r>
      <w:r w:rsidR="00E42AB0" w:rsidRPr="0034739C">
        <w:rPr>
          <w:b/>
          <w:color w:val="1F3864"/>
        </w:rPr>
        <w:t>OPCIONAL</w:t>
      </w:r>
      <w:r w:rsidR="00E42AB0" w:rsidRPr="0034739C">
        <w:t xml:space="preserve"> de Safari en 4x4 que le permit</w:t>
      </w:r>
      <w:r w:rsidR="002344DC">
        <w:t xml:space="preserve">irá </w:t>
      </w:r>
      <w:r w:rsidR="00E42AB0" w:rsidRPr="0034739C">
        <w:t>disfrutar de una de las aventuras más emocionantes de Capadocia para explorar unos lugares fora de trilha</w:t>
      </w:r>
      <w:r w:rsidR="002344DC">
        <w:t xml:space="preserve"> (fuera de pista),</w:t>
      </w:r>
      <w:r w:rsidR="00E42AB0" w:rsidRPr="0034739C">
        <w:t xml:space="preserve"> batida en vehículos jeep descapotables para vistas sin obstáculos de los bellísimos valles, iglesias y otros puntos de interés </w:t>
      </w:r>
      <w:r w:rsidR="00E42AB0" w:rsidRPr="0034739C">
        <w:lastRenderedPageBreak/>
        <w:t xml:space="preserve">cultural. Admiraremos las vistas espectaculares en los sitios como el pueblo de Ortahisar, el Monasterio de </w:t>
      </w:r>
      <w:r w:rsidR="002344DC" w:rsidRPr="002344DC">
        <w:t>Hallaç</w:t>
      </w:r>
      <w:r w:rsidR="00E42AB0" w:rsidRPr="0034739C">
        <w:t>, la iglesia de Pancarlik, y otros lugares difíciles de encontrar en las visitas tradicionales de Capadocia. Se finalizará con una fogata y vino caliente antes de terminar esta experiencia inolvidable. Regreso al hotel. Cena y alojamiento.</w:t>
      </w:r>
    </w:p>
    <w:p w:rsidR="000B6139" w:rsidRPr="0034739C" w:rsidRDefault="000B6139" w:rsidP="000B6139">
      <w:pPr>
        <w:pStyle w:val="dias"/>
        <w:rPr>
          <w:color w:val="1F3864"/>
          <w:sz w:val="28"/>
          <w:szCs w:val="28"/>
        </w:rPr>
      </w:pPr>
      <w:r w:rsidRPr="0034739C">
        <w:rPr>
          <w:color w:val="1F3864"/>
          <w:sz w:val="28"/>
          <w:szCs w:val="28"/>
        </w:rPr>
        <w:t xml:space="preserve">DÍA </w:t>
      </w:r>
      <w:r w:rsidR="00FA0550" w:rsidRPr="0034739C">
        <w:rPr>
          <w:color w:val="1F3864"/>
          <w:sz w:val="28"/>
          <w:szCs w:val="28"/>
        </w:rPr>
        <w:t>7</w:t>
      </w:r>
      <w:r w:rsidRPr="0034739C">
        <w:rPr>
          <w:color w:val="1F3864"/>
          <w:sz w:val="28"/>
          <w:szCs w:val="28"/>
        </w:rPr>
        <w:t xml:space="preserve"> </w:t>
      </w:r>
      <w:r w:rsidRPr="0034739C">
        <w:rPr>
          <w:color w:val="1F3864"/>
          <w:sz w:val="28"/>
          <w:szCs w:val="28"/>
        </w:rPr>
        <w:tab/>
      </w:r>
      <w:r w:rsidRPr="0034739C">
        <w:rPr>
          <w:color w:val="1F3864"/>
          <w:sz w:val="28"/>
          <w:szCs w:val="28"/>
        </w:rPr>
        <w:tab/>
        <w:t xml:space="preserve">CAPADOCIA – KONYA – PAMUKKALE  </w:t>
      </w:r>
    </w:p>
    <w:p w:rsidR="000B6139" w:rsidRPr="0034739C" w:rsidRDefault="000B6139" w:rsidP="000B6139">
      <w:pPr>
        <w:pStyle w:val="itinerario"/>
      </w:pPr>
      <w:r w:rsidRPr="0034739C">
        <w:t>De madrugada, habría la posibilidad de realizar el paseo</w:t>
      </w:r>
      <w:r w:rsidRPr="0034739C">
        <w:rPr>
          <w:color w:val="1F3864"/>
        </w:rPr>
        <w:t xml:space="preserve"> </w:t>
      </w:r>
      <w:r w:rsidRPr="0034739C">
        <w:rPr>
          <w:b/>
          <w:color w:val="1F3864"/>
        </w:rPr>
        <w:t>OPCIONAL</w:t>
      </w:r>
      <w:r w:rsidRPr="0034739C">
        <w:rPr>
          <w:color w:val="1F3864"/>
        </w:rPr>
        <w:t xml:space="preserve"> </w:t>
      </w:r>
      <w:r w:rsidRPr="0034739C">
        <w:t>en Globo – sujeto a disponibilidad y/o condiciones meteorológicas (si no se realizó el día anterior por las condiciones mencionadas). Regreso al hotel a tiempo para desayunar.</w:t>
      </w:r>
    </w:p>
    <w:p w:rsidR="000B6139" w:rsidRPr="0034739C" w:rsidRDefault="000B6139" w:rsidP="000B6139">
      <w:pPr>
        <w:pStyle w:val="itinerario"/>
      </w:pPr>
    </w:p>
    <w:p w:rsidR="000B6139" w:rsidRPr="0034739C" w:rsidRDefault="000B6139" w:rsidP="000B6139">
      <w:pPr>
        <w:pStyle w:val="itinerario"/>
      </w:pPr>
      <w:r w:rsidRPr="0034739C">
        <w:t>Desayuno en el hotel y salida temprana hacia Konya, la famosa capital del Imperio Selyúcida que guarda el antiguo Monasterio de los Derviches Danzantes fundado por Mevlana, el célebre místico y poeta de fama mundial. Visita en ruta de un antiguo caravanserai Selyúcida “Sultanhani”. Continuación hacia Pamukkale, “el Castillo de Algodón”, maravilla natural de cascadas formadas a lo largo de los siglos por fuentes de aguas templadas cargadas de sales calcáreas. Almuerzo en ruta. Cena y alojamiento en el hotel.</w:t>
      </w:r>
    </w:p>
    <w:p w:rsidR="000B6139" w:rsidRPr="0034739C" w:rsidRDefault="000B6139" w:rsidP="00D744F4">
      <w:pPr>
        <w:pStyle w:val="dias"/>
        <w:rPr>
          <w:color w:val="1F3864"/>
          <w:sz w:val="28"/>
          <w:szCs w:val="28"/>
        </w:rPr>
      </w:pPr>
      <w:r w:rsidRPr="0034739C">
        <w:rPr>
          <w:color w:val="1F3864"/>
          <w:sz w:val="28"/>
          <w:szCs w:val="28"/>
        </w:rPr>
        <w:t xml:space="preserve">DÍA </w:t>
      </w:r>
      <w:r w:rsidR="00FA0550" w:rsidRPr="0034739C">
        <w:rPr>
          <w:color w:val="1F3864"/>
          <w:sz w:val="28"/>
          <w:szCs w:val="28"/>
        </w:rPr>
        <w:t>8</w:t>
      </w:r>
      <w:r w:rsidR="00D744F4" w:rsidRPr="0034739C">
        <w:rPr>
          <w:color w:val="1F3864"/>
          <w:sz w:val="28"/>
          <w:szCs w:val="28"/>
        </w:rPr>
        <w:tab/>
      </w:r>
      <w:r w:rsidR="00D744F4" w:rsidRPr="0034739C">
        <w:rPr>
          <w:color w:val="1F3864"/>
          <w:sz w:val="28"/>
          <w:szCs w:val="28"/>
        </w:rPr>
        <w:tab/>
      </w:r>
      <w:r w:rsidR="00903642" w:rsidRPr="0034739C">
        <w:rPr>
          <w:caps w:val="0"/>
          <w:color w:val="1F3864"/>
          <w:sz w:val="28"/>
          <w:szCs w:val="28"/>
        </w:rPr>
        <w:t>PAMUKKALE – KUSADASI O IZMIR</w:t>
      </w:r>
    </w:p>
    <w:p w:rsidR="00D744F4" w:rsidRPr="0034739C" w:rsidRDefault="00D744F4" w:rsidP="00D744F4">
      <w:pPr>
        <w:pStyle w:val="itinerario"/>
      </w:pPr>
      <w:r w:rsidRPr="0034739C">
        <w:t xml:space="preserve">De madrugada, se podrá realizar un paseo </w:t>
      </w:r>
      <w:r w:rsidRPr="0034739C">
        <w:rPr>
          <w:b/>
          <w:color w:val="1F3864"/>
        </w:rPr>
        <w:t>OPCIONAL</w:t>
      </w:r>
      <w:r w:rsidRPr="0034739C">
        <w:rPr>
          <w:color w:val="1F3864"/>
        </w:rPr>
        <w:t xml:space="preserve"> </w:t>
      </w:r>
      <w:r w:rsidRPr="0034739C">
        <w:t>en Globo, sujeto a disponibilidad y/o condiciones meteorológicas. Regreso al hotel a tiempo para desayunar.</w:t>
      </w:r>
    </w:p>
    <w:p w:rsidR="00D744F4" w:rsidRPr="0034739C" w:rsidRDefault="00D744F4" w:rsidP="00D744F4">
      <w:pPr>
        <w:pStyle w:val="itinerario"/>
      </w:pPr>
    </w:p>
    <w:p w:rsidR="0002388D" w:rsidRPr="0034739C" w:rsidRDefault="00D744F4" w:rsidP="00D744F4">
      <w:pPr>
        <w:pStyle w:val="itinerario"/>
      </w:pPr>
      <w:r w:rsidRPr="0034739C">
        <w:t>Desayuno en el hotel. Visita de la ciudad antigua de Hierápolis, con su inmensa necrópolis, una de las más interesantes y ricas del Asia Menor. Salida hacia Kusadasi. Llegada y almuerzo. Por la tarde visita a Éfeso, una de las ciudades más grandiosas y mejor conservadas de la Antigüedad. Visitaremos el Odeón, el Templo de Adriano, los famosos Baños Romanos, la Biblioteca de Celso, el famoso Teatro, etc. A continuación, visita de la Casa de la Virgen María, lugar destacado de peregrinación. Visita a un taller de pieles, siempre y cuando el tiempo lo permita. Cena y alojamiento en el hotel.</w:t>
      </w:r>
    </w:p>
    <w:p w:rsidR="00D744F4" w:rsidRPr="0034739C" w:rsidRDefault="00D744F4" w:rsidP="00FA0550">
      <w:pPr>
        <w:pStyle w:val="dias"/>
        <w:rPr>
          <w:color w:val="1F3864"/>
          <w:sz w:val="28"/>
          <w:szCs w:val="28"/>
        </w:rPr>
      </w:pPr>
      <w:r w:rsidRPr="0034739C">
        <w:rPr>
          <w:color w:val="1F3864"/>
          <w:sz w:val="28"/>
          <w:szCs w:val="28"/>
        </w:rPr>
        <w:t xml:space="preserve">DÍA </w:t>
      </w:r>
      <w:r w:rsidR="00FA0550" w:rsidRPr="0034739C">
        <w:rPr>
          <w:color w:val="1F3864"/>
          <w:sz w:val="28"/>
          <w:szCs w:val="28"/>
        </w:rPr>
        <w:t>9</w:t>
      </w:r>
      <w:r w:rsidRPr="0034739C">
        <w:rPr>
          <w:color w:val="1F3864"/>
          <w:sz w:val="28"/>
          <w:szCs w:val="28"/>
        </w:rPr>
        <w:tab/>
      </w:r>
      <w:r w:rsidRPr="0034739C">
        <w:rPr>
          <w:color w:val="1F3864"/>
          <w:sz w:val="28"/>
          <w:szCs w:val="28"/>
        </w:rPr>
        <w:tab/>
      </w:r>
      <w:r w:rsidR="00903642" w:rsidRPr="0034739C">
        <w:rPr>
          <w:color w:val="1F3864"/>
          <w:sz w:val="28"/>
          <w:szCs w:val="28"/>
        </w:rPr>
        <w:t>KUSADASI O IZMIR</w:t>
      </w:r>
    </w:p>
    <w:p w:rsidR="0005659B" w:rsidRPr="0034739C" w:rsidRDefault="00D744F4" w:rsidP="0005659B">
      <w:pPr>
        <w:pStyle w:val="itinerario"/>
      </w:pPr>
      <w:r w:rsidRPr="0034739C">
        <w:t xml:space="preserve">Desayuno en el hotel. Día libre para actividades personales. </w:t>
      </w:r>
      <w:r w:rsidR="008A5764" w:rsidRPr="0034739C">
        <w:t>S</w:t>
      </w:r>
      <w:r w:rsidR="0005659B" w:rsidRPr="0034739C">
        <w:t>e podrá realizar una excursión</w:t>
      </w:r>
      <w:r w:rsidR="0005659B" w:rsidRPr="0034739C">
        <w:rPr>
          <w:color w:val="1F3864"/>
        </w:rPr>
        <w:t xml:space="preserve"> </w:t>
      </w:r>
      <w:r w:rsidR="0005659B" w:rsidRPr="0034739C">
        <w:rPr>
          <w:b/>
          <w:color w:val="1F3864"/>
        </w:rPr>
        <w:t>OPCIONAL</w:t>
      </w:r>
      <w:r w:rsidR="0005659B" w:rsidRPr="0034739C">
        <w:rPr>
          <w:color w:val="1F3864"/>
        </w:rPr>
        <w:t xml:space="preserve"> </w:t>
      </w:r>
      <w:r w:rsidR="0005659B" w:rsidRPr="0034739C">
        <w:t>de día completo a Izmir y al pueblo de Sirince. Una valiosa oportunidad para conocer Izmir, una de las ciudades más bellas y queridas del país. Aquí nació el gran poeta de la Antigüedad, Homero cuando la ciudad llevaba todavía el nombre de Esmirna. Es la tercera ciudad más grande de Turquía y cuenta con el mayor puerto del país después de Estambul. Ciudad alegre y cosmopolita durante todo el año. Empezaremos a conocer la ciudad con el magnífico ‘Kordonboyu’, el paseo marítimo, alineado de numerosas palmeras, bares y restaurantes. Continuamos a la plaza de Konak donde encontraremos el símbolo de la ciudad, la denominada “Torre del Reloj” construida en 1901. Después de aprovechar el tiempo libre en la plaza seguiremos subiendo en bus a la parte más alta y antigua de la ciudad, a 200 metros desde el nivel del mar, la fortaleza de Kadifekale. Tendremos una hermosa vista panorámica sobre la ciudad y el famoso golfo de Esmirna. Continuación a Selçuk. El almuerzo será en un restaurante de comida casera donde vamos a experimentar los sabores más típicos de Turquía. Después del almuerzo vamos a continuar a Sirince, uno de los pueblos más auténticos de Turquía con sus casas muy bien conservadas del siglo 19. Caminaremos por sus calles estrechas donde encontraremos varias casas del vino, restaurantes, tiendas y una iglesia ortodoxa de la época. Regreso a Kusadasi. Cena y alojamiento en el hotel.</w:t>
      </w:r>
    </w:p>
    <w:p w:rsidR="00EC101C" w:rsidRPr="0034739C" w:rsidRDefault="00EC101C" w:rsidP="0005659B">
      <w:pPr>
        <w:pStyle w:val="itinerario"/>
      </w:pPr>
    </w:p>
    <w:p w:rsidR="0034739C" w:rsidRPr="0034739C" w:rsidRDefault="0034739C" w:rsidP="00B11667">
      <w:pPr>
        <w:pStyle w:val="dias"/>
        <w:rPr>
          <w:color w:val="1F3864"/>
          <w:sz w:val="28"/>
          <w:szCs w:val="28"/>
        </w:rPr>
      </w:pPr>
    </w:p>
    <w:p w:rsidR="0034739C" w:rsidRPr="0034739C" w:rsidRDefault="0034739C" w:rsidP="00B11667">
      <w:pPr>
        <w:pStyle w:val="dias"/>
        <w:rPr>
          <w:color w:val="1F3864"/>
          <w:sz w:val="28"/>
          <w:szCs w:val="28"/>
        </w:rPr>
      </w:pPr>
    </w:p>
    <w:p w:rsidR="00B11667" w:rsidRPr="0034739C" w:rsidRDefault="00B11667" w:rsidP="00B11667">
      <w:pPr>
        <w:pStyle w:val="dias"/>
        <w:rPr>
          <w:color w:val="1F3864"/>
          <w:sz w:val="28"/>
          <w:szCs w:val="28"/>
        </w:rPr>
      </w:pPr>
      <w:r w:rsidRPr="0034739C">
        <w:rPr>
          <w:color w:val="1F3864"/>
          <w:sz w:val="28"/>
          <w:szCs w:val="28"/>
        </w:rPr>
        <w:lastRenderedPageBreak/>
        <w:t xml:space="preserve">DÍA </w:t>
      </w:r>
      <w:r w:rsidR="00FA0550" w:rsidRPr="0034739C">
        <w:rPr>
          <w:color w:val="1F3864"/>
          <w:sz w:val="28"/>
          <w:szCs w:val="28"/>
        </w:rPr>
        <w:t>10</w:t>
      </w:r>
      <w:r w:rsidRPr="0034739C">
        <w:rPr>
          <w:color w:val="1F3864"/>
          <w:sz w:val="28"/>
          <w:szCs w:val="28"/>
        </w:rPr>
        <w:tab/>
      </w:r>
      <w:r w:rsidR="008F58CB">
        <w:rPr>
          <w:caps w:val="0"/>
          <w:color w:val="1F3864"/>
          <w:sz w:val="28"/>
          <w:szCs w:val="28"/>
        </w:rPr>
        <w:t xml:space="preserve">KUSADASI O IZMIR </w:t>
      </w:r>
      <w:r w:rsidR="00903642" w:rsidRPr="0034739C">
        <w:rPr>
          <w:caps w:val="0"/>
          <w:color w:val="1F3864"/>
          <w:sz w:val="28"/>
          <w:szCs w:val="28"/>
        </w:rPr>
        <w:t xml:space="preserve">– BURSA – ESTAMBUL  </w:t>
      </w:r>
    </w:p>
    <w:p w:rsidR="00B11667" w:rsidRPr="0034739C" w:rsidRDefault="00B11667" w:rsidP="00B11667">
      <w:pPr>
        <w:pStyle w:val="itinerario"/>
      </w:pPr>
      <w:r w:rsidRPr="0034739C">
        <w:t xml:space="preserve">Desayuno en el hotel. Salida hacia Bursa, la primera capital del Imperio Otomano. Después del almuerzo, visita de la Mezquita Verde, el Mausoleo Verde y el Bazar de Seda. Continuación hacia Estambul cruzando la bahía de Izmit por ferry o por el nuevo puente que comunica las orillas del Mar Mármara. Llegada y traslado al hotel. Alojamiento. </w:t>
      </w:r>
    </w:p>
    <w:p w:rsidR="00DD3A40" w:rsidRPr="0034739C" w:rsidRDefault="00DD3A40" w:rsidP="00DD3A40">
      <w:pPr>
        <w:pStyle w:val="dias"/>
        <w:rPr>
          <w:color w:val="1F3864"/>
          <w:sz w:val="28"/>
          <w:szCs w:val="28"/>
        </w:rPr>
      </w:pPr>
      <w:r w:rsidRPr="0034739C">
        <w:rPr>
          <w:color w:val="1F3864"/>
          <w:sz w:val="28"/>
          <w:szCs w:val="28"/>
        </w:rPr>
        <w:t>DÍA 11</w:t>
      </w:r>
      <w:r w:rsidRPr="0034739C">
        <w:rPr>
          <w:color w:val="1F3864"/>
          <w:sz w:val="28"/>
          <w:szCs w:val="28"/>
        </w:rPr>
        <w:tab/>
        <w:t xml:space="preserve">ESTAMBUL </w:t>
      </w:r>
    </w:p>
    <w:p w:rsidR="00DD3A40" w:rsidRPr="0034739C" w:rsidRDefault="00DD3A40" w:rsidP="00DD3A40">
      <w:pPr>
        <w:pStyle w:val="itinerario"/>
      </w:pPr>
      <w:r w:rsidRPr="0034739C">
        <w:t>Desayuno en el hotel. Día libre para actividades personales. Recomendamos tomar una excursión</w:t>
      </w:r>
      <w:r w:rsidRPr="0034739C">
        <w:rPr>
          <w:color w:val="1F3864"/>
        </w:rPr>
        <w:t xml:space="preserve"> </w:t>
      </w:r>
      <w:r w:rsidRPr="0034739C">
        <w:rPr>
          <w:b/>
          <w:color w:val="1F3864"/>
        </w:rPr>
        <w:t>OPCIONAL</w:t>
      </w:r>
      <w:r w:rsidRPr="0034739C">
        <w:rPr>
          <w:color w:val="1F3864"/>
        </w:rPr>
        <w:t xml:space="preserve"> </w:t>
      </w:r>
      <w:r w:rsidRPr="0034739C">
        <w:t>como 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y tribunas, gran ejemplo de la arquitectura bizantina con una de las mayores cúpulas del mundo. El Palacio de Topkapi, residencia de los sultanes del Imperio Otomano, con excelentes colecciones de joyas, porcelanas, trajes y reliquias. El Gran Bazar, el mayor de la ciudad y uno de los mercados más grandes y antiguos del mundo. Alojamiento en el hotel.</w:t>
      </w:r>
    </w:p>
    <w:p w:rsidR="0041405F" w:rsidRPr="0034739C" w:rsidRDefault="0041405F" w:rsidP="0041405F">
      <w:pPr>
        <w:pStyle w:val="dias"/>
        <w:rPr>
          <w:color w:val="1F3864"/>
          <w:sz w:val="28"/>
          <w:szCs w:val="28"/>
        </w:rPr>
      </w:pPr>
      <w:r w:rsidRPr="0034739C">
        <w:rPr>
          <w:color w:val="1F3864"/>
          <w:sz w:val="28"/>
          <w:szCs w:val="28"/>
        </w:rPr>
        <w:t>DÍA 12</w:t>
      </w:r>
      <w:r w:rsidRPr="0034739C">
        <w:rPr>
          <w:color w:val="1F3864"/>
          <w:sz w:val="28"/>
          <w:szCs w:val="28"/>
        </w:rPr>
        <w:tab/>
        <w:t>ESTAMBUL – BOGOTÁ</w:t>
      </w:r>
    </w:p>
    <w:p w:rsidR="0041405F" w:rsidRDefault="0041405F" w:rsidP="0041405F">
      <w:pPr>
        <w:pStyle w:val="itinerario"/>
      </w:pPr>
      <w:r w:rsidRPr="0034739C">
        <w:t>A la hora indicada traslado al aeropuerto para el vuelo de TURKISH AIRLINES con destino a Bogotá.</w:t>
      </w:r>
      <w:r w:rsidRPr="006F546F">
        <w:t xml:space="preserve"> </w:t>
      </w:r>
    </w:p>
    <w:p w:rsidR="00B24609" w:rsidRPr="006F546F" w:rsidRDefault="00B24609" w:rsidP="0041405F">
      <w:pPr>
        <w:pStyle w:val="itinerario"/>
      </w:pPr>
    </w:p>
    <w:p w:rsidR="00F84972" w:rsidRPr="003C7C40" w:rsidRDefault="00F6576A" w:rsidP="008D5430">
      <w:pPr>
        <w:pStyle w:val="dias"/>
        <w:rPr>
          <w:color w:val="1F3864"/>
          <w:sz w:val="28"/>
          <w:szCs w:val="28"/>
        </w:rPr>
      </w:pPr>
      <w:r w:rsidRPr="003C7C40">
        <w:rPr>
          <w:color w:val="1F3864"/>
          <w:sz w:val="28"/>
          <w:szCs w:val="28"/>
        </w:rPr>
        <w:t>FIN DE NUESTROS SERVICIOS</w:t>
      </w:r>
    </w:p>
    <w:p w:rsidR="00C54C53" w:rsidRDefault="00C54C53" w:rsidP="00C54C53">
      <w:pPr>
        <w:pStyle w:val="itinerario"/>
      </w:pPr>
    </w:p>
    <w:p w:rsidR="009E4D64" w:rsidRPr="006F546F" w:rsidRDefault="009E4D64" w:rsidP="00C54C53">
      <w:pPr>
        <w:pStyle w:val="itinerario"/>
      </w:pPr>
    </w:p>
    <w:p w:rsidR="00810794" w:rsidRPr="006F546F" w:rsidRDefault="00810794" w:rsidP="00C54C53">
      <w:pPr>
        <w:pStyle w:val="itinerario"/>
      </w:pPr>
    </w:p>
    <w:p w:rsidR="008F58CB" w:rsidRDefault="008F58CB" w:rsidP="00640F75">
      <w:pPr>
        <w:pStyle w:val="dias"/>
        <w:rPr>
          <w:color w:val="1F3864"/>
          <w:sz w:val="28"/>
          <w:szCs w:val="28"/>
        </w:rPr>
      </w:pPr>
    </w:p>
    <w:p w:rsidR="008F58CB" w:rsidRDefault="008F58CB" w:rsidP="00640F75">
      <w:pPr>
        <w:pStyle w:val="dias"/>
        <w:rPr>
          <w:color w:val="1F3864"/>
          <w:sz w:val="28"/>
          <w:szCs w:val="28"/>
        </w:rPr>
      </w:pPr>
    </w:p>
    <w:p w:rsidR="008F58CB" w:rsidRDefault="008F58CB" w:rsidP="00640F75">
      <w:pPr>
        <w:pStyle w:val="dias"/>
        <w:rPr>
          <w:color w:val="1F3864"/>
          <w:sz w:val="28"/>
          <w:szCs w:val="28"/>
        </w:rPr>
      </w:pPr>
    </w:p>
    <w:p w:rsidR="008F58CB" w:rsidRDefault="008F58CB" w:rsidP="00640F75">
      <w:pPr>
        <w:pStyle w:val="dias"/>
        <w:rPr>
          <w:color w:val="1F3864"/>
          <w:sz w:val="28"/>
          <w:szCs w:val="28"/>
        </w:rPr>
      </w:pPr>
    </w:p>
    <w:p w:rsidR="008F58CB" w:rsidRDefault="008F58CB" w:rsidP="00640F75">
      <w:pPr>
        <w:pStyle w:val="dias"/>
        <w:rPr>
          <w:color w:val="1F3864"/>
          <w:sz w:val="28"/>
          <w:szCs w:val="28"/>
        </w:rPr>
      </w:pPr>
    </w:p>
    <w:p w:rsidR="008F58CB" w:rsidRDefault="008F58CB" w:rsidP="00640F75">
      <w:pPr>
        <w:pStyle w:val="dias"/>
        <w:rPr>
          <w:color w:val="1F3864"/>
          <w:sz w:val="28"/>
          <w:szCs w:val="28"/>
        </w:rPr>
      </w:pPr>
    </w:p>
    <w:p w:rsidR="008F58CB" w:rsidRDefault="008F58CB" w:rsidP="00640F75">
      <w:pPr>
        <w:pStyle w:val="dias"/>
        <w:rPr>
          <w:color w:val="1F3864"/>
          <w:sz w:val="28"/>
          <w:szCs w:val="28"/>
        </w:rPr>
      </w:pPr>
    </w:p>
    <w:p w:rsidR="000413C6" w:rsidRDefault="000413C6" w:rsidP="00640F75">
      <w:pPr>
        <w:pStyle w:val="dias"/>
        <w:rPr>
          <w:color w:val="1F3864"/>
          <w:sz w:val="28"/>
          <w:szCs w:val="28"/>
        </w:rPr>
      </w:pPr>
      <w:bookmarkStart w:id="0" w:name="_GoBack"/>
      <w:bookmarkEnd w:id="0"/>
    </w:p>
    <w:p w:rsidR="008F58CB" w:rsidRDefault="008F58CB" w:rsidP="00640F75">
      <w:pPr>
        <w:pStyle w:val="dias"/>
        <w:rPr>
          <w:color w:val="1F3864"/>
          <w:sz w:val="28"/>
          <w:szCs w:val="28"/>
        </w:rPr>
      </w:pPr>
    </w:p>
    <w:p w:rsidR="008F58CB" w:rsidRDefault="008F58CB" w:rsidP="00640F75">
      <w:pPr>
        <w:pStyle w:val="dias"/>
        <w:rPr>
          <w:color w:val="1F3864"/>
          <w:sz w:val="28"/>
          <w:szCs w:val="28"/>
        </w:rPr>
      </w:pPr>
    </w:p>
    <w:p w:rsidR="00D133F0" w:rsidRPr="00AF337B" w:rsidRDefault="000C1B4E" w:rsidP="00640F75">
      <w:pPr>
        <w:pStyle w:val="dias"/>
        <w:rPr>
          <w:color w:val="1F3864"/>
          <w:sz w:val="28"/>
          <w:szCs w:val="28"/>
        </w:rPr>
      </w:pPr>
      <w:r w:rsidRPr="00AF337B">
        <w:rPr>
          <w:color w:val="1F3864"/>
          <w:sz w:val="28"/>
          <w:szCs w:val="28"/>
        </w:rPr>
        <w:lastRenderedPageBreak/>
        <w:t>PRECIOS POR PERSONA EN PESOS COLOMBIANOS</w:t>
      </w:r>
    </w:p>
    <w:p w:rsidR="00F73FA9" w:rsidRDefault="00F73FA9" w:rsidP="00F73FA9">
      <w:pPr>
        <w:pStyle w:val="itinerario"/>
      </w:pPr>
    </w:p>
    <w:tbl>
      <w:tblPr>
        <w:tblStyle w:val="Tablaconcuadrcula"/>
        <w:tblW w:w="0" w:type="auto"/>
        <w:tblLook w:val="04A0" w:firstRow="1" w:lastRow="0" w:firstColumn="1" w:lastColumn="0" w:noHBand="0" w:noVBand="1"/>
      </w:tblPr>
      <w:tblGrid>
        <w:gridCol w:w="3356"/>
        <w:gridCol w:w="3357"/>
        <w:gridCol w:w="3357"/>
      </w:tblGrid>
      <w:tr w:rsidR="00F73FA9" w:rsidTr="00AF337B">
        <w:tc>
          <w:tcPr>
            <w:tcW w:w="3356" w:type="dxa"/>
            <w:shd w:val="clear" w:color="auto" w:fill="1F3864"/>
            <w:vAlign w:val="center"/>
          </w:tcPr>
          <w:p w:rsidR="00F73FA9" w:rsidRPr="009E4D64" w:rsidRDefault="00F73FA9" w:rsidP="00F73FA9">
            <w:pPr>
              <w:jc w:val="center"/>
              <w:rPr>
                <w:b/>
                <w:color w:val="FFFFFF" w:themeColor="background1"/>
                <w:sz w:val="28"/>
                <w:szCs w:val="28"/>
              </w:rPr>
            </w:pPr>
            <w:r w:rsidRPr="009E4D64">
              <w:rPr>
                <w:b/>
                <w:color w:val="FFFFFF" w:themeColor="background1"/>
                <w:sz w:val="28"/>
                <w:szCs w:val="28"/>
              </w:rPr>
              <w:t>Doble</w:t>
            </w:r>
          </w:p>
        </w:tc>
        <w:tc>
          <w:tcPr>
            <w:tcW w:w="3357" w:type="dxa"/>
            <w:shd w:val="clear" w:color="auto" w:fill="1F3864"/>
            <w:vAlign w:val="center"/>
          </w:tcPr>
          <w:p w:rsidR="00F73FA9" w:rsidRPr="009E4D64" w:rsidRDefault="00F73FA9" w:rsidP="00F73FA9">
            <w:pPr>
              <w:jc w:val="center"/>
              <w:rPr>
                <w:b/>
                <w:color w:val="FFFFFF" w:themeColor="background1"/>
                <w:sz w:val="28"/>
                <w:szCs w:val="28"/>
              </w:rPr>
            </w:pPr>
            <w:r w:rsidRPr="009E4D64">
              <w:rPr>
                <w:b/>
                <w:color w:val="FFFFFF" w:themeColor="background1"/>
                <w:sz w:val="28"/>
                <w:szCs w:val="28"/>
              </w:rPr>
              <w:t>Triple</w:t>
            </w:r>
          </w:p>
        </w:tc>
        <w:tc>
          <w:tcPr>
            <w:tcW w:w="3357" w:type="dxa"/>
            <w:shd w:val="clear" w:color="auto" w:fill="1F3864"/>
            <w:vAlign w:val="center"/>
          </w:tcPr>
          <w:p w:rsidR="00F73FA9" w:rsidRPr="009E4D64" w:rsidRDefault="00F73FA9" w:rsidP="00F73FA9">
            <w:pPr>
              <w:jc w:val="center"/>
              <w:rPr>
                <w:b/>
                <w:color w:val="FFFFFF" w:themeColor="background1"/>
                <w:sz w:val="28"/>
                <w:szCs w:val="28"/>
              </w:rPr>
            </w:pPr>
            <w:r w:rsidRPr="009E4D64">
              <w:rPr>
                <w:b/>
                <w:color w:val="FFFFFF" w:themeColor="background1"/>
                <w:sz w:val="28"/>
                <w:szCs w:val="28"/>
              </w:rPr>
              <w:t>Sencilla</w:t>
            </w:r>
          </w:p>
        </w:tc>
      </w:tr>
      <w:tr w:rsidR="00F73FA9" w:rsidTr="00F73FA9">
        <w:tc>
          <w:tcPr>
            <w:tcW w:w="3356" w:type="dxa"/>
            <w:vAlign w:val="center"/>
          </w:tcPr>
          <w:p w:rsidR="00F73FA9" w:rsidRDefault="008F1AD5" w:rsidP="002310F3">
            <w:pPr>
              <w:jc w:val="center"/>
            </w:pPr>
            <w:r>
              <w:t>5.895.000</w:t>
            </w:r>
          </w:p>
        </w:tc>
        <w:tc>
          <w:tcPr>
            <w:tcW w:w="3357" w:type="dxa"/>
            <w:vAlign w:val="center"/>
          </w:tcPr>
          <w:p w:rsidR="00F73FA9" w:rsidRDefault="008F1AD5" w:rsidP="00AF337B">
            <w:pPr>
              <w:jc w:val="center"/>
            </w:pPr>
            <w:r>
              <w:t>5.895.000</w:t>
            </w:r>
          </w:p>
        </w:tc>
        <w:tc>
          <w:tcPr>
            <w:tcW w:w="3357" w:type="dxa"/>
            <w:vAlign w:val="center"/>
          </w:tcPr>
          <w:p w:rsidR="00F73FA9" w:rsidRDefault="00374C40" w:rsidP="00AF337B">
            <w:pPr>
              <w:jc w:val="center"/>
            </w:pPr>
            <w:r>
              <w:t>7.405</w:t>
            </w:r>
            <w:r w:rsidR="00AF337B">
              <w:t>.000</w:t>
            </w:r>
          </w:p>
        </w:tc>
      </w:tr>
    </w:tbl>
    <w:p w:rsidR="00AF337B" w:rsidRDefault="00AF337B" w:rsidP="006351E3">
      <w:pPr>
        <w:pStyle w:val="itinerario"/>
      </w:pPr>
    </w:p>
    <w:p w:rsidR="00257EFC" w:rsidRDefault="00F80F81" w:rsidP="004944D3">
      <w:pPr>
        <w:pStyle w:val="vinetas"/>
        <w:jc w:val="both"/>
      </w:pPr>
      <w:r w:rsidRPr="008A1852">
        <w:t>Aplican gastos de cancelación según condiciones generales sin excepción.</w:t>
      </w:r>
    </w:p>
    <w:p w:rsidR="0039630D" w:rsidRDefault="0039630D" w:rsidP="00B24609">
      <w:pPr>
        <w:pStyle w:val="itinerario"/>
      </w:pPr>
    </w:p>
    <w:p w:rsidR="00E3730D" w:rsidRPr="00AF337B" w:rsidRDefault="00E3730D" w:rsidP="00E3730D">
      <w:pPr>
        <w:pStyle w:val="dias"/>
        <w:jc w:val="both"/>
        <w:rPr>
          <w:color w:val="1F3864"/>
          <w:sz w:val="28"/>
          <w:szCs w:val="28"/>
        </w:rPr>
      </w:pPr>
      <w:r w:rsidRPr="00AF337B">
        <w:rPr>
          <w:color w:val="1F3864"/>
          <w:sz w:val="28"/>
          <w:szCs w:val="28"/>
        </w:rPr>
        <w:t>REAJUSTE DE PRECIOS POR CAMBIO EN LA trm</w:t>
      </w:r>
    </w:p>
    <w:p w:rsidR="00215D64" w:rsidRPr="00AA1196" w:rsidRDefault="00215D64" w:rsidP="00215D6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5002F4" w:rsidRDefault="005002F4" w:rsidP="005002F4">
      <w:pPr>
        <w:pStyle w:val="itinerario"/>
      </w:pPr>
    </w:p>
    <w:tbl>
      <w:tblPr>
        <w:tblStyle w:val="Tablaconcuadrcula"/>
        <w:tblW w:w="0" w:type="auto"/>
        <w:tblLook w:val="04A0" w:firstRow="1" w:lastRow="0" w:firstColumn="1" w:lastColumn="0" w:noHBand="0" w:noVBand="1"/>
      </w:tblPr>
      <w:tblGrid>
        <w:gridCol w:w="5030"/>
        <w:gridCol w:w="5030"/>
      </w:tblGrid>
      <w:tr w:rsidR="00F73FA9" w:rsidTr="00AF337B">
        <w:tc>
          <w:tcPr>
            <w:tcW w:w="5030" w:type="dxa"/>
            <w:shd w:val="clear" w:color="auto" w:fill="1F3864"/>
            <w:vAlign w:val="center"/>
          </w:tcPr>
          <w:p w:rsidR="00F73FA9" w:rsidRPr="009E4D64" w:rsidRDefault="00F73FA9" w:rsidP="002310F3">
            <w:pPr>
              <w:jc w:val="center"/>
              <w:rPr>
                <w:b/>
                <w:color w:val="FFFFFF" w:themeColor="background1"/>
                <w:sz w:val="28"/>
                <w:szCs w:val="28"/>
              </w:rPr>
            </w:pPr>
            <w:r w:rsidRPr="009E4D64">
              <w:rPr>
                <w:b/>
                <w:color w:val="FFFFFF" w:themeColor="background1"/>
                <w:sz w:val="28"/>
                <w:szCs w:val="28"/>
              </w:rPr>
              <w:t>Rango de tasa de cambio (TRM)</w:t>
            </w:r>
          </w:p>
        </w:tc>
        <w:tc>
          <w:tcPr>
            <w:tcW w:w="5030" w:type="dxa"/>
            <w:shd w:val="clear" w:color="auto" w:fill="1F3864"/>
            <w:vAlign w:val="center"/>
          </w:tcPr>
          <w:p w:rsidR="00F73FA9" w:rsidRPr="009E4D64" w:rsidRDefault="00F73FA9" w:rsidP="002310F3">
            <w:pPr>
              <w:jc w:val="center"/>
              <w:rPr>
                <w:b/>
                <w:color w:val="FFFFFF" w:themeColor="background1"/>
                <w:sz w:val="28"/>
                <w:szCs w:val="28"/>
              </w:rPr>
            </w:pPr>
            <w:r w:rsidRPr="009E4D64">
              <w:rPr>
                <w:b/>
                <w:color w:val="FFFFFF" w:themeColor="background1"/>
                <w:sz w:val="28"/>
                <w:szCs w:val="28"/>
              </w:rPr>
              <w:t>Suplemento</w:t>
            </w:r>
          </w:p>
        </w:tc>
      </w:tr>
      <w:tr w:rsidR="009161E8" w:rsidTr="00E66957">
        <w:tc>
          <w:tcPr>
            <w:tcW w:w="5030" w:type="dxa"/>
            <w:vAlign w:val="center"/>
          </w:tcPr>
          <w:p w:rsidR="009161E8" w:rsidRDefault="009161E8" w:rsidP="009161E8">
            <w:pPr>
              <w:jc w:val="center"/>
            </w:pPr>
            <w:r>
              <w:t>De 3.800 a 3.900</w:t>
            </w:r>
          </w:p>
        </w:tc>
        <w:tc>
          <w:tcPr>
            <w:tcW w:w="5030" w:type="dxa"/>
          </w:tcPr>
          <w:p w:rsidR="009161E8" w:rsidRPr="00316527" w:rsidRDefault="009161E8" w:rsidP="009161E8">
            <w:pPr>
              <w:jc w:val="center"/>
            </w:pPr>
            <w:r w:rsidRPr="00316527">
              <w:t>132.637</w:t>
            </w:r>
          </w:p>
        </w:tc>
      </w:tr>
      <w:tr w:rsidR="009161E8" w:rsidTr="00E66957">
        <w:tc>
          <w:tcPr>
            <w:tcW w:w="5030" w:type="dxa"/>
            <w:vAlign w:val="center"/>
          </w:tcPr>
          <w:p w:rsidR="009161E8" w:rsidRPr="0088015B" w:rsidRDefault="009161E8" w:rsidP="009161E8">
            <w:pPr>
              <w:jc w:val="center"/>
            </w:pPr>
            <w:r>
              <w:t>De 3.901 a 4.000</w:t>
            </w:r>
          </w:p>
        </w:tc>
        <w:tc>
          <w:tcPr>
            <w:tcW w:w="5030" w:type="dxa"/>
          </w:tcPr>
          <w:p w:rsidR="009161E8" w:rsidRPr="00316527" w:rsidRDefault="009161E8" w:rsidP="009161E8">
            <w:pPr>
              <w:jc w:val="center"/>
            </w:pPr>
            <w:r w:rsidRPr="00316527">
              <w:t>288.794</w:t>
            </w:r>
          </w:p>
        </w:tc>
      </w:tr>
      <w:tr w:rsidR="009161E8" w:rsidTr="00E66957">
        <w:tc>
          <w:tcPr>
            <w:tcW w:w="5030" w:type="dxa"/>
            <w:vAlign w:val="center"/>
          </w:tcPr>
          <w:p w:rsidR="009161E8" w:rsidRDefault="009161E8" w:rsidP="009161E8">
            <w:pPr>
              <w:jc w:val="center"/>
            </w:pPr>
            <w:r>
              <w:t>De 4.001 a 4.100</w:t>
            </w:r>
          </w:p>
        </w:tc>
        <w:tc>
          <w:tcPr>
            <w:tcW w:w="5030" w:type="dxa"/>
          </w:tcPr>
          <w:p w:rsidR="009161E8" w:rsidRPr="00316527" w:rsidRDefault="009161E8" w:rsidP="009161E8">
            <w:pPr>
              <w:jc w:val="center"/>
            </w:pPr>
            <w:r w:rsidRPr="00316527">
              <w:t>444.950</w:t>
            </w:r>
          </w:p>
        </w:tc>
      </w:tr>
      <w:tr w:rsidR="009161E8" w:rsidTr="00E66957">
        <w:tc>
          <w:tcPr>
            <w:tcW w:w="5030" w:type="dxa"/>
            <w:vAlign w:val="center"/>
          </w:tcPr>
          <w:p w:rsidR="009161E8" w:rsidRDefault="009161E8" w:rsidP="009161E8">
            <w:pPr>
              <w:jc w:val="center"/>
            </w:pPr>
            <w:r>
              <w:t>De 4.101 a 4.200</w:t>
            </w:r>
          </w:p>
        </w:tc>
        <w:tc>
          <w:tcPr>
            <w:tcW w:w="5030" w:type="dxa"/>
          </w:tcPr>
          <w:p w:rsidR="009161E8" w:rsidRDefault="009161E8" w:rsidP="009161E8">
            <w:pPr>
              <w:jc w:val="center"/>
            </w:pPr>
            <w:r w:rsidRPr="00316527">
              <w:t>601.107</w:t>
            </w:r>
          </w:p>
        </w:tc>
      </w:tr>
    </w:tbl>
    <w:p w:rsidR="0005659B" w:rsidRDefault="0005659B" w:rsidP="0005659B">
      <w:pPr>
        <w:pStyle w:val="itinerario"/>
      </w:pPr>
    </w:p>
    <w:p w:rsidR="00447D88" w:rsidRPr="003C7C40" w:rsidRDefault="00447D88" w:rsidP="00640F75">
      <w:pPr>
        <w:pStyle w:val="dias"/>
        <w:rPr>
          <w:color w:val="1F3864"/>
          <w:sz w:val="28"/>
          <w:szCs w:val="28"/>
        </w:rPr>
      </w:pPr>
      <w:r w:rsidRPr="003C7C40">
        <w:rPr>
          <w:color w:val="1F3864"/>
          <w:sz w:val="28"/>
          <w:szCs w:val="28"/>
        </w:rPr>
        <w:t>ITINERARIO AÉREO</w:t>
      </w:r>
    </w:p>
    <w:p w:rsidR="00C57E4F" w:rsidRDefault="00C57E4F" w:rsidP="00C57E4F">
      <w:pPr>
        <w:pStyle w:val="Sinespaciado"/>
      </w:pPr>
    </w:p>
    <w:tbl>
      <w:tblPr>
        <w:tblStyle w:val="Tablaconcuadrcula"/>
        <w:tblW w:w="0" w:type="auto"/>
        <w:tblLook w:val="04A0" w:firstRow="1" w:lastRow="0" w:firstColumn="1" w:lastColumn="0" w:noHBand="0" w:noVBand="1"/>
      </w:tblPr>
      <w:tblGrid>
        <w:gridCol w:w="2012"/>
        <w:gridCol w:w="2018"/>
        <w:gridCol w:w="2012"/>
        <w:gridCol w:w="2012"/>
        <w:gridCol w:w="2016"/>
      </w:tblGrid>
      <w:tr w:rsidR="00C57E4F" w:rsidTr="003C7C40">
        <w:tc>
          <w:tcPr>
            <w:tcW w:w="2012" w:type="dxa"/>
            <w:shd w:val="clear" w:color="auto" w:fill="1F3864"/>
            <w:vAlign w:val="center"/>
          </w:tcPr>
          <w:p w:rsidR="00C57E4F" w:rsidRPr="009E4D64" w:rsidRDefault="00C57E4F" w:rsidP="00640F75">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C57E4F" w:rsidRPr="009E4D64" w:rsidRDefault="00C57E4F" w:rsidP="00640F75">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C57E4F" w:rsidRPr="009E4D64" w:rsidRDefault="00C57E4F" w:rsidP="00640F75">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C57E4F" w:rsidRPr="009E4D64" w:rsidRDefault="00C57E4F" w:rsidP="00640F75">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C57E4F" w:rsidRPr="009E4D64" w:rsidRDefault="00C57E4F" w:rsidP="00640F75">
            <w:pPr>
              <w:jc w:val="center"/>
              <w:rPr>
                <w:b/>
                <w:color w:val="FFFFFF" w:themeColor="background1"/>
                <w:sz w:val="28"/>
                <w:szCs w:val="28"/>
              </w:rPr>
            </w:pPr>
            <w:r w:rsidRPr="009E4D64">
              <w:rPr>
                <w:b/>
                <w:color w:val="FFFFFF" w:themeColor="background1"/>
                <w:sz w:val="28"/>
                <w:szCs w:val="28"/>
              </w:rPr>
              <w:t>Hora llegada</w:t>
            </w:r>
          </w:p>
        </w:tc>
      </w:tr>
      <w:tr w:rsidR="00747E21" w:rsidTr="00BD57B3">
        <w:tc>
          <w:tcPr>
            <w:tcW w:w="2012" w:type="dxa"/>
            <w:vAlign w:val="center"/>
          </w:tcPr>
          <w:p w:rsidR="00747E21" w:rsidRPr="002D7356" w:rsidRDefault="00747E21" w:rsidP="00747E21">
            <w:pPr>
              <w:jc w:val="center"/>
            </w:pPr>
            <w:r>
              <w:t>Día 1</w:t>
            </w:r>
          </w:p>
        </w:tc>
        <w:tc>
          <w:tcPr>
            <w:tcW w:w="2018" w:type="dxa"/>
            <w:vAlign w:val="center"/>
          </w:tcPr>
          <w:p w:rsidR="00747E21" w:rsidRPr="002D7356" w:rsidRDefault="00747E21" w:rsidP="00747E21">
            <w:pPr>
              <w:jc w:val="center"/>
            </w:pPr>
            <w:r w:rsidRPr="002D7356">
              <w:t>Bogotá – Estambul</w:t>
            </w:r>
          </w:p>
        </w:tc>
        <w:tc>
          <w:tcPr>
            <w:tcW w:w="2012" w:type="dxa"/>
            <w:vAlign w:val="center"/>
          </w:tcPr>
          <w:p w:rsidR="00747E21" w:rsidRPr="002D7356" w:rsidRDefault="00747E21" w:rsidP="00747E21">
            <w:pPr>
              <w:jc w:val="center"/>
            </w:pPr>
            <w:r w:rsidRPr="002D7356">
              <w:t>TK 80</w:t>
            </w:r>
            <w:r>
              <w:t>0</w:t>
            </w:r>
          </w:p>
        </w:tc>
        <w:tc>
          <w:tcPr>
            <w:tcW w:w="2012" w:type="dxa"/>
            <w:vAlign w:val="center"/>
          </w:tcPr>
          <w:p w:rsidR="00747E21" w:rsidRDefault="00747E21" w:rsidP="00AF337B">
            <w:pPr>
              <w:spacing w:before="0" w:after="0" w:line="240" w:lineRule="auto"/>
              <w:jc w:val="center"/>
              <w:rPr>
                <w:rFonts w:cs="Calibri"/>
                <w:color w:val="auto"/>
                <w:szCs w:val="22"/>
              </w:rPr>
            </w:pPr>
            <w:r>
              <w:rPr>
                <w:rFonts w:cs="Calibri"/>
                <w:szCs w:val="22"/>
              </w:rPr>
              <w:t>17:0</w:t>
            </w:r>
            <w:r w:rsidR="00AF337B">
              <w:rPr>
                <w:rFonts w:cs="Calibri"/>
                <w:szCs w:val="22"/>
              </w:rPr>
              <w:t>5</w:t>
            </w:r>
          </w:p>
        </w:tc>
        <w:tc>
          <w:tcPr>
            <w:tcW w:w="2016" w:type="dxa"/>
            <w:vAlign w:val="center"/>
          </w:tcPr>
          <w:p w:rsidR="00747E21" w:rsidRDefault="00747E21" w:rsidP="00747E21">
            <w:pPr>
              <w:jc w:val="center"/>
              <w:rPr>
                <w:rFonts w:cs="Calibri"/>
                <w:szCs w:val="22"/>
              </w:rPr>
            </w:pPr>
            <w:r>
              <w:rPr>
                <w:rFonts w:cs="Calibri"/>
                <w:szCs w:val="22"/>
              </w:rPr>
              <w:t>1</w:t>
            </w:r>
            <w:r w:rsidR="00AF337B">
              <w:rPr>
                <w:rFonts w:cs="Calibri"/>
                <w:szCs w:val="22"/>
              </w:rPr>
              <w:t>6:40</w:t>
            </w:r>
            <w:r>
              <w:rPr>
                <w:rFonts w:cs="Calibri"/>
                <w:szCs w:val="22"/>
              </w:rPr>
              <w:t>+1</w:t>
            </w:r>
          </w:p>
        </w:tc>
      </w:tr>
      <w:tr w:rsidR="00747E21" w:rsidTr="00BD57B3">
        <w:tc>
          <w:tcPr>
            <w:tcW w:w="2012" w:type="dxa"/>
            <w:vAlign w:val="center"/>
          </w:tcPr>
          <w:p w:rsidR="00747E21" w:rsidRPr="002D7356" w:rsidRDefault="00747E21" w:rsidP="00747E21">
            <w:pPr>
              <w:jc w:val="center"/>
            </w:pPr>
            <w:r>
              <w:t>Día 12</w:t>
            </w:r>
          </w:p>
        </w:tc>
        <w:tc>
          <w:tcPr>
            <w:tcW w:w="2018" w:type="dxa"/>
            <w:vAlign w:val="center"/>
          </w:tcPr>
          <w:p w:rsidR="00747E21" w:rsidRPr="002D7356" w:rsidRDefault="00747E21" w:rsidP="00747E21">
            <w:pPr>
              <w:jc w:val="center"/>
            </w:pPr>
            <w:r w:rsidRPr="002D7356">
              <w:t xml:space="preserve">Estambul </w:t>
            </w:r>
            <w:r>
              <w:t>–</w:t>
            </w:r>
            <w:r w:rsidRPr="002D7356">
              <w:t xml:space="preserve"> Bogotá</w:t>
            </w:r>
            <w:r>
              <w:t xml:space="preserve"> </w:t>
            </w:r>
          </w:p>
        </w:tc>
        <w:tc>
          <w:tcPr>
            <w:tcW w:w="2012" w:type="dxa"/>
            <w:vAlign w:val="center"/>
          </w:tcPr>
          <w:p w:rsidR="00747E21" w:rsidRPr="002D7356" w:rsidRDefault="00747E21" w:rsidP="00747E21">
            <w:pPr>
              <w:jc w:val="center"/>
            </w:pPr>
            <w:r w:rsidRPr="002D7356">
              <w:t>TK 80</w:t>
            </w:r>
            <w:r>
              <w:t>0</w:t>
            </w:r>
          </w:p>
        </w:tc>
        <w:tc>
          <w:tcPr>
            <w:tcW w:w="2012" w:type="dxa"/>
            <w:vAlign w:val="center"/>
          </w:tcPr>
          <w:p w:rsidR="00747E21" w:rsidRDefault="00747E21" w:rsidP="00747E21">
            <w:pPr>
              <w:jc w:val="center"/>
              <w:rPr>
                <w:rFonts w:cs="Calibri"/>
                <w:szCs w:val="22"/>
              </w:rPr>
            </w:pPr>
            <w:r>
              <w:rPr>
                <w:rFonts w:cs="Calibri"/>
                <w:szCs w:val="22"/>
              </w:rPr>
              <w:t>10:05</w:t>
            </w:r>
          </w:p>
        </w:tc>
        <w:tc>
          <w:tcPr>
            <w:tcW w:w="2016" w:type="dxa"/>
            <w:vAlign w:val="center"/>
          </w:tcPr>
          <w:p w:rsidR="00747E21" w:rsidRDefault="003C7C40" w:rsidP="00747E21">
            <w:pPr>
              <w:jc w:val="center"/>
              <w:rPr>
                <w:rFonts w:cs="Calibri"/>
                <w:szCs w:val="22"/>
              </w:rPr>
            </w:pPr>
            <w:r>
              <w:rPr>
                <w:rFonts w:cs="Calibri"/>
                <w:szCs w:val="22"/>
              </w:rPr>
              <w:t>15:4</w:t>
            </w:r>
            <w:r w:rsidR="00747E21">
              <w:rPr>
                <w:rFonts w:cs="Calibri"/>
                <w:szCs w:val="22"/>
              </w:rPr>
              <w:t>0</w:t>
            </w:r>
          </w:p>
        </w:tc>
      </w:tr>
    </w:tbl>
    <w:p w:rsidR="003C7C40" w:rsidRDefault="003C7C40" w:rsidP="003C7C40">
      <w:pPr>
        <w:pStyle w:val="itinerario"/>
      </w:pPr>
    </w:p>
    <w:p w:rsidR="00EE43CD" w:rsidRDefault="00EE43CD" w:rsidP="00C3302D">
      <w:pPr>
        <w:pStyle w:val="vinetas"/>
        <w:jc w:val="both"/>
      </w:pPr>
      <w:r w:rsidRPr="00640F75">
        <w:t xml:space="preserve">Estos itinerarios se publican con los vuelos informados por las aerolíneas, pueden variar si </w:t>
      </w:r>
      <w:r w:rsidR="00784811" w:rsidRPr="00640F75">
        <w:t>ella así</w:t>
      </w:r>
      <w:r w:rsidRPr="00640F75">
        <w:t xml:space="preserve"> lo determina.</w:t>
      </w:r>
    </w:p>
    <w:p w:rsidR="00C3302D" w:rsidRDefault="00C3302D" w:rsidP="00C3302D">
      <w:pPr>
        <w:pStyle w:val="vinetas"/>
        <w:jc w:val="both"/>
      </w:pPr>
      <w:r w:rsidRPr="00C3302D">
        <w:t>En el caso de que su viaje se origine en una ciudad fuera de Bogotá que requiera reserva de tiquetes aéreos internos, antes de reservar y emitir los tiquetes, por favor consultar si el itinerario internacional ha tenido alguna modificación.</w:t>
      </w:r>
    </w:p>
    <w:p w:rsidR="00257EFC" w:rsidRDefault="00257EFC" w:rsidP="00257EFC">
      <w:pPr>
        <w:pStyle w:val="itinerario"/>
      </w:pPr>
    </w:p>
    <w:p w:rsidR="008F58CB" w:rsidRDefault="008F58CB" w:rsidP="00C3754A">
      <w:pPr>
        <w:pStyle w:val="dias"/>
        <w:rPr>
          <w:color w:val="1F3864"/>
          <w:sz w:val="28"/>
          <w:szCs w:val="28"/>
        </w:rPr>
      </w:pPr>
    </w:p>
    <w:p w:rsidR="008F58CB" w:rsidRDefault="008F58CB" w:rsidP="00C3754A">
      <w:pPr>
        <w:pStyle w:val="dias"/>
        <w:rPr>
          <w:color w:val="1F3864"/>
          <w:sz w:val="28"/>
          <w:szCs w:val="28"/>
        </w:rPr>
      </w:pPr>
    </w:p>
    <w:p w:rsidR="008F58CB" w:rsidRDefault="008F58CB" w:rsidP="00C3754A">
      <w:pPr>
        <w:pStyle w:val="dias"/>
        <w:rPr>
          <w:color w:val="1F3864"/>
          <w:sz w:val="28"/>
          <w:szCs w:val="28"/>
        </w:rPr>
      </w:pPr>
    </w:p>
    <w:p w:rsidR="00447D88" w:rsidRPr="003C7C40" w:rsidRDefault="00447D88" w:rsidP="00C3754A">
      <w:pPr>
        <w:pStyle w:val="dias"/>
        <w:rPr>
          <w:color w:val="1F3864"/>
          <w:sz w:val="28"/>
          <w:szCs w:val="28"/>
        </w:rPr>
      </w:pPr>
      <w:r w:rsidRPr="003C7C40">
        <w:rPr>
          <w:color w:val="1F3864"/>
          <w:sz w:val="28"/>
          <w:szCs w:val="28"/>
        </w:rPr>
        <w:t>hoteles previstos o similares</w:t>
      </w:r>
    </w:p>
    <w:p w:rsidR="00447D88" w:rsidRPr="00EE43CD" w:rsidRDefault="00447D88" w:rsidP="00F73FA9">
      <w:pPr>
        <w:pStyle w:val="itinerario"/>
      </w:pPr>
    </w:p>
    <w:tbl>
      <w:tblPr>
        <w:tblStyle w:val="Tablaconcuadrcula"/>
        <w:tblW w:w="0" w:type="auto"/>
        <w:tblLook w:val="04A0" w:firstRow="1" w:lastRow="0" w:firstColumn="1" w:lastColumn="0" w:noHBand="0" w:noVBand="1"/>
      </w:tblPr>
      <w:tblGrid>
        <w:gridCol w:w="2627"/>
        <w:gridCol w:w="4086"/>
        <w:gridCol w:w="3357"/>
      </w:tblGrid>
      <w:tr w:rsidR="00F851B7" w:rsidRPr="002D7356" w:rsidTr="003C7C40">
        <w:tc>
          <w:tcPr>
            <w:tcW w:w="2627" w:type="dxa"/>
            <w:shd w:val="clear" w:color="auto" w:fill="1F3864"/>
            <w:vAlign w:val="center"/>
          </w:tcPr>
          <w:p w:rsidR="00F851B7" w:rsidRPr="009E4D64" w:rsidRDefault="00F851B7" w:rsidP="00640F75">
            <w:pPr>
              <w:jc w:val="center"/>
              <w:rPr>
                <w:b/>
                <w:color w:val="FFFFFF" w:themeColor="background1"/>
                <w:sz w:val="28"/>
                <w:szCs w:val="28"/>
              </w:rPr>
            </w:pPr>
            <w:r w:rsidRPr="009E4D64">
              <w:rPr>
                <w:b/>
                <w:color w:val="FFFFFF" w:themeColor="background1"/>
                <w:sz w:val="28"/>
                <w:szCs w:val="28"/>
              </w:rPr>
              <w:t>Ciudad</w:t>
            </w:r>
          </w:p>
        </w:tc>
        <w:tc>
          <w:tcPr>
            <w:tcW w:w="4086" w:type="dxa"/>
            <w:shd w:val="clear" w:color="auto" w:fill="1F3864"/>
            <w:vAlign w:val="center"/>
          </w:tcPr>
          <w:p w:rsidR="00F851B7" w:rsidRPr="009E4D64" w:rsidRDefault="00F851B7" w:rsidP="00640F75">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F851B7" w:rsidRPr="009E4D64" w:rsidRDefault="00F851B7" w:rsidP="00640F75">
            <w:pPr>
              <w:jc w:val="center"/>
              <w:rPr>
                <w:b/>
                <w:color w:val="FFFFFF" w:themeColor="background1"/>
                <w:sz w:val="28"/>
                <w:szCs w:val="28"/>
              </w:rPr>
            </w:pPr>
            <w:r w:rsidRPr="009E4D64">
              <w:rPr>
                <w:b/>
                <w:color w:val="FFFFFF" w:themeColor="background1"/>
                <w:sz w:val="28"/>
                <w:szCs w:val="28"/>
              </w:rPr>
              <w:t>Categoría</w:t>
            </w:r>
          </w:p>
        </w:tc>
      </w:tr>
      <w:tr w:rsidR="004E24DF" w:rsidRPr="002D7356" w:rsidTr="00903642">
        <w:tc>
          <w:tcPr>
            <w:tcW w:w="2627" w:type="dxa"/>
            <w:vAlign w:val="center"/>
          </w:tcPr>
          <w:p w:rsidR="004E24DF" w:rsidRPr="002D7356" w:rsidRDefault="004E24DF" w:rsidP="00640F75">
            <w:pPr>
              <w:jc w:val="center"/>
              <w:rPr>
                <w:rFonts w:cs="Arial"/>
                <w:caps/>
                <w:szCs w:val="22"/>
              </w:rPr>
            </w:pPr>
            <w:r w:rsidRPr="002D7356">
              <w:rPr>
                <w:rFonts w:cs="Arial"/>
                <w:szCs w:val="22"/>
              </w:rPr>
              <w:t>Estambul</w:t>
            </w:r>
          </w:p>
        </w:tc>
        <w:tc>
          <w:tcPr>
            <w:tcW w:w="4086" w:type="dxa"/>
            <w:vAlign w:val="center"/>
          </w:tcPr>
          <w:p w:rsidR="00640F75" w:rsidRDefault="00640F75" w:rsidP="00640F75">
            <w:pPr>
              <w:jc w:val="center"/>
              <w:rPr>
                <w:rFonts w:cs="Arial"/>
                <w:szCs w:val="22"/>
                <w:lang w:val="en-US"/>
              </w:rPr>
            </w:pPr>
            <w:r w:rsidRPr="009806DD">
              <w:rPr>
                <w:rFonts w:cs="Arial"/>
                <w:szCs w:val="22"/>
                <w:lang w:val="en-US"/>
              </w:rPr>
              <w:t>Clarion Golden Horn</w:t>
            </w:r>
          </w:p>
          <w:p w:rsidR="00810794" w:rsidRDefault="00810794" w:rsidP="00640F75">
            <w:pPr>
              <w:jc w:val="center"/>
              <w:rPr>
                <w:rFonts w:cs="Arial"/>
                <w:szCs w:val="22"/>
                <w:lang w:val="en-US"/>
              </w:rPr>
            </w:pPr>
            <w:r>
              <w:rPr>
                <w:rFonts w:cs="Arial"/>
                <w:szCs w:val="22"/>
                <w:lang w:val="en-US"/>
              </w:rPr>
              <w:t>o</w:t>
            </w:r>
          </w:p>
          <w:p w:rsidR="00DC21EF" w:rsidRDefault="001A56B4" w:rsidP="00DC21EF">
            <w:pPr>
              <w:jc w:val="center"/>
              <w:rPr>
                <w:rFonts w:cs="Arial"/>
                <w:szCs w:val="22"/>
                <w:lang w:val="en-US"/>
              </w:rPr>
            </w:pPr>
            <w:r w:rsidRPr="009806DD">
              <w:rPr>
                <w:rFonts w:cs="Arial"/>
                <w:szCs w:val="22"/>
                <w:lang w:val="en-US"/>
              </w:rPr>
              <w:t>Double Tree Hilton Topkapi</w:t>
            </w:r>
          </w:p>
          <w:p w:rsidR="00175253" w:rsidRDefault="00175253" w:rsidP="00DC21EF">
            <w:pPr>
              <w:jc w:val="center"/>
              <w:rPr>
                <w:rFonts w:cs="Arial"/>
                <w:szCs w:val="22"/>
                <w:lang w:val="en-US"/>
              </w:rPr>
            </w:pPr>
            <w:r>
              <w:rPr>
                <w:rFonts w:cs="Arial"/>
                <w:szCs w:val="22"/>
                <w:lang w:val="en-US"/>
              </w:rPr>
              <w:t>o</w:t>
            </w:r>
          </w:p>
          <w:p w:rsidR="00175253" w:rsidRPr="009806DD" w:rsidRDefault="00175253" w:rsidP="00DC21EF">
            <w:pPr>
              <w:jc w:val="center"/>
              <w:rPr>
                <w:rFonts w:cs="Arial"/>
                <w:szCs w:val="22"/>
                <w:lang w:val="en-US"/>
              </w:rPr>
            </w:pPr>
            <w:r w:rsidRPr="00175253">
              <w:rPr>
                <w:rFonts w:cs="Arial"/>
                <w:szCs w:val="22"/>
                <w:lang w:val="en-US"/>
              </w:rPr>
              <w:t>Hilton Garden Inn Golden Horn</w:t>
            </w:r>
          </w:p>
        </w:tc>
        <w:tc>
          <w:tcPr>
            <w:tcW w:w="3357" w:type="dxa"/>
            <w:vAlign w:val="center"/>
          </w:tcPr>
          <w:p w:rsidR="005002F4" w:rsidRPr="002D7356" w:rsidRDefault="00FA5A2A" w:rsidP="00810794">
            <w:pPr>
              <w:jc w:val="center"/>
              <w:rPr>
                <w:rFonts w:cs="Arial"/>
                <w:szCs w:val="22"/>
              </w:rPr>
            </w:pPr>
            <w:r>
              <w:rPr>
                <w:rFonts w:cs="Arial"/>
                <w:szCs w:val="22"/>
              </w:rPr>
              <w:t>Primera</w:t>
            </w:r>
            <w:r w:rsidR="004B0168">
              <w:rPr>
                <w:rFonts w:cs="Arial"/>
                <w:szCs w:val="22"/>
              </w:rPr>
              <w:t xml:space="preserve"> Superior</w:t>
            </w:r>
          </w:p>
        </w:tc>
      </w:tr>
      <w:tr w:rsidR="00303D5F" w:rsidRPr="002D7356" w:rsidTr="00903642">
        <w:tc>
          <w:tcPr>
            <w:tcW w:w="2627" w:type="dxa"/>
            <w:vAlign w:val="center"/>
          </w:tcPr>
          <w:p w:rsidR="00303D5F" w:rsidRPr="002D7356" w:rsidRDefault="00303D5F" w:rsidP="00303D5F">
            <w:pPr>
              <w:jc w:val="center"/>
              <w:rPr>
                <w:rFonts w:cs="Arial"/>
                <w:caps/>
                <w:szCs w:val="22"/>
              </w:rPr>
            </w:pPr>
            <w:r w:rsidRPr="002D7356">
              <w:rPr>
                <w:rFonts w:cs="Arial"/>
                <w:szCs w:val="22"/>
              </w:rPr>
              <w:t>Capadocia</w:t>
            </w:r>
          </w:p>
        </w:tc>
        <w:tc>
          <w:tcPr>
            <w:tcW w:w="4086" w:type="dxa"/>
            <w:vAlign w:val="center"/>
          </w:tcPr>
          <w:p w:rsidR="002C44A5" w:rsidRPr="00423CC6" w:rsidRDefault="002C44A5" w:rsidP="002C44A5">
            <w:pPr>
              <w:jc w:val="center"/>
              <w:rPr>
                <w:rFonts w:cs="Arial"/>
                <w:szCs w:val="22"/>
                <w:lang w:val="es-ES"/>
              </w:rPr>
            </w:pPr>
            <w:r w:rsidRPr="00423CC6">
              <w:rPr>
                <w:rFonts w:cs="Arial"/>
                <w:szCs w:val="22"/>
                <w:lang w:val="es-ES"/>
              </w:rPr>
              <w:t>Mustafa Cappadocia Resort</w:t>
            </w:r>
          </w:p>
          <w:p w:rsidR="002C44A5" w:rsidRPr="00423CC6" w:rsidRDefault="002C44A5" w:rsidP="002C44A5">
            <w:pPr>
              <w:jc w:val="center"/>
              <w:rPr>
                <w:rFonts w:cs="Arial"/>
                <w:szCs w:val="22"/>
                <w:lang w:val="es-ES"/>
              </w:rPr>
            </w:pPr>
            <w:r w:rsidRPr="00423CC6">
              <w:rPr>
                <w:rFonts w:cs="Arial"/>
                <w:szCs w:val="22"/>
                <w:lang w:val="es-ES"/>
              </w:rPr>
              <w:t>o</w:t>
            </w:r>
          </w:p>
          <w:p w:rsidR="00303D5F" w:rsidRPr="002C44A5" w:rsidRDefault="00303D5F" w:rsidP="00303D5F">
            <w:pPr>
              <w:jc w:val="center"/>
              <w:rPr>
                <w:rFonts w:cs="Arial"/>
                <w:szCs w:val="22"/>
                <w:lang w:val="es-ES"/>
              </w:rPr>
            </w:pPr>
            <w:r w:rsidRPr="002C44A5">
              <w:rPr>
                <w:rFonts w:cs="Arial"/>
                <w:szCs w:val="22"/>
                <w:lang w:val="es-ES"/>
              </w:rPr>
              <w:t>Dinler Urgup</w:t>
            </w:r>
          </w:p>
          <w:p w:rsidR="00303D5F" w:rsidRPr="002C44A5" w:rsidRDefault="00303D5F" w:rsidP="00303D5F">
            <w:pPr>
              <w:jc w:val="center"/>
              <w:rPr>
                <w:rFonts w:cs="Arial"/>
                <w:szCs w:val="22"/>
                <w:lang w:val="es-ES"/>
              </w:rPr>
            </w:pPr>
            <w:r w:rsidRPr="002C44A5">
              <w:rPr>
                <w:rFonts w:cs="Arial"/>
                <w:szCs w:val="22"/>
                <w:lang w:val="es-ES"/>
              </w:rPr>
              <w:t>o</w:t>
            </w:r>
          </w:p>
          <w:p w:rsidR="00303D5F" w:rsidRDefault="00303D5F" w:rsidP="00303D5F">
            <w:pPr>
              <w:jc w:val="center"/>
              <w:rPr>
                <w:rFonts w:cs="Arial"/>
                <w:szCs w:val="22"/>
                <w:lang w:val="en-US"/>
              </w:rPr>
            </w:pPr>
            <w:r>
              <w:rPr>
                <w:rFonts w:cs="Arial"/>
                <w:szCs w:val="22"/>
                <w:lang w:val="en-US"/>
              </w:rPr>
              <w:t>Perissia</w:t>
            </w:r>
          </w:p>
        </w:tc>
        <w:tc>
          <w:tcPr>
            <w:tcW w:w="3357" w:type="dxa"/>
            <w:vAlign w:val="center"/>
          </w:tcPr>
          <w:p w:rsidR="00303D5F" w:rsidRDefault="006A11AF" w:rsidP="00303D5F">
            <w:pPr>
              <w:jc w:val="center"/>
              <w:rPr>
                <w:rFonts w:cs="Arial"/>
                <w:szCs w:val="22"/>
              </w:rPr>
            </w:pPr>
            <w:r>
              <w:rPr>
                <w:rFonts w:cs="Arial"/>
                <w:szCs w:val="22"/>
              </w:rPr>
              <w:t>Primera</w:t>
            </w:r>
          </w:p>
        </w:tc>
      </w:tr>
      <w:tr w:rsidR="00C01680" w:rsidRPr="002D7356" w:rsidTr="00903642">
        <w:tc>
          <w:tcPr>
            <w:tcW w:w="2627" w:type="dxa"/>
            <w:vAlign w:val="center"/>
          </w:tcPr>
          <w:p w:rsidR="00C01680" w:rsidRPr="002D7356" w:rsidRDefault="00C01680" w:rsidP="00C01680">
            <w:pPr>
              <w:jc w:val="center"/>
              <w:rPr>
                <w:rFonts w:cs="Arial"/>
                <w:szCs w:val="22"/>
              </w:rPr>
            </w:pPr>
            <w:r>
              <w:rPr>
                <w:rFonts w:cs="Arial"/>
                <w:szCs w:val="22"/>
              </w:rPr>
              <w:t>Pamukkale</w:t>
            </w:r>
          </w:p>
        </w:tc>
        <w:tc>
          <w:tcPr>
            <w:tcW w:w="4086" w:type="dxa"/>
            <w:vAlign w:val="center"/>
          </w:tcPr>
          <w:p w:rsidR="00C01680" w:rsidRDefault="00C01680" w:rsidP="00C01680">
            <w:pPr>
              <w:jc w:val="center"/>
              <w:rPr>
                <w:rFonts w:cs="Arial"/>
                <w:szCs w:val="22"/>
              </w:rPr>
            </w:pPr>
            <w:r>
              <w:rPr>
                <w:rFonts w:cs="Arial"/>
                <w:szCs w:val="22"/>
              </w:rPr>
              <w:t xml:space="preserve">Richmond Thermal </w:t>
            </w:r>
          </w:p>
          <w:p w:rsidR="00C01680" w:rsidRDefault="00C01680" w:rsidP="00C01680">
            <w:pPr>
              <w:jc w:val="center"/>
              <w:rPr>
                <w:rFonts w:cs="Arial"/>
                <w:szCs w:val="22"/>
              </w:rPr>
            </w:pPr>
            <w:r>
              <w:rPr>
                <w:rFonts w:cs="Arial"/>
                <w:szCs w:val="22"/>
              </w:rPr>
              <w:t>o</w:t>
            </w:r>
          </w:p>
          <w:p w:rsidR="00C01680" w:rsidRDefault="00C01680" w:rsidP="00C01680">
            <w:pPr>
              <w:jc w:val="center"/>
              <w:rPr>
                <w:rFonts w:cs="Arial"/>
                <w:szCs w:val="22"/>
              </w:rPr>
            </w:pPr>
            <w:r>
              <w:rPr>
                <w:rFonts w:cs="Arial"/>
                <w:szCs w:val="22"/>
              </w:rPr>
              <w:t>Adempira</w:t>
            </w:r>
          </w:p>
          <w:p w:rsidR="00C01680" w:rsidRDefault="00C01680" w:rsidP="00C01680">
            <w:pPr>
              <w:jc w:val="center"/>
              <w:rPr>
                <w:rFonts w:cs="Arial"/>
                <w:szCs w:val="22"/>
              </w:rPr>
            </w:pPr>
            <w:r>
              <w:rPr>
                <w:rFonts w:cs="Arial"/>
                <w:szCs w:val="22"/>
              </w:rPr>
              <w:t>o</w:t>
            </w:r>
          </w:p>
          <w:p w:rsidR="00C01680" w:rsidRDefault="00C01680" w:rsidP="00C01680">
            <w:pPr>
              <w:jc w:val="center"/>
              <w:rPr>
                <w:rFonts w:cs="Arial"/>
                <w:szCs w:val="22"/>
              </w:rPr>
            </w:pPr>
            <w:r>
              <w:rPr>
                <w:rFonts w:cs="Arial"/>
                <w:szCs w:val="22"/>
              </w:rPr>
              <w:t>Hierapark</w:t>
            </w:r>
          </w:p>
        </w:tc>
        <w:tc>
          <w:tcPr>
            <w:tcW w:w="3357" w:type="dxa"/>
            <w:vAlign w:val="center"/>
          </w:tcPr>
          <w:p w:rsidR="00C01680" w:rsidRDefault="00C01680" w:rsidP="00C01680">
            <w:pPr>
              <w:jc w:val="center"/>
              <w:rPr>
                <w:rFonts w:cs="Arial"/>
                <w:szCs w:val="22"/>
              </w:rPr>
            </w:pPr>
            <w:r>
              <w:rPr>
                <w:rFonts w:cs="Arial"/>
                <w:szCs w:val="22"/>
              </w:rPr>
              <w:t>Primera</w:t>
            </w:r>
          </w:p>
        </w:tc>
      </w:tr>
      <w:tr w:rsidR="00C01680" w:rsidRPr="002D7356" w:rsidTr="00903642">
        <w:tc>
          <w:tcPr>
            <w:tcW w:w="2627" w:type="dxa"/>
            <w:vAlign w:val="center"/>
          </w:tcPr>
          <w:p w:rsidR="003D7C44" w:rsidRDefault="003D7C44" w:rsidP="003C7C40">
            <w:pPr>
              <w:jc w:val="center"/>
              <w:rPr>
                <w:rFonts w:cs="Arial"/>
                <w:szCs w:val="22"/>
              </w:rPr>
            </w:pPr>
          </w:p>
          <w:p w:rsidR="00C01680" w:rsidRDefault="00C01680" w:rsidP="003C7C40">
            <w:pPr>
              <w:jc w:val="center"/>
              <w:rPr>
                <w:rFonts w:cs="Arial"/>
                <w:szCs w:val="22"/>
              </w:rPr>
            </w:pPr>
            <w:r w:rsidRPr="002D7356">
              <w:rPr>
                <w:rFonts w:cs="Arial"/>
                <w:szCs w:val="22"/>
              </w:rPr>
              <w:t>Kusadasi</w:t>
            </w:r>
          </w:p>
          <w:p w:rsidR="003D7C44" w:rsidRDefault="003D7C44" w:rsidP="003C7C40">
            <w:pPr>
              <w:jc w:val="center"/>
              <w:rPr>
                <w:rFonts w:cs="Arial"/>
                <w:szCs w:val="22"/>
              </w:rPr>
            </w:pPr>
          </w:p>
          <w:p w:rsidR="008F58CB" w:rsidRDefault="00D84725" w:rsidP="003C7C40">
            <w:pPr>
              <w:jc w:val="center"/>
              <w:rPr>
                <w:rFonts w:cs="Arial"/>
                <w:szCs w:val="22"/>
              </w:rPr>
            </w:pPr>
            <w:r>
              <w:rPr>
                <w:rFonts w:cs="Arial"/>
                <w:szCs w:val="22"/>
              </w:rPr>
              <w:t>o</w:t>
            </w:r>
            <w:r w:rsidR="008F58CB">
              <w:rPr>
                <w:rFonts w:cs="Arial"/>
                <w:szCs w:val="22"/>
              </w:rPr>
              <w:t xml:space="preserve"> </w:t>
            </w:r>
          </w:p>
          <w:p w:rsidR="008F58CB" w:rsidRPr="002D7356" w:rsidRDefault="008F58CB" w:rsidP="003C7C40">
            <w:pPr>
              <w:jc w:val="center"/>
              <w:rPr>
                <w:rFonts w:cs="Arial"/>
                <w:szCs w:val="22"/>
              </w:rPr>
            </w:pPr>
            <w:r>
              <w:rPr>
                <w:rFonts w:cs="Arial"/>
                <w:szCs w:val="22"/>
              </w:rPr>
              <w:t>Izmir</w:t>
            </w:r>
          </w:p>
        </w:tc>
        <w:tc>
          <w:tcPr>
            <w:tcW w:w="4086" w:type="dxa"/>
            <w:vAlign w:val="center"/>
          </w:tcPr>
          <w:p w:rsidR="00C01680" w:rsidRDefault="00C01680" w:rsidP="00C01680">
            <w:pPr>
              <w:jc w:val="center"/>
              <w:rPr>
                <w:rFonts w:cs="Arial"/>
                <w:szCs w:val="22"/>
                <w:lang w:val="en-US"/>
              </w:rPr>
            </w:pPr>
            <w:r w:rsidRPr="001F5BCB">
              <w:rPr>
                <w:rFonts w:cs="Arial"/>
                <w:szCs w:val="22"/>
                <w:lang w:val="en-US"/>
              </w:rPr>
              <w:t xml:space="preserve">Ramada </w:t>
            </w:r>
            <w:r>
              <w:rPr>
                <w:rFonts w:cs="Arial"/>
                <w:szCs w:val="22"/>
                <w:lang w:val="en-US"/>
              </w:rPr>
              <w:t>Hotel and Suites</w:t>
            </w:r>
          </w:p>
          <w:p w:rsidR="00C01680" w:rsidRPr="007302A0" w:rsidRDefault="00C01680" w:rsidP="00C01680">
            <w:pPr>
              <w:jc w:val="center"/>
              <w:rPr>
                <w:rFonts w:cs="Arial"/>
                <w:szCs w:val="22"/>
                <w:lang w:val="en-US"/>
              </w:rPr>
            </w:pPr>
            <w:r w:rsidRPr="007302A0">
              <w:rPr>
                <w:rFonts w:cs="Arial"/>
                <w:szCs w:val="22"/>
                <w:lang w:val="en-US"/>
              </w:rPr>
              <w:t>o</w:t>
            </w:r>
          </w:p>
          <w:p w:rsidR="008F58CB" w:rsidRDefault="00C01680" w:rsidP="008F58CB">
            <w:pPr>
              <w:jc w:val="center"/>
              <w:rPr>
                <w:rFonts w:cs="Arial"/>
                <w:szCs w:val="22"/>
                <w:lang w:val="en-US"/>
              </w:rPr>
            </w:pPr>
            <w:r w:rsidRPr="007302A0">
              <w:rPr>
                <w:rFonts w:cs="Arial"/>
                <w:szCs w:val="22"/>
                <w:lang w:val="en-US"/>
              </w:rPr>
              <w:t>Richmond Ephesus</w:t>
            </w:r>
          </w:p>
          <w:p w:rsidR="008F58CB" w:rsidRDefault="008F58CB" w:rsidP="008F58CB">
            <w:pPr>
              <w:jc w:val="center"/>
              <w:rPr>
                <w:rFonts w:cs="Arial"/>
                <w:szCs w:val="22"/>
                <w:lang w:val="en-US"/>
              </w:rPr>
            </w:pPr>
          </w:p>
          <w:p w:rsidR="008F58CB" w:rsidRPr="001F5BCB" w:rsidRDefault="008F58CB" w:rsidP="008F58CB">
            <w:pPr>
              <w:jc w:val="center"/>
              <w:rPr>
                <w:rFonts w:cs="Arial"/>
                <w:szCs w:val="22"/>
                <w:lang w:val="en-US"/>
              </w:rPr>
            </w:pPr>
            <w:r>
              <w:rPr>
                <w:rFonts w:cs="Arial"/>
                <w:szCs w:val="22"/>
                <w:lang w:val="en-US"/>
              </w:rPr>
              <w:t>Double Tree Hilton</w:t>
            </w:r>
          </w:p>
        </w:tc>
        <w:tc>
          <w:tcPr>
            <w:tcW w:w="3357" w:type="dxa"/>
            <w:vAlign w:val="center"/>
          </w:tcPr>
          <w:p w:rsidR="008F58CB" w:rsidRDefault="008F58CB" w:rsidP="00C01680">
            <w:pPr>
              <w:jc w:val="center"/>
              <w:rPr>
                <w:rFonts w:cs="Arial"/>
                <w:szCs w:val="22"/>
              </w:rPr>
            </w:pPr>
          </w:p>
          <w:p w:rsidR="00C01680" w:rsidRDefault="00C01680" w:rsidP="00C01680">
            <w:pPr>
              <w:jc w:val="center"/>
              <w:rPr>
                <w:rFonts w:cs="Arial"/>
                <w:szCs w:val="22"/>
              </w:rPr>
            </w:pPr>
            <w:r>
              <w:rPr>
                <w:rFonts w:cs="Arial"/>
                <w:szCs w:val="22"/>
              </w:rPr>
              <w:t>Primera Superior</w:t>
            </w:r>
          </w:p>
          <w:p w:rsidR="008F58CB" w:rsidRDefault="008F58CB" w:rsidP="00C01680">
            <w:pPr>
              <w:jc w:val="center"/>
              <w:rPr>
                <w:rFonts w:cs="Arial"/>
                <w:szCs w:val="22"/>
              </w:rPr>
            </w:pPr>
          </w:p>
          <w:p w:rsidR="008F58CB" w:rsidRDefault="008F58CB" w:rsidP="00C01680">
            <w:pPr>
              <w:jc w:val="center"/>
              <w:rPr>
                <w:rFonts w:cs="Arial"/>
                <w:szCs w:val="22"/>
              </w:rPr>
            </w:pPr>
          </w:p>
          <w:p w:rsidR="008F58CB" w:rsidRPr="002D7356" w:rsidRDefault="008F58CB" w:rsidP="00C01680">
            <w:pPr>
              <w:jc w:val="center"/>
              <w:rPr>
                <w:rFonts w:cs="Arial"/>
                <w:szCs w:val="22"/>
              </w:rPr>
            </w:pPr>
            <w:r>
              <w:rPr>
                <w:rFonts w:cs="Arial"/>
                <w:szCs w:val="22"/>
              </w:rPr>
              <w:t>Primera</w:t>
            </w:r>
          </w:p>
        </w:tc>
      </w:tr>
    </w:tbl>
    <w:p w:rsidR="00257EFC" w:rsidRDefault="00257EFC" w:rsidP="00257EFC">
      <w:pPr>
        <w:pStyle w:val="itinerario"/>
      </w:pPr>
    </w:p>
    <w:p w:rsidR="003B7FF2" w:rsidRPr="003C7C40" w:rsidRDefault="003B7FF2" w:rsidP="003B7FF2">
      <w:pPr>
        <w:pStyle w:val="subtitulo1"/>
        <w:rPr>
          <w:color w:val="1F3864"/>
        </w:rPr>
      </w:pPr>
      <w:r w:rsidRPr="003C7C40">
        <w:rPr>
          <w:color w:val="1F3864"/>
        </w:rPr>
        <w:t>Valor visitas opcionales en USD</w:t>
      </w:r>
      <w:r w:rsidR="00735AFB" w:rsidRPr="003C7C40">
        <w:rPr>
          <w:color w:val="1F3864"/>
        </w:rPr>
        <w:t xml:space="preserve"> por persona</w:t>
      </w:r>
    </w:p>
    <w:p w:rsidR="00447D88" w:rsidRPr="00554B1E" w:rsidRDefault="00447D88" w:rsidP="00447D88">
      <w:pPr>
        <w:pStyle w:val="Sinespaciado"/>
      </w:pPr>
    </w:p>
    <w:tbl>
      <w:tblPr>
        <w:tblStyle w:val="Tablaconcuadrcula"/>
        <w:tblW w:w="0" w:type="auto"/>
        <w:tblLook w:val="04A0" w:firstRow="1" w:lastRow="0" w:firstColumn="1" w:lastColumn="0" w:noHBand="0" w:noVBand="1"/>
      </w:tblPr>
      <w:tblGrid>
        <w:gridCol w:w="1696"/>
        <w:gridCol w:w="6946"/>
        <w:gridCol w:w="1428"/>
      </w:tblGrid>
      <w:tr w:rsidR="00CD179F" w:rsidRPr="00554B1E" w:rsidTr="003C7C40">
        <w:tc>
          <w:tcPr>
            <w:tcW w:w="1696" w:type="dxa"/>
            <w:shd w:val="pct20" w:color="auto" w:fill="1F3864"/>
            <w:vAlign w:val="center"/>
          </w:tcPr>
          <w:p w:rsidR="00CD179F" w:rsidRPr="009E4D64" w:rsidRDefault="00CD179F" w:rsidP="004940B3">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CD179F" w:rsidRPr="009E4D64" w:rsidRDefault="00CD179F" w:rsidP="004940B3">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CD179F" w:rsidRPr="009E4D64" w:rsidRDefault="00CD179F" w:rsidP="004940B3">
            <w:pPr>
              <w:jc w:val="center"/>
              <w:rPr>
                <w:b/>
                <w:color w:val="FFFFFF" w:themeColor="background1"/>
                <w:sz w:val="28"/>
                <w:szCs w:val="28"/>
              </w:rPr>
            </w:pPr>
            <w:r w:rsidRPr="009E4D64">
              <w:rPr>
                <w:b/>
                <w:color w:val="FFFFFF" w:themeColor="background1"/>
                <w:sz w:val="28"/>
                <w:szCs w:val="28"/>
              </w:rPr>
              <w:t>Valor</w:t>
            </w:r>
          </w:p>
        </w:tc>
      </w:tr>
      <w:tr w:rsidR="00CD179F" w:rsidRPr="00554B1E" w:rsidTr="008552CA">
        <w:tc>
          <w:tcPr>
            <w:tcW w:w="1696" w:type="dxa"/>
            <w:vAlign w:val="center"/>
          </w:tcPr>
          <w:p w:rsidR="00CD179F" w:rsidRPr="00554B1E" w:rsidRDefault="00CD179F" w:rsidP="004940B3">
            <w:pPr>
              <w:jc w:val="center"/>
              <w:rPr>
                <w:rFonts w:cs="Arial"/>
                <w:caps/>
              </w:rPr>
            </w:pPr>
            <w:r w:rsidRPr="00554B1E">
              <w:rPr>
                <w:rFonts w:cs="Arial"/>
              </w:rPr>
              <w:t>Capadocia</w:t>
            </w:r>
          </w:p>
        </w:tc>
        <w:tc>
          <w:tcPr>
            <w:tcW w:w="6946" w:type="dxa"/>
            <w:vAlign w:val="center"/>
          </w:tcPr>
          <w:p w:rsidR="00CD179F" w:rsidRPr="00554B1E" w:rsidRDefault="00CD179F" w:rsidP="004940B3">
            <w:pPr>
              <w:jc w:val="center"/>
              <w:rPr>
                <w:rFonts w:cs="Arial"/>
              </w:rPr>
            </w:pPr>
            <w:r>
              <w:rPr>
                <w:rFonts w:cs="Arial"/>
              </w:rPr>
              <w:t>Paseo en Globo – sujeto a condiciones meteorológicas y a disponibilidad</w:t>
            </w:r>
          </w:p>
        </w:tc>
        <w:tc>
          <w:tcPr>
            <w:tcW w:w="1428" w:type="dxa"/>
            <w:vAlign w:val="center"/>
          </w:tcPr>
          <w:p w:rsidR="00CD179F" w:rsidRPr="00554B1E" w:rsidRDefault="00DA3022" w:rsidP="004940B3">
            <w:pPr>
              <w:jc w:val="center"/>
              <w:rPr>
                <w:rFonts w:cs="Arial"/>
              </w:rPr>
            </w:pPr>
            <w:r>
              <w:rPr>
                <w:rFonts w:cs="Arial"/>
              </w:rPr>
              <w:t>170</w:t>
            </w:r>
          </w:p>
        </w:tc>
      </w:tr>
      <w:tr w:rsidR="003F6932" w:rsidRPr="00554B1E" w:rsidTr="008552CA">
        <w:tc>
          <w:tcPr>
            <w:tcW w:w="1696" w:type="dxa"/>
            <w:vAlign w:val="center"/>
          </w:tcPr>
          <w:p w:rsidR="003F6932" w:rsidRPr="00554B1E" w:rsidRDefault="003F6932" w:rsidP="004940B3">
            <w:pPr>
              <w:jc w:val="center"/>
              <w:rPr>
                <w:rFonts w:cs="Arial"/>
              </w:rPr>
            </w:pPr>
            <w:r>
              <w:rPr>
                <w:rFonts w:cs="Arial"/>
              </w:rPr>
              <w:t>Capadocia</w:t>
            </w:r>
          </w:p>
        </w:tc>
        <w:tc>
          <w:tcPr>
            <w:tcW w:w="6946" w:type="dxa"/>
            <w:vAlign w:val="center"/>
          </w:tcPr>
          <w:p w:rsidR="003F6932" w:rsidRPr="00554B1E" w:rsidRDefault="003F6932" w:rsidP="004940B3">
            <w:pPr>
              <w:jc w:val="center"/>
              <w:rPr>
                <w:rFonts w:cs="Arial"/>
              </w:rPr>
            </w:pPr>
            <w:r>
              <w:rPr>
                <w:rFonts w:cs="Arial"/>
              </w:rPr>
              <w:t>Safari 4 X 4</w:t>
            </w:r>
          </w:p>
        </w:tc>
        <w:tc>
          <w:tcPr>
            <w:tcW w:w="1428" w:type="dxa"/>
            <w:vAlign w:val="center"/>
          </w:tcPr>
          <w:p w:rsidR="003F6932" w:rsidRDefault="00DA3022" w:rsidP="004940B3">
            <w:pPr>
              <w:jc w:val="center"/>
              <w:rPr>
                <w:rFonts w:cs="Arial"/>
              </w:rPr>
            </w:pPr>
            <w:r>
              <w:rPr>
                <w:rFonts w:cs="Arial"/>
              </w:rPr>
              <w:t>80</w:t>
            </w:r>
          </w:p>
        </w:tc>
      </w:tr>
      <w:tr w:rsidR="00CD179F" w:rsidRPr="00554B1E" w:rsidTr="008552CA">
        <w:tc>
          <w:tcPr>
            <w:tcW w:w="1696" w:type="dxa"/>
            <w:vAlign w:val="center"/>
          </w:tcPr>
          <w:p w:rsidR="00CD179F" w:rsidRPr="00554B1E" w:rsidRDefault="00CD179F" w:rsidP="004940B3">
            <w:pPr>
              <w:jc w:val="center"/>
              <w:rPr>
                <w:rFonts w:cs="Arial"/>
                <w:caps/>
              </w:rPr>
            </w:pPr>
            <w:r w:rsidRPr="00554B1E">
              <w:rPr>
                <w:rFonts w:cs="Arial"/>
              </w:rPr>
              <w:t>Capadocia</w:t>
            </w:r>
          </w:p>
        </w:tc>
        <w:tc>
          <w:tcPr>
            <w:tcW w:w="6946" w:type="dxa"/>
            <w:vAlign w:val="center"/>
          </w:tcPr>
          <w:p w:rsidR="00CD179F" w:rsidRPr="00554B1E" w:rsidRDefault="00CD179F" w:rsidP="004940B3">
            <w:pPr>
              <w:jc w:val="center"/>
              <w:rPr>
                <w:rFonts w:cs="Arial"/>
              </w:rPr>
            </w:pPr>
            <w:r w:rsidRPr="00554B1E">
              <w:rPr>
                <w:rFonts w:cs="Arial"/>
              </w:rPr>
              <w:t>Show Nocturno</w:t>
            </w:r>
            <w:r>
              <w:rPr>
                <w:rFonts w:cs="Arial"/>
              </w:rPr>
              <w:t xml:space="preserve"> Noche Turca</w:t>
            </w:r>
          </w:p>
        </w:tc>
        <w:tc>
          <w:tcPr>
            <w:tcW w:w="1428" w:type="dxa"/>
            <w:vAlign w:val="center"/>
          </w:tcPr>
          <w:p w:rsidR="00CD179F" w:rsidRPr="00554B1E" w:rsidRDefault="00DA3022" w:rsidP="004940B3">
            <w:pPr>
              <w:jc w:val="center"/>
              <w:rPr>
                <w:rFonts w:cs="Arial"/>
              </w:rPr>
            </w:pPr>
            <w:r>
              <w:rPr>
                <w:rFonts w:cs="Arial"/>
              </w:rPr>
              <w:t>60</w:t>
            </w:r>
          </w:p>
        </w:tc>
      </w:tr>
      <w:tr w:rsidR="00CD179F" w:rsidRPr="00554B1E" w:rsidTr="008552CA">
        <w:tc>
          <w:tcPr>
            <w:tcW w:w="1696" w:type="dxa"/>
            <w:vAlign w:val="center"/>
          </w:tcPr>
          <w:p w:rsidR="00CD179F" w:rsidRDefault="00CD179F" w:rsidP="004940B3">
            <w:pPr>
              <w:jc w:val="center"/>
              <w:rPr>
                <w:rFonts w:cs="Arial"/>
              </w:rPr>
            </w:pPr>
            <w:r>
              <w:rPr>
                <w:rFonts w:cs="Arial"/>
              </w:rPr>
              <w:t>Pamukkale</w:t>
            </w:r>
          </w:p>
        </w:tc>
        <w:tc>
          <w:tcPr>
            <w:tcW w:w="6946" w:type="dxa"/>
            <w:vAlign w:val="center"/>
          </w:tcPr>
          <w:p w:rsidR="00CD179F" w:rsidRDefault="00CD179F" w:rsidP="004940B3">
            <w:pPr>
              <w:jc w:val="center"/>
              <w:rPr>
                <w:rFonts w:cs="Arial"/>
              </w:rPr>
            </w:pPr>
            <w:r>
              <w:rPr>
                <w:rFonts w:cs="Arial"/>
              </w:rPr>
              <w:t>Paseo en Globo – sujeto a condiciones meteorológicas y a disponibilidad</w:t>
            </w:r>
          </w:p>
        </w:tc>
        <w:tc>
          <w:tcPr>
            <w:tcW w:w="1428" w:type="dxa"/>
            <w:vAlign w:val="center"/>
          </w:tcPr>
          <w:p w:rsidR="00CD179F" w:rsidRDefault="00DA3022" w:rsidP="004940B3">
            <w:pPr>
              <w:jc w:val="center"/>
              <w:rPr>
                <w:rFonts w:cs="Arial"/>
              </w:rPr>
            </w:pPr>
            <w:r>
              <w:rPr>
                <w:rFonts w:cs="Arial"/>
              </w:rPr>
              <w:t>170</w:t>
            </w:r>
          </w:p>
        </w:tc>
      </w:tr>
      <w:tr w:rsidR="002310F3" w:rsidRPr="00554B1E" w:rsidTr="008552CA">
        <w:tc>
          <w:tcPr>
            <w:tcW w:w="1696" w:type="dxa"/>
            <w:vAlign w:val="center"/>
          </w:tcPr>
          <w:p w:rsidR="002310F3" w:rsidRPr="00554B1E" w:rsidRDefault="002310F3" w:rsidP="002310F3">
            <w:pPr>
              <w:jc w:val="center"/>
              <w:rPr>
                <w:rFonts w:cs="Arial"/>
              </w:rPr>
            </w:pPr>
            <w:r>
              <w:rPr>
                <w:rFonts w:cs="Arial"/>
              </w:rPr>
              <w:t>Kusadasi</w:t>
            </w:r>
          </w:p>
        </w:tc>
        <w:tc>
          <w:tcPr>
            <w:tcW w:w="6946" w:type="dxa"/>
            <w:vAlign w:val="center"/>
          </w:tcPr>
          <w:p w:rsidR="002310F3" w:rsidRPr="00554B1E" w:rsidRDefault="002310F3" w:rsidP="003C7C40">
            <w:pPr>
              <w:jc w:val="center"/>
              <w:rPr>
                <w:rFonts w:cs="Arial"/>
              </w:rPr>
            </w:pPr>
            <w:r>
              <w:rPr>
                <w:rFonts w:cs="Arial"/>
              </w:rPr>
              <w:t xml:space="preserve">Excursión </w:t>
            </w:r>
            <w:r w:rsidR="003C7C40">
              <w:rPr>
                <w:rFonts w:cs="Arial"/>
              </w:rPr>
              <w:t xml:space="preserve">a Izmir y Sirince con almuerzo </w:t>
            </w:r>
          </w:p>
        </w:tc>
        <w:tc>
          <w:tcPr>
            <w:tcW w:w="1428" w:type="dxa"/>
            <w:vAlign w:val="center"/>
          </w:tcPr>
          <w:p w:rsidR="002310F3" w:rsidRDefault="00DA3022" w:rsidP="002310F3">
            <w:pPr>
              <w:jc w:val="center"/>
              <w:rPr>
                <w:rFonts w:cs="Arial"/>
              </w:rPr>
            </w:pPr>
            <w:r>
              <w:rPr>
                <w:rFonts w:cs="Arial"/>
              </w:rPr>
              <w:t>70</w:t>
            </w:r>
          </w:p>
        </w:tc>
      </w:tr>
      <w:tr w:rsidR="00CD179F" w:rsidRPr="00554B1E" w:rsidTr="008552CA">
        <w:tc>
          <w:tcPr>
            <w:tcW w:w="1696" w:type="dxa"/>
            <w:vAlign w:val="center"/>
          </w:tcPr>
          <w:p w:rsidR="00CD179F" w:rsidRPr="00554B1E" w:rsidRDefault="00CD179F" w:rsidP="004940B3">
            <w:pPr>
              <w:jc w:val="center"/>
              <w:rPr>
                <w:rFonts w:cs="Arial"/>
                <w:caps/>
              </w:rPr>
            </w:pPr>
            <w:r w:rsidRPr="00554B1E">
              <w:rPr>
                <w:rFonts w:cs="Arial"/>
              </w:rPr>
              <w:t>Estambul</w:t>
            </w:r>
          </w:p>
        </w:tc>
        <w:tc>
          <w:tcPr>
            <w:tcW w:w="6946" w:type="dxa"/>
            <w:vAlign w:val="center"/>
          </w:tcPr>
          <w:p w:rsidR="00CD179F" w:rsidRPr="00554B1E" w:rsidRDefault="00CD179F" w:rsidP="004940B3">
            <w:pPr>
              <w:jc w:val="center"/>
              <w:rPr>
                <w:rFonts w:cs="Arial"/>
              </w:rPr>
            </w:pPr>
            <w:r>
              <w:rPr>
                <w:rFonts w:cs="Arial"/>
              </w:rPr>
              <w:t>Visita de día completo Estambul clásico con almuerzo</w:t>
            </w:r>
          </w:p>
        </w:tc>
        <w:tc>
          <w:tcPr>
            <w:tcW w:w="1428" w:type="dxa"/>
            <w:vAlign w:val="center"/>
          </w:tcPr>
          <w:p w:rsidR="00CD179F" w:rsidRPr="00554B1E" w:rsidRDefault="00DA3022" w:rsidP="004940B3">
            <w:pPr>
              <w:jc w:val="center"/>
              <w:rPr>
                <w:rFonts w:cs="Arial"/>
              </w:rPr>
            </w:pPr>
            <w:r>
              <w:rPr>
                <w:rFonts w:cs="Arial"/>
              </w:rPr>
              <w:t>90</w:t>
            </w:r>
          </w:p>
        </w:tc>
      </w:tr>
    </w:tbl>
    <w:p w:rsidR="007904FA" w:rsidRDefault="007904FA" w:rsidP="007904FA">
      <w:pPr>
        <w:pStyle w:val="itinerario"/>
      </w:pPr>
    </w:p>
    <w:p w:rsidR="00051910" w:rsidRDefault="00051910" w:rsidP="00AB2C14">
      <w:pPr>
        <w:pStyle w:val="vinetas"/>
        <w:jc w:val="both"/>
      </w:pPr>
      <w:r w:rsidRPr="00051910">
        <w:t>Los opcionales operarán en el destino con un mínimo de 10 participantes</w:t>
      </w:r>
      <w:r>
        <w:t>,</w:t>
      </w:r>
      <w:r w:rsidRPr="00051910">
        <w:t xml:space="preserve"> excepto el paseo en globo.</w:t>
      </w:r>
    </w:p>
    <w:p w:rsidR="00AB2C14" w:rsidRPr="00AB2C14" w:rsidRDefault="00AB2C14" w:rsidP="00AB2C14">
      <w:pPr>
        <w:pStyle w:val="vinetas"/>
        <w:jc w:val="both"/>
      </w:pPr>
      <w:r w:rsidRPr="00AB2C14">
        <w:t>Los precios del paseo en globo dependen de la demanda en el mercado y los operadores de los globos, pueden aumentar sin previo aviso.</w:t>
      </w:r>
    </w:p>
    <w:p w:rsidR="00D640D3" w:rsidRDefault="00D640D3" w:rsidP="00AB2C14">
      <w:pPr>
        <w:pStyle w:val="vinetas"/>
        <w:jc w:val="both"/>
      </w:pPr>
      <w:r>
        <w:t>Los opcionales indicados, no son de carácter obligatorio. Sin embargo, si el pasajero desea comprar alguna de estas excursiones, deberían ser contratados únicamente con nuestro operador en el destino y no a través de otras empresas. En el caso contrario, si ocurriera algún problema debido a posibles cambios operacionales realizados en el programa por el guía y no se tenga comunicación con el pasajero, nuestro operador en el destino no se hará responsable.</w:t>
      </w:r>
    </w:p>
    <w:p w:rsidR="00D640D3" w:rsidRDefault="00D640D3" w:rsidP="00AB2C14">
      <w:pPr>
        <w:pStyle w:val="vinetas"/>
        <w:jc w:val="both"/>
      </w:pPr>
      <w:r>
        <w:t>No somos responsables por servicios contratados en otras empresas.</w:t>
      </w:r>
    </w:p>
    <w:p w:rsidR="00AB2C14" w:rsidRDefault="00AB2C14" w:rsidP="00AB2C14">
      <w:pPr>
        <w:pStyle w:val="itinerario"/>
      </w:pPr>
    </w:p>
    <w:p w:rsidR="00E54292" w:rsidRPr="003C7C40" w:rsidRDefault="000667F8" w:rsidP="00172421">
      <w:pPr>
        <w:pStyle w:val="dias"/>
        <w:jc w:val="both"/>
        <w:rPr>
          <w:color w:val="1F3864"/>
          <w:sz w:val="28"/>
          <w:szCs w:val="28"/>
        </w:rPr>
      </w:pPr>
      <w:r w:rsidRPr="003C7C40">
        <w:rPr>
          <w:caps w:val="0"/>
          <w:color w:val="1F3864"/>
          <w:sz w:val="28"/>
          <w:szCs w:val="28"/>
        </w:rPr>
        <w:t>SUPLEMENTO ALOJAMIENTO EN CAPADOCIA EN EL HOTEL YUNAK, UTOPIA CAPADOCIA, DERE SUITES O SIMILAR, POR PERSONA</w:t>
      </w:r>
    </w:p>
    <w:p w:rsidR="00112845" w:rsidRDefault="00112845" w:rsidP="00112845">
      <w:pPr>
        <w:pStyle w:val="itinerario"/>
      </w:pPr>
      <w:r>
        <w:t xml:space="preserve">Habitación doble o triple </w:t>
      </w:r>
      <w:r w:rsidR="00AF37A8">
        <w:tab/>
      </w:r>
      <w:r w:rsidR="006F546F">
        <w:t>1.350</w:t>
      </w:r>
      <w:r w:rsidR="00AF37A8">
        <w:t>.000</w:t>
      </w:r>
      <w:r>
        <w:tab/>
      </w:r>
      <w:r>
        <w:tab/>
      </w:r>
    </w:p>
    <w:p w:rsidR="00BA5258" w:rsidRDefault="00DB2EA2" w:rsidP="00BA5258">
      <w:pPr>
        <w:pStyle w:val="itinerario"/>
      </w:pPr>
      <w:r>
        <w:t>Habitación s</w:t>
      </w:r>
      <w:r w:rsidR="00BA5258">
        <w:t>encilla</w:t>
      </w:r>
      <w:r w:rsidR="00BA5258">
        <w:tab/>
      </w:r>
      <w:r w:rsidR="00BA5258">
        <w:tab/>
        <w:t>1.</w:t>
      </w:r>
      <w:r w:rsidR="006F546F">
        <w:t>8</w:t>
      </w:r>
      <w:r w:rsidR="00845E68">
        <w:t>00</w:t>
      </w:r>
      <w:r w:rsidR="00BA5258">
        <w:t>.000</w:t>
      </w:r>
      <w:r w:rsidR="00BA5258">
        <w:tab/>
      </w:r>
    </w:p>
    <w:p w:rsidR="00C67BF4" w:rsidRDefault="00C67BF4" w:rsidP="00A90026">
      <w:pPr>
        <w:pStyle w:val="itinerario"/>
      </w:pPr>
    </w:p>
    <w:p w:rsidR="00987DAC" w:rsidRPr="003C7C40" w:rsidRDefault="00987DAC" w:rsidP="00987DAC">
      <w:pPr>
        <w:pStyle w:val="dias"/>
        <w:rPr>
          <w:color w:val="1F3864"/>
          <w:sz w:val="28"/>
          <w:szCs w:val="28"/>
        </w:rPr>
      </w:pPr>
      <w:r w:rsidRPr="003C7C40">
        <w:rPr>
          <w:color w:val="1F3864"/>
          <w:sz w:val="28"/>
          <w:szCs w:val="28"/>
        </w:rPr>
        <w:t>NOTAS IMPORTANTES</w:t>
      </w:r>
    </w:p>
    <w:p w:rsidR="00D640D3" w:rsidRDefault="00D640D3" w:rsidP="00D640D3">
      <w:pPr>
        <w:pStyle w:val="vinetas"/>
        <w:jc w:val="both"/>
      </w:pPr>
      <w:r>
        <w:t>Las tarifas publicadas están sujetas a cambio por las fluctuaciones del dólar o cambios determinados por la línea aérea, combustible, seguros o impuestos gubernamentales obligatorios.</w:t>
      </w:r>
    </w:p>
    <w:p w:rsidR="00D640D3" w:rsidRDefault="00D640D3" w:rsidP="00D640D3">
      <w:pPr>
        <w:pStyle w:val="vinetas"/>
        <w:jc w:val="both"/>
      </w:pPr>
      <w:r>
        <w:t>Estos cambios serán notificados en nuestro sitio web en el momento en que se presenten.</w:t>
      </w:r>
    </w:p>
    <w:p w:rsidR="00D640D3" w:rsidRDefault="00D640D3" w:rsidP="00D640D3">
      <w:pPr>
        <w:pStyle w:val="vinetas"/>
        <w:jc w:val="both"/>
      </w:pPr>
      <w:r>
        <w:t>Las tarifas mencionadas se respetarán únicamente para las reservas que ya estén pagas en su totalidad.</w:t>
      </w:r>
    </w:p>
    <w:p w:rsidR="00D640D3" w:rsidRDefault="00D640D3" w:rsidP="00D640D3">
      <w:pPr>
        <w:pStyle w:val="vinetas"/>
        <w:jc w:val="both"/>
      </w:pPr>
      <w:r>
        <w:t xml:space="preserve">Si hay únicamente un </w:t>
      </w:r>
      <w:r w:rsidR="003C7C40">
        <w:t>depósito</w:t>
      </w:r>
      <w:r>
        <w:t xml:space="preserve"> en la reserva, en caso de cambio en la tarifa por los motivos mencionados, la diferencia a pagar será informada y asumida por el pasajero.</w:t>
      </w:r>
    </w:p>
    <w:p w:rsidR="00D640D3" w:rsidRDefault="00D640D3" w:rsidP="00D640D3">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D640D3" w:rsidRDefault="00D640D3" w:rsidP="00D640D3">
      <w:pPr>
        <w:pStyle w:val="vinetas"/>
        <w:jc w:val="both"/>
      </w:pPr>
      <w:r>
        <w:t xml:space="preserve">Tarjeta de asistencia y Beneficio de Cancelación de Viaje Fuerza Mayor (hasta 74 años). Solo aplica para pasajeros con nacionalidad colombiana. </w:t>
      </w:r>
    </w:p>
    <w:p w:rsidR="00C01680" w:rsidRDefault="00C01680" w:rsidP="00C01680">
      <w:pPr>
        <w:pStyle w:val="vinetas"/>
        <w:jc w:val="both"/>
      </w:pPr>
      <w:r>
        <w:t>Por favor t</w:t>
      </w:r>
      <w:r w:rsidRPr="00254A9B">
        <w:t>enga en cuenta que</w:t>
      </w:r>
      <w:r>
        <w:t>,</w:t>
      </w:r>
      <w:r w:rsidRPr="00254A9B">
        <w:t xml:space="preserv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w:t>
      </w:r>
      <w:r>
        <w:t xml:space="preserve">argo exclusivamente del </w:t>
      </w:r>
      <w:r w:rsidRPr="00797EE1">
        <w:t>cliente. En caso de que existan nuevas regulaciones o cambios de los gobiernos, el itinerario estará sujeto a cambios.</w:t>
      </w:r>
    </w:p>
    <w:p w:rsidR="00C01680" w:rsidRDefault="00C01680" w:rsidP="00C01680">
      <w:pPr>
        <w:pStyle w:val="itinerario"/>
      </w:pPr>
    </w:p>
    <w:p w:rsidR="003C7C40" w:rsidRDefault="003C7C40" w:rsidP="00C01680">
      <w:pPr>
        <w:pStyle w:val="itinerario"/>
      </w:pPr>
    </w:p>
    <w:p w:rsidR="003C7C40" w:rsidRDefault="003C7C40" w:rsidP="00C01680">
      <w:pPr>
        <w:pStyle w:val="subtitulo1"/>
        <w:rPr>
          <w:color w:val="1F3864"/>
        </w:rPr>
      </w:pPr>
    </w:p>
    <w:p w:rsidR="003C7C40" w:rsidRDefault="003C7C40" w:rsidP="00C01680">
      <w:pPr>
        <w:pStyle w:val="subtitulo1"/>
        <w:rPr>
          <w:color w:val="1F3864"/>
        </w:rPr>
      </w:pPr>
    </w:p>
    <w:p w:rsidR="00C01680" w:rsidRPr="003C7C40" w:rsidRDefault="00C01680" w:rsidP="00C01680">
      <w:pPr>
        <w:pStyle w:val="subtitulo1"/>
        <w:rPr>
          <w:color w:val="1F3864"/>
        </w:rPr>
      </w:pPr>
      <w:r w:rsidRPr="003C7C40">
        <w:rPr>
          <w:color w:val="1F3864"/>
        </w:rPr>
        <w:t>Condiciones específicas</w:t>
      </w:r>
    </w:p>
    <w:p w:rsidR="00C01680" w:rsidRPr="003C7C40" w:rsidRDefault="00C01680" w:rsidP="00C01680">
      <w:pPr>
        <w:pStyle w:val="dias"/>
        <w:rPr>
          <w:color w:val="1F3864"/>
          <w:sz w:val="28"/>
          <w:szCs w:val="28"/>
        </w:rPr>
      </w:pPr>
      <w:r w:rsidRPr="003C7C40">
        <w:rPr>
          <w:color w:val="1F3864"/>
          <w:sz w:val="28"/>
          <w:szCs w:val="28"/>
        </w:rPr>
        <w:t>NO INCLUYE</w:t>
      </w:r>
    </w:p>
    <w:p w:rsidR="00C01680" w:rsidRPr="001D433C" w:rsidRDefault="00C01680" w:rsidP="001D433C">
      <w:pPr>
        <w:pStyle w:val="vinetas"/>
        <w:jc w:val="both"/>
      </w:pPr>
      <w:r w:rsidRPr="001D433C">
        <w:t>Prueba PCR para el ingreso a Turquía. Se tomará en Colombia. Se debe tomar 72 horas antes de la llegada. C</w:t>
      </w:r>
      <w:r w:rsidR="003C7C40" w:rsidRPr="001D433C">
        <w:t>osto aproximado por persona $ 20</w:t>
      </w:r>
      <w:r w:rsidRPr="001D433C">
        <w:t xml:space="preserve">0.000. Será tomada en los laboratorios Synlab de convenio. </w:t>
      </w:r>
    </w:p>
    <w:p w:rsidR="009E4D64" w:rsidRPr="001D433C" w:rsidRDefault="009E4D64" w:rsidP="001D433C">
      <w:pPr>
        <w:pStyle w:val="vinetas"/>
        <w:numPr>
          <w:ilvl w:val="0"/>
          <w:numId w:val="0"/>
        </w:numPr>
        <w:ind w:left="720"/>
        <w:jc w:val="both"/>
      </w:pPr>
      <w:r w:rsidRPr="001D433C">
        <w:t>O</w:t>
      </w:r>
    </w:p>
    <w:p w:rsidR="009E4D64" w:rsidRPr="001D433C" w:rsidRDefault="009E4D64" w:rsidP="001D433C">
      <w:pPr>
        <w:pStyle w:val="vinetas"/>
        <w:numPr>
          <w:ilvl w:val="0"/>
          <w:numId w:val="0"/>
        </w:numPr>
        <w:ind w:left="720"/>
        <w:jc w:val="both"/>
      </w:pPr>
      <w:r w:rsidRPr="001D433C">
        <w:t>Resultado negativo prueba Antígenos, la muestra se debe tomar con un tiempo no superior a 48 horas de la hora de llegada a Estambul.</w:t>
      </w:r>
    </w:p>
    <w:p w:rsidR="009E4D64" w:rsidRPr="001D433C" w:rsidRDefault="009E4D64" w:rsidP="001D433C">
      <w:pPr>
        <w:pStyle w:val="vinetas"/>
        <w:numPr>
          <w:ilvl w:val="0"/>
          <w:numId w:val="0"/>
        </w:numPr>
        <w:ind w:left="720"/>
        <w:jc w:val="both"/>
      </w:pPr>
      <w:r w:rsidRPr="001D433C">
        <w:t>Si cuenta con Carné de Vacunación COVID 2019</w:t>
      </w:r>
      <w:r w:rsidR="00712B52" w:rsidRPr="001D433C">
        <w:t>,</w:t>
      </w:r>
      <w:r w:rsidRPr="001D433C">
        <w:t xml:space="preserve"> con las 2 dosis y pasados 14 días entre la última dosis y el viaje, estará exentos de presentar las pruebas anteriormente mencionadas.</w:t>
      </w:r>
    </w:p>
    <w:p w:rsidR="00C01680" w:rsidRPr="001D433C" w:rsidRDefault="00C01680" w:rsidP="001D433C">
      <w:pPr>
        <w:pStyle w:val="vinetas"/>
        <w:jc w:val="both"/>
      </w:pPr>
      <w:r w:rsidRPr="001D433C">
        <w:t>Servicios no descritos en el programa.</w:t>
      </w:r>
    </w:p>
    <w:p w:rsidR="00C01680" w:rsidRPr="001D433C" w:rsidRDefault="00C01680" w:rsidP="001D433C">
      <w:pPr>
        <w:pStyle w:val="vinetas"/>
        <w:jc w:val="both"/>
      </w:pPr>
      <w:r w:rsidRPr="001D433C">
        <w:t>Bebidas con las comidas.</w:t>
      </w:r>
    </w:p>
    <w:p w:rsidR="00C01680" w:rsidRPr="001D433C" w:rsidRDefault="00C01680" w:rsidP="001D433C">
      <w:pPr>
        <w:pStyle w:val="vinetas"/>
        <w:jc w:val="both"/>
      </w:pPr>
      <w:r w:rsidRPr="001D433C">
        <w:t xml:space="preserve">Tiquetes aéreos desde otras ciudades de Colombia. </w:t>
      </w:r>
    </w:p>
    <w:p w:rsidR="00C01680" w:rsidRPr="001D433C" w:rsidRDefault="00C01680" w:rsidP="001D433C">
      <w:pPr>
        <w:pStyle w:val="vinetas"/>
        <w:jc w:val="both"/>
      </w:pPr>
      <w:r w:rsidRPr="001D433C">
        <w:t>Excursiones opcionales.</w:t>
      </w:r>
    </w:p>
    <w:p w:rsidR="00C01680" w:rsidRPr="001D433C" w:rsidRDefault="00C01680" w:rsidP="001D433C">
      <w:pPr>
        <w:pStyle w:val="vinetas"/>
        <w:jc w:val="both"/>
      </w:pPr>
      <w:r w:rsidRPr="001D433C">
        <w:t>Alimentación no estipulada en los itinerarios.</w:t>
      </w:r>
    </w:p>
    <w:p w:rsidR="00C01680" w:rsidRPr="001D433C" w:rsidRDefault="00C01680" w:rsidP="001D433C">
      <w:pPr>
        <w:pStyle w:val="vinetas"/>
        <w:jc w:val="both"/>
      </w:pPr>
      <w:r w:rsidRPr="001D433C">
        <w:t>Traslados donde no esté contemplado.</w:t>
      </w:r>
    </w:p>
    <w:p w:rsidR="00C01680" w:rsidRPr="001D433C" w:rsidRDefault="00C01680" w:rsidP="001D433C">
      <w:pPr>
        <w:pStyle w:val="vinetas"/>
        <w:jc w:val="both"/>
      </w:pPr>
      <w:r w:rsidRPr="001D433C">
        <w:t>Extras de ningún tipo en los hoteles.</w:t>
      </w:r>
    </w:p>
    <w:p w:rsidR="00C01680" w:rsidRPr="001D433C" w:rsidRDefault="00C01680" w:rsidP="001D433C">
      <w:pPr>
        <w:pStyle w:val="vinetas"/>
        <w:jc w:val="both"/>
      </w:pPr>
      <w:r w:rsidRPr="001D433C">
        <w:t>Excesos de equipaje.</w:t>
      </w:r>
    </w:p>
    <w:p w:rsidR="00C01680" w:rsidRPr="001D433C" w:rsidRDefault="00C01680" w:rsidP="001D433C">
      <w:pPr>
        <w:pStyle w:val="vinetas"/>
        <w:jc w:val="both"/>
      </w:pPr>
      <w:r w:rsidRPr="001D433C">
        <w:t xml:space="preserve">Gastos de índole personal. </w:t>
      </w:r>
    </w:p>
    <w:p w:rsidR="00C01680" w:rsidRDefault="00C01680" w:rsidP="001D433C">
      <w:pPr>
        <w:pStyle w:val="vinetas"/>
        <w:jc w:val="both"/>
      </w:pPr>
      <w:r w:rsidRPr="001D433C">
        <w:t>Propinas en hoteles, aeropuertos, guías, conductores, restaurantes.</w:t>
      </w:r>
    </w:p>
    <w:p w:rsidR="00DD15C6" w:rsidRPr="00DD15C6" w:rsidRDefault="00DD15C6" w:rsidP="00DD15C6">
      <w:pPr>
        <w:pStyle w:val="vinetas"/>
      </w:pPr>
      <w:r w:rsidRPr="00DD15C6">
        <w:t>Up Grade de covid-19 (</w:t>
      </w:r>
      <w:r>
        <w:t>favor solicitar información</w:t>
      </w:r>
      <w:r w:rsidRPr="00DD15C6">
        <w:t>).</w:t>
      </w:r>
    </w:p>
    <w:p w:rsidR="003549AA" w:rsidRPr="003C7C40" w:rsidRDefault="003549AA" w:rsidP="003549AA">
      <w:pPr>
        <w:pStyle w:val="dias"/>
        <w:rPr>
          <w:color w:val="1F3864"/>
          <w:sz w:val="28"/>
          <w:szCs w:val="28"/>
        </w:rPr>
      </w:pPr>
      <w:r w:rsidRPr="003C7C40">
        <w:rPr>
          <w:color w:val="1F3864"/>
          <w:sz w:val="28"/>
          <w:szCs w:val="28"/>
        </w:rPr>
        <w:t>NOTAS IMPORTANTES</w:t>
      </w:r>
    </w:p>
    <w:p w:rsidR="00DC2DA9" w:rsidRPr="008415B5" w:rsidRDefault="00DC2DA9" w:rsidP="00DC2DA9">
      <w:pPr>
        <w:pStyle w:val="vinetas"/>
        <w:jc w:val="both"/>
      </w:pPr>
      <w:r w:rsidRPr="008415B5">
        <w:t>Tarifas sujetas a cambios y disponibilidad sin previo aviso.</w:t>
      </w:r>
      <w:r>
        <w:t xml:space="preserve"> </w:t>
      </w:r>
    </w:p>
    <w:p w:rsidR="00DC2DA9" w:rsidRPr="00FF3455" w:rsidRDefault="00DC2DA9" w:rsidP="00DC2DA9">
      <w:pPr>
        <w:pStyle w:val="vinetas"/>
        <w:jc w:val="both"/>
      </w:pPr>
      <w:r w:rsidRPr="00FF3455">
        <w:t>Se entiende por servicios: traslados, visitas y excursiones detalladas, asistencia de guías locales para las visitas.</w:t>
      </w:r>
    </w:p>
    <w:p w:rsidR="00DC2DA9" w:rsidRPr="00FF3455" w:rsidRDefault="00DC2DA9" w:rsidP="00DC2DA9">
      <w:pPr>
        <w:pStyle w:val="vinetas"/>
        <w:jc w:val="both"/>
      </w:pPr>
      <w:r w:rsidRPr="00FF3455">
        <w:t xml:space="preserve">Las visitas incluidas son prestadas en servicio </w:t>
      </w:r>
      <w:r>
        <w:t>compartido</w:t>
      </w:r>
      <w:r w:rsidRPr="00FF3455">
        <w:t xml:space="preserve"> no en privado</w:t>
      </w:r>
      <w:r w:rsidRPr="00BF5D36">
        <w:t>, ni en vuelos fletados.</w:t>
      </w:r>
    </w:p>
    <w:p w:rsidR="00DC2DA9" w:rsidRPr="00FF3455" w:rsidRDefault="00DC2DA9" w:rsidP="00DC2DA9">
      <w:pPr>
        <w:pStyle w:val="vinetas"/>
        <w:jc w:val="both"/>
      </w:pPr>
      <w:r w:rsidRPr="00FF3455">
        <w:t>Los hoteles mencionados como previstos al final están sujetos a variación, sin alterar en ningún momento su categoría.</w:t>
      </w:r>
    </w:p>
    <w:p w:rsidR="00136FB8" w:rsidRDefault="00136FB8" w:rsidP="00136FB8">
      <w:pPr>
        <w:pStyle w:val="vinetas"/>
        <w:jc w:val="both"/>
      </w:pPr>
      <w:r>
        <w:t>Los hoteles previstos en el paquete turístico cuentan con los Protocolos de Bioseguridad. Las habitaciones que se ofrece son de categoría estándar.</w:t>
      </w:r>
    </w:p>
    <w:p w:rsidR="00DC2DA9" w:rsidRPr="00FF3455" w:rsidRDefault="00DC2DA9" w:rsidP="00DC2DA9">
      <w:pPr>
        <w:pStyle w:val="vinetas"/>
        <w:jc w:val="both"/>
      </w:pPr>
      <w:r w:rsidRPr="00FF3455">
        <w:t>Las tarifas sobre las cuales está cotizado este programa, obedecen a un número mínimo de pasajeros. En caso de no cumplirse con ese número mínimo o de presentarse cualquier otra variable que impida la salida del grupo, All Reps se reserva el derecho de cancelar</w:t>
      </w:r>
      <w:r>
        <w:t xml:space="preserve"> el programa con un mínimo de 30</w:t>
      </w:r>
      <w:r w:rsidRPr="00FF3455">
        <w:t xml:space="preserve"> días antes de la fecha de</w:t>
      </w:r>
      <w:r>
        <w:t xml:space="preserve"> inicio de</w:t>
      </w:r>
      <w:r w:rsidRPr="00FF3455">
        <w:t xml:space="preserve"> viaje, sin que se genere el pago de indemnizaciones o penalidades, únicamente se devolverán los dineros recibidos.</w:t>
      </w:r>
    </w:p>
    <w:p w:rsidR="00DC2DA9" w:rsidRPr="00FF3455" w:rsidRDefault="00DC2DA9" w:rsidP="00DC2DA9">
      <w:pPr>
        <w:pStyle w:val="vinetas"/>
        <w:jc w:val="both"/>
      </w:pPr>
      <w:r w:rsidRPr="00FF3455">
        <w:t>Si antes de iniciar el viaje o durante su ejecución, se presentaran situaciones de seguridad, afectación de la calidad de los servicios o factores externos,</w:t>
      </w:r>
      <w:r>
        <w:t xml:space="preserve"> cancelación o retrasos de vuelos,</w:t>
      </w:r>
      <w:r w:rsidRPr="00FF3455">
        <w:t xml:space="preserve"> que obligaran a la modificación de los itinerarios, fechas, servicios adicionales, tanto All Reps como el operador, podrán realizar las modificaciones que estimen necesarias, </w:t>
      </w:r>
      <w:r w:rsidRPr="007A2CA8">
        <w:t xml:space="preserve">procurando ofrecer los servicios indicados en el itinerario, sin que se generen indemnizaciones o penalidades.  </w:t>
      </w:r>
    </w:p>
    <w:p w:rsidR="00DC2DA9" w:rsidRPr="00BF5D36" w:rsidRDefault="00DC2DA9" w:rsidP="00DC2DA9">
      <w:pPr>
        <w:pStyle w:val="vinetas"/>
        <w:jc w:val="both"/>
      </w:pPr>
      <w:r w:rsidRPr="00BF5D36">
        <w:t xml:space="preserve">La agencia de viajes, ni el operador asumen responsabilidad alguna frente al usuario o viajero por cancelaciones, retrasos o modificaciones del servicio de transporte aéreo, el cual será responsabilidad exclusiva de la aerolínea. </w:t>
      </w:r>
    </w:p>
    <w:p w:rsidR="00DC2DA9" w:rsidRPr="00BF5D36" w:rsidRDefault="00DC2DA9" w:rsidP="00DC2DA9">
      <w:pPr>
        <w:pStyle w:val="vinetas"/>
        <w:jc w:val="both"/>
      </w:pPr>
      <w:r w:rsidRPr="00BF5D36">
        <w:t xml:space="preserve">La responsabilidad de la agencia estará regulada de conformidad con su cláusula general de responsabilidad disponible en su sitio web </w:t>
      </w:r>
      <w:hyperlink r:id="rId8" w:history="1">
        <w:r w:rsidRPr="00BF5D36">
          <w:rPr>
            <w:rStyle w:val="Hipervnculo"/>
          </w:rPr>
          <w:t>www.allreps.com</w:t>
        </w:r>
      </w:hyperlink>
      <w:r w:rsidRPr="00BF5D36">
        <w:t xml:space="preserve"> </w:t>
      </w:r>
      <w:r>
        <w:t>.</w:t>
      </w:r>
    </w:p>
    <w:p w:rsidR="003549AA" w:rsidRPr="003C7C40" w:rsidRDefault="003549AA" w:rsidP="003549AA">
      <w:pPr>
        <w:pStyle w:val="dias"/>
        <w:rPr>
          <w:color w:val="1F3864"/>
          <w:sz w:val="28"/>
          <w:szCs w:val="28"/>
        </w:rPr>
      </w:pPr>
      <w:r w:rsidRPr="003C7C40">
        <w:rPr>
          <w:color w:val="1F3864"/>
          <w:sz w:val="28"/>
          <w:szCs w:val="28"/>
        </w:rPr>
        <w:t>CONDICIONES TARIFA AÉREA</w:t>
      </w:r>
    </w:p>
    <w:p w:rsidR="00512711" w:rsidRDefault="00512711" w:rsidP="00512711">
      <w:pPr>
        <w:pStyle w:val="vinetas"/>
        <w:jc w:val="both"/>
      </w:pPr>
      <w:r>
        <w:t xml:space="preserve">Los tiquetes son no endosables, no reembolsables. </w:t>
      </w:r>
    </w:p>
    <w:p w:rsidR="00512711" w:rsidRDefault="00512711" w:rsidP="00512711">
      <w:pPr>
        <w:pStyle w:val="vinetas"/>
        <w:jc w:val="both"/>
      </w:pPr>
      <w:r>
        <w:t>Impuestos de combustible (Q combustible), IVA, tasa Administrativa sujeto a cambio sin previo aviso y serán verificados antes de la emisión de los tiquetes si existe algún suplemento, este debe ser asumido por el viajero.</w:t>
      </w:r>
    </w:p>
    <w:p w:rsidR="00512711" w:rsidRDefault="00512711" w:rsidP="00512711">
      <w:pPr>
        <w:pStyle w:val="vinetas"/>
        <w:jc w:val="both"/>
      </w:pPr>
      <w:r>
        <w:t>Después de la fecha de salida la aerolínea no permite cambio de ruta.</w:t>
      </w:r>
    </w:p>
    <w:p w:rsidR="00512711" w:rsidRDefault="00512711" w:rsidP="00512711">
      <w:pPr>
        <w:pStyle w:val="vinetas"/>
        <w:jc w:val="both"/>
      </w:pPr>
      <w:r>
        <w:t>Una vez iniciado el viaje y el pasajero por cuenta propia quiera cancelar o regresar antes, solo podrá hacerlo en los vuelos contratados con la aerolínea o de lo contrario tendrá que comprar un nuevo tiquete de regreso.</w:t>
      </w:r>
    </w:p>
    <w:p w:rsidR="00512711" w:rsidRDefault="00512711" w:rsidP="00512711">
      <w:pPr>
        <w:pStyle w:val="vinetas"/>
        <w:jc w:val="both"/>
      </w:pPr>
      <w:r>
        <w:t>De requerir un pasajero algún servicio especial como sillas de ruedas, comidas especiales u otros, la agencia deberá informar a All Reps con previa anticipación para poder solicitar dicho requerimiento a la aerolínea.</w:t>
      </w:r>
    </w:p>
    <w:p w:rsidR="00512711" w:rsidRDefault="00512711" w:rsidP="00512711">
      <w:pPr>
        <w:pStyle w:val="vinetas"/>
        <w:jc w:val="both"/>
      </w:pPr>
      <w:r>
        <w:t>All Reps no se hace responsable por los cambios operacionales o daños que pueda sufrir el avión, esto es responsabilidad directa de la aerolínea.</w:t>
      </w:r>
    </w:p>
    <w:p w:rsidR="00512711" w:rsidRDefault="00512711" w:rsidP="00512711">
      <w:pPr>
        <w:pStyle w:val="vinetas"/>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512711" w:rsidRDefault="00512711" w:rsidP="00512711">
      <w:pPr>
        <w:pStyle w:val="vinetas"/>
        <w:jc w:val="both"/>
      </w:pPr>
      <w:r>
        <w:t xml:space="preserve">Una vez el tiquete sea expedido y el pasajero cancele su viaje por cuenta propia o algún motivo que no esté incluido en el beneficio de cancelación, no tendrá ningún reembolso por ser tarifas restrictivas de la aerolínea. </w:t>
      </w:r>
    </w:p>
    <w:p w:rsidR="00512711" w:rsidRDefault="00512711" w:rsidP="00512711">
      <w:pPr>
        <w:pStyle w:val="vinetas"/>
        <w:jc w:val="both"/>
      </w:pPr>
      <w:r>
        <w:t>Los cambios de nombre son permitidos antes de la emisión de los tiquetes, después de emitido la aerolínea no acepta cambios.</w:t>
      </w:r>
    </w:p>
    <w:p w:rsidR="00512711" w:rsidRDefault="00512711" w:rsidP="00512711">
      <w:pPr>
        <w:pStyle w:val="vinetas"/>
        <w:jc w:val="both"/>
      </w:pPr>
      <w:r>
        <w:t>La no presentación en el aeropuerto genera 100% de gastos de penalidad y no existe reembolso por regulación de la aerolínea por ser tarifas restrictivas.</w:t>
      </w:r>
    </w:p>
    <w:p w:rsidR="00512711" w:rsidRDefault="00512711" w:rsidP="00512711">
      <w:pPr>
        <w:pStyle w:val="vinetas"/>
        <w:jc w:val="both"/>
      </w:pPr>
      <w:r>
        <w:t>Equipaje permitido en bodega son 2 piezas de 23 kilos cada una.</w:t>
      </w:r>
    </w:p>
    <w:p w:rsidR="00512711" w:rsidRDefault="00512711" w:rsidP="00512711">
      <w:pPr>
        <w:pStyle w:val="vinetas"/>
        <w:jc w:val="both"/>
      </w:pPr>
      <w:r>
        <w:t>Para la emisión de tiquetes solicitamos enviar copias de los pasaportes, con el fin de evitar cualquier error.</w:t>
      </w:r>
    </w:p>
    <w:p w:rsidR="00123F31" w:rsidRDefault="00512711" w:rsidP="00512711">
      <w:pPr>
        <w:pStyle w:val="vinetas"/>
        <w:jc w:val="both"/>
      </w:pPr>
      <w:r>
        <w:t>Tener en cuenta que el seguro de asistencia y beneficio de cancelación, tiene unos montos máximos de cobertura y de reembolso. Favor solicitar la información.</w:t>
      </w:r>
    </w:p>
    <w:p w:rsidR="003549AA" w:rsidRPr="003C7C40" w:rsidRDefault="003549AA" w:rsidP="003549AA">
      <w:pPr>
        <w:pStyle w:val="dias"/>
        <w:rPr>
          <w:color w:val="1F3864"/>
          <w:sz w:val="28"/>
          <w:szCs w:val="28"/>
        </w:rPr>
      </w:pPr>
      <w:r w:rsidRPr="003C7C40">
        <w:rPr>
          <w:color w:val="1F3864"/>
          <w:sz w:val="28"/>
          <w:szCs w:val="28"/>
        </w:rPr>
        <w:t xml:space="preserve">DOCUMENTACIÓN REQUERIDA </w:t>
      </w:r>
    </w:p>
    <w:p w:rsidR="003549AA" w:rsidRDefault="003549AA" w:rsidP="003549AA">
      <w:pPr>
        <w:pStyle w:val="vinetas"/>
        <w:jc w:val="both"/>
      </w:pPr>
      <w:r w:rsidRPr="001C5A60">
        <w:t xml:space="preserve">Pasaporte con una vigencia mínima de seis meses, con hojas disponibles para colocarle los sellos de ingreso y salida del país o países a visitar. </w:t>
      </w:r>
    </w:p>
    <w:p w:rsidR="003549AA" w:rsidRPr="001C5A60" w:rsidRDefault="003549AA" w:rsidP="003549AA">
      <w:pPr>
        <w:pStyle w:val="vinetas"/>
        <w:jc w:val="both"/>
      </w:pPr>
      <w:r w:rsidRPr="001C5A60">
        <w:t xml:space="preserve">Para menores de edad, se debe adjuntar copia del Registro Civil. </w:t>
      </w:r>
    </w:p>
    <w:p w:rsidR="003549AA" w:rsidRPr="001C5A60" w:rsidRDefault="003549AA" w:rsidP="003549AA">
      <w:pPr>
        <w:pStyle w:val="vinetas"/>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3549AA" w:rsidRDefault="003549AA" w:rsidP="003549AA">
      <w:pPr>
        <w:pStyle w:val="vinetas"/>
        <w:jc w:val="both"/>
      </w:pPr>
      <w:r w:rsidRPr="001C5A60">
        <w:t>Es responsabilidad de los viajeros tener toda su documentación al día para no tener inconvenientes en los aeropuertos.</w:t>
      </w:r>
    </w:p>
    <w:p w:rsidR="00DD15C6" w:rsidRDefault="00DD15C6" w:rsidP="003549AA">
      <w:pPr>
        <w:pStyle w:val="dias"/>
        <w:rPr>
          <w:color w:val="1F3864"/>
          <w:sz w:val="28"/>
          <w:szCs w:val="28"/>
        </w:rPr>
      </w:pPr>
    </w:p>
    <w:p w:rsidR="00DD15C6" w:rsidRDefault="00DD15C6" w:rsidP="003549AA">
      <w:pPr>
        <w:pStyle w:val="dias"/>
        <w:rPr>
          <w:color w:val="1F3864"/>
          <w:sz w:val="28"/>
          <w:szCs w:val="28"/>
        </w:rPr>
      </w:pPr>
    </w:p>
    <w:p w:rsidR="003549AA" w:rsidRPr="003C7C40" w:rsidRDefault="003549AA" w:rsidP="003549AA">
      <w:pPr>
        <w:pStyle w:val="dias"/>
        <w:rPr>
          <w:color w:val="1F3864"/>
          <w:sz w:val="28"/>
          <w:szCs w:val="28"/>
        </w:rPr>
      </w:pPr>
      <w:r w:rsidRPr="003C7C40">
        <w:rPr>
          <w:color w:val="1F3864"/>
          <w:sz w:val="28"/>
          <w:szCs w:val="28"/>
        </w:rPr>
        <w:t xml:space="preserve">PAGOS Y CANCELACIONES </w:t>
      </w:r>
    </w:p>
    <w:p w:rsidR="00002BEB" w:rsidRDefault="00002BEB" w:rsidP="00002BEB">
      <w:pPr>
        <w:pStyle w:val="vinetas"/>
        <w:jc w:val="both"/>
      </w:pPr>
      <w:r>
        <w:t xml:space="preserve">Para garantizar la reserva se requiere un depósito por persona de COP 3.000.000 en acomodación doble o triple y de COP 4.000.000 en acomodación sencilla, sin este no se garantiza el cupo aéreo ni terrestre. </w:t>
      </w:r>
    </w:p>
    <w:p w:rsidR="00002BEB" w:rsidRDefault="00002BEB" w:rsidP="00002BEB">
      <w:pPr>
        <w:pStyle w:val="vinetas"/>
        <w:jc w:val="both"/>
      </w:pPr>
      <w:r>
        <w:t>Una vez recibido el depósito, si hay cancelación, se genera un gasto administrativo, bancario y operativo de $ 200.000 por pasajero.</w:t>
      </w:r>
    </w:p>
    <w:p w:rsidR="00002BEB" w:rsidRDefault="00002BEB" w:rsidP="00002BEB">
      <w:pPr>
        <w:pStyle w:val="vinetas"/>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002BEB" w:rsidRDefault="00002BEB" w:rsidP="00002BEB">
      <w:pPr>
        <w:pStyle w:val="vinetas"/>
        <w:jc w:val="both"/>
      </w:pPr>
      <w:r>
        <w:t>La porción terrestre y tiquetes deben ser pagos en pesos colombianos.</w:t>
      </w:r>
    </w:p>
    <w:p w:rsidR="00002BEB" w:rsidRDefault="00002BEB" w:rsidP="00002BEB">
      <w:pPr>
        <w:pStyle w:val="vinetas"/>
        <w:jc w:val="both"/>
      </w:pPr>
      <w:r>
        <w:t>El pago total debe hacerse 35 días antes del inicio del viaje.</w:t>
      </w:r>
    </w:p>
    <w:p w:rsidR="00002BEB" w:rsidRDefault="00002BEB" w:rsidP="00002BEB">
      <w:pPr>
        <w:pStyle w:val="vinetas"/>
        <w:jc w:val="both"/>
      </w:pPr>
      <w:r>
        <w:t xml:space="preserve">Tiquetes aéreos deben ser pagos y emitidos 35 días antes de la fecha de salida, de lo contrario quedaran sujetos a disponibilidad y cambio de tarifa.  </w:t>
      </w:r>
    </w:p>
    <w:p w:rsidR="00002BEB" w:rsidRDefault="00002BEB" w:rsidP="00002BEB">
      <w:pPr>
        <w:pStyle w:val="vinetas"/>
        <w:jc w:val="both"/>
      </w:pPr>
      <w:r>
        <w:t>Cancelaciones 32 días antes de la salida, no aplica devolución del depósito.</w:t>
      </w:r>
    </w:p>
    <w:p w:rsidR="00002BEB" w:rsidRDefault="00002BEB" w:rsidP="00002BEB">
      <w:pPr>
        <w:pStyle w:val="vinetas"/>
        <w:jc w:val="both"/>
      </w:pPr>
      <w:r>
        <w:t>Cancelaciones entre 31 y 25 días antes de la salida aplican cargos de un 60% del valor del paquete turístico.</w:t>
      </w:r>
    </w:p>
    <w:p w:rsidR="00002BEB" w:rsidRDefault="00002BEB" w:rsidP="00002BEB">
      <w:pPr>
        <w:pStyle w:val="vinetas"/>
        <w:jc w:val="both"/>
      </w:pPr>
      <w:r>
        <w:t>Cancelaciones por cualquier motivo, entre 24 días a 0 horas antes de la fecha de salida, aplican cargos del 100% del valor del paquete turístico, por esto se recomienda tomar el beneficio de cancelación, consultar condiciones del beneficio.</w:t>
      </w:r>
    </w:p>
    <w:p w:rsidR="00002BEB" w:rsidRDefault="00002BEB" w:rsidP="00002BEB">
      <w:pPr>
        <w:pStyle w:val="vinetas"/>
        <w:jc w:val="both"/>
      </w:pPr>
      <w:r>
        <w:t>La no presentación al inicio del programa, los cargos son del 100% del valor del paquete turístico.</w:t>
      </w:r>
    </w:p>
    <w:p w:rsidR="00002BEB" w:rsidRDefault="00002BEB" w:rsidP="00002BEB">
      <w:pPr>
        <w:pStyle w:val="vinetas"/>
        <w:jc w:val="both"/>
      </w:pPr>
      <w:r>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002BEB" w:rsidRDefault="00002BEB" w:rsidP="00002BEB">
      <w:pPr>
        <w:pStyle w:val="vinetas"/>
        <w:jc w:val="both"/>
      </w:pPr>
      <w:r>
        <w:t>En caso de NO cumplirse los pagos en las fechas estipuladas aún con depósito no se garantiza el cupo aéreo y la porción terrestre.</w:t>
      </w:r>
    </w:p>
    <w:p w:rsidR="003549AA" w:rsidRPr="003C7C40" w:rsidRDefault="003549AA" w:rsidP="003549AA">
      <w:pPr>
        <w:pStyle w:val="dias"/>
        <w:rPr>
          <w:color w:val="1F3864"/>
          <w:sz w:val="28"/>
          <w:szCs w:val="28"/>
        </w:rPr>
      </w:pPr>
      <w:r w:rsidRPr="003C7C40">
        <w:rPr>
          <w:color w:val="1F3864"/>
          <w:sz w:val="28"/>
          <w:szCs w:val="28"/>
        </w:rPr>
        <w:t>TARJETA DE ASISTENCIA</w:t>
      </w:r>
    </w:p>
    <w:p w:rsidR="00396D31" w:rsidRDefault="00396D31" w:rsidP="00396D31">
      <w:pPr>
        <w:pStyle w:val="vinetas"/>
        <w:numPr>
          <w:ilvl w:val="0"/>
          <w:numId w:val="0"/>
        </w:numPr>
        <w:jc w:val="both"/>
      </w:pPr>
      <w:r w:rsidRPr="00477DDA">
        <w:t>Tarjeta de asistencia</w:t>
      </w:r>
      <w:r>
        <w:t xml:space="preserve">, </w:t>
      </w:r>
      <w:r w:rsidRPr="00477DDA">
        <w:t>Beneficio de Cancelación</w:t>
      </w:r>
      <w:r>
        <w:t>, solicitar información.</w:t>
      </w:r>
    </w:p>
    <w:p w:rsidR="003549AA" w:rsidRPr="003C7C40" w:rsidRDefault="003549AA" w:rsidP="003549AA">
      <w:pPr>
        <w:pStyle w:val="dias"/>
        <w:rPr>
          <w:sz w:val="28"/>
          <w:szCs w:val="28"/>
        </w:rPr>
      </w:pPr>
      <w:r w:rsidRPr="003C7C40">
        <w:rPr>
          <w:color w:val="1F3864"/>
          <w:sz w:val="28"/>
          <w:szCs w:val="28"/>
        </w:rPr>
        <w:t>VISITas y EXCURSIONES OPCIONALES</w:t>
      </w:r>
      <w:r w:rsidRPr="003C7C40">
        <w:rPr>
          <w:sz w:val="28"/>
          <w:szCs w:val="28"/>
        </w:rPr>
        <w:tab/>
      </w:r>
    </w:p>
    <w:p w:rsidR="003549AA" w:rsidRDefault="003549AA" w:rsidP="003549AA">
      <w:pPr>
        <w:pStyle w:val="itinerario"/>
      </w:pPr>
      <w:r w:rsidRPr="002F3C1A">
        <w:t xml:space="preserve">Serán ofrecidos directamente por los Guías durante el circuito, información de opcionales y tarifas están descritos en el programa. </w:t>
      </w:r>
    </w:p>
    <w:p w:rsidR="003549AA" w:rsidRPr="003C7C40" w:rsidRDefault="003549AA" w:rsidP="003549AA">
      <w:pPr>
        <w:pStyle w:val="dias"/>
        <w:rPr>
          <w:color w:val="1F3864"/>
          <w:sz w:val="28"/>
          <w:szCs w:val="28"/>
        </w:rPr>
      </w:pPr>
      <w:r w:rsidRPr="003C7C40">
        <w:rPr>
          <w:color w:val="1F3864"/>
          <w:sz w:val="28"/>
          <w:szCs w:val="28"/>
        </w:rPr>
        <w:t xml:space="preserve">ITINERARIO   </w:t>
      </w:r>
    </w:p>
    <w:p w:rsidR="003549AA" w:rsidRPr="002F3C1A" w:rsidRDefault="003549AA" w:rsidP="003549AA">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3549AA" w:rsidRPr="003C7C40" w:rsidRDefault="003549AA" w:rsidP="003549AA">
      <w:pPr>
        <w:pStyle w:val="dias"/>
        <w:rPr>
          <w:color w:val="1F3864"/>
          <w:sz w:val="28"/>
          <w:szCs w:val="28"/>
        </w:rPr>
      </w:pPr>
      <w:r w:rsidRPr="003C7C40">
        <w:rPr>
          <w:color w:val="1F3864"/>
          <w:sz w:val="28"/>
          <w:szCs w:val="28"/>
        </w:rPr>
        <w:t xml:space="preserve">VISITAS </w:t>
      </w:r>
    </w:p>
    <w:p w:rsidR="003549AA" w:rsidRDefault="003549AA" w:rsidP="003549AA">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DD15C6" w:rsidRDefault="00DD15C6" w:rsidP="003549AA">
      <w:pPr>
        <w:pStyle w:val="dias"/>
        <w:rPr>
          <w:color w:val="1F3864"/>
          <w:sz w:val="28"/>
          <w:szCs w:val="28"/>
        </w:rPr>
      </w:pPr>
    </w:p>
    <w:p w:rsidR="00DD15C6" w:rsidRDefault="00DD15C6" w:rsidP="003549AA">
      <w:pPr>
        <w:pStyle w:val="dias"/>
        <w:rPr>
          <w:color w:val="1F3864"/>
          <w:sz w:val="28"/>
          <w:szCs w:val="28"/>
        </w:rPr>
      </w:pPr>
    </w:p>
    <w:p w:rsidR="003549AA" w:rsidRPr="003C7C40" w:rsidRDefault="003549AA" w:rsidP="003549AA">
      <w:pPr>
        <w:pStyle w:val="dias"/>
        <w:rPr>
          <w:color w:val="1F3864"/>
          <w:sz w:val="28"/>
          <w:szCs w:val="28"/>
        </w:rPr>
      </w:pPr>
      <w:r w:rsidRPr="003C7C40">
        <w:rPr>
          <w:color w:val="1F3864"/>
          <w:sz w:val="28"/>
          <w:szCs w:val="28"/>
        </w:rPr>
        <w:t>TRASLADOS</w:t>
      </w:r>
    </w:p>
    <w:p w:rsidR="003549AA" w:rsidRDefault="003549AA" w:rsidP="003549AA">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3549AA" w:rsidRPr="003C7C40" w:rsidRDefault="003549AA" w:rsidP="003549AA">
      <w:pPr>
        <w:pStyle w:val="dias"/>
        <w:rPr>
          <w:color w:val="1F3864"/>
          <w:sz w:val="28"/>
          <w:szCs w:val="28"/>
        </w:rPr>
      </w:pPr>
      <w:r w:rsidRPr="003C7C40">
        <w:rPr>
          <w:color w:val="1F3864"/>
          <w:sz w:val="28"/>
          <w:szCs w:val="28"/>
        </w:rPr>
        <w:t>SALIDA DE las ex</w:t>
      </w:r>
      <w:r w:rsidR="003C7C40">
        <w:rPr>
          <w:color w:val="1F3864"/>
          <w:sz w:val="28"/>
          <w:szCs w:val="28"/>
        </w:rPr>
        <w:t>cursiones o RECORRIDO TERRESTRE</w:t>
      </w:r>
    </w:p>
    <w:p w:rsidR="003549AA" w:rsidRPr="00477DDA" w:rsidRDefault="003549AA" w:rsidP="003549AA">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3549AA" w:rsidRPr="003C7C40" w:rsidRDefault="003549AA" w:rsidP="003549AA">
      <w:pPr>
        <w:pStyle w:val="dias"/>
        <w:rPr>
          <w:color w:val="1F3864"/>
          <w:sz w:val="28"/>
          <w:szCs w:val="28"/>
        </w:rPr>
      </w:pPr>
      <w:r w:rsidRPr="003C7C40">
        <w:rPr>
          <w:color w:val="1F3864"/>
          <w:sz w:val="28"/>
          <w:szCs w:val="28"/>
        </w:rPr>
        <w:t>EQUIPAJE</w:t>
      </w:r>
    </w:p>
    <w:p w:rsidR="003549AA" w:rsidRPr="00477DDA" w:rsidRDefault="003549AA" w:rsidP="003549AA">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3549AA" w:rsidRPr="003C7C40" w:rsidRDefault="003549AA" w:rsidP="003549AA">
      <w:pPr>
        <w:pStyle w:val="dias"/>
        <w:rPr>
          <w:color w:val="1F3864"/>
          <w:sz w:val="28"/>
          <w:szCs w:val="28"/>
        </w:rPr>
      </w:pPr>
      <w:r w:rsidRPr="003C7C40">
        <w:rPr>
          <w:color w:val="1F3864"/>
          <w:sz w:val="28"/>
          <w:szCs w:val="28"/>
        </w:rPr>
        <w:t>GUíAS ACOMPAÑANTES</w:t>
      </w:r>
    </w:p>
    <w:p w:rsidR="003549AA" w:rsidRDefault="003549AA" w:rsidP="003549AA">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3549AA" w:rsidRPr="003C7C40" w:rsidRDefault="003549AA" w:rsidP="003549AA">
      <w:pPr>
        <w:pStyle w:val="dias"/>
        <w:rPr>
          <w:color w:val="1F3864"/>
          <w:sz w:val="28"/>
          <w:szCs w:val="28"/>
        </w:rPr>
      </w:pPr>
      <w:r w:rsidRPr="003C7C40">
        <w:rPr>
          <w:color w:val="1F3864"/>
          <w:sz w:val="28"/>
          <w:szCs w:val="28"/>
        </w:rPr>
        <w:t>HOTELES</w:t>
      </w:r>
    </w:p>
    <w:p w:rsidR="003549AA" w:rsidRDefault="003549AA" w:rsidP="003549AA">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3549AA" w:rsidRDefault="003549AA" w:rsidP="003549AA">
      <w:pPr>
        <w:pStyle w:val="itinerario"/>
      </w:pPr>
    </w:p>
    <w:p w:rsidR="003549AA" w:rsidRPr="00477DDA" w:rsidRDefault="003549AA" w:rsidP="003549AA">
      <w:pPr>
        <w:pStyle w:val="itinerario"/>
      </w:pPr>
      <w:r>
        <w:t>Todos los hoteles contratados cumplen con los Protocolos de Bioseguridad.</w:t>
      </w:r>
    </w:p>
    <w:p w:rsidR="003549AA" w:rsidRPr="003C7C40" w:rsidRDefault="003549AA" w:rsidP="003549AA">
      <w:pPr>
        <w:pStyle w:val="dias"/>
        <w:rPr>
          <w:color w:val="1F3864"/>
          <w:sz w:val="28"/>
          <w:szCs w:val="28"/>
        </w:rPr>
      </w:pPr>
      <w:r w:rsidRPr="003C7C40">
        <w:rPr>
          <w:color w:val="1F3864"/>
          <w:sz w:val="28"/>
          <w:szCs w:val="28"/>
        </w:rPr>
        <w:t>ACOMODACIóN EN HABITACIONES TRIPLES y niños</w:t>
      </w:r>
    </w:p>
    <w:p w:rsidR="003549AA" w:rsidRDefault="003549AA" w:rsidP="003549AA">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3549AA" w:rsidRPr="003C7C40" w:rsidRDefault="003549AA" w:rsidP="003549AA">
      <w:pPr>
        <w:pStyle w:val="dias"/>
        <w:rPr>
          <w:color w:val="1F3864"/>
          <w:sz w:val="28"/>
          <w:szCs w:val="28"/>
        </w:rPr>
      </w:pPr>
      <w:r w:rsidRPr="003C7C40">
        <w:rPr>
          <w:color w:val="1F3864"/>
          <w:sz w:val="28"/>
          <w:szCs w:val="28"/>
        </w:rPr>
        <w:t>POLÍTICA DE INGRESO Y SALIDA DE LOS HOTELES</w:t>
      </w:r>
    </w:p>
    <w:p w:rsidR="003549AA" w:rsidRPr="005D2716" w:rsidRDefault="003549AA" w:rsidP="003549AA">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3549AA" w:rsidRPr="005D2716" w:rsidRDefault="003549AA" w:rsidP="003549AA">
      <w:pPr>
        <w:pStyle w:val="itinerario"/>
      </w:pPr>
    </w:p>
    <w:p w:rsidR="003549AA" w:rsidRDefault="003549AA" w:rsidP="003549AA">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3549AA" w:rsidRPr="003C7C40" w:rsidRDefault="003549AA" w:rsidP="003549AA">
      <w:pPr>
        <w:pStyle w:val="dias"/>
        <w:rPr>
          <w:color w:val="1F3864"/>
          <w:sz w:val="28"/>
          <w:szCs w:val="28"/>
        </w:rPr>
      </w:pPr>
      <w:r w:rsidRPr="003C7C40">
        <w:rPr>
          <w:color w:val="1F3864"/>
          <w:sz w:val="28"/>
          <w:szCs w:val="28"/>
        </w:rPr>
        <w:t>ATENCIONES ESPECIALES</w:t>
      </w:r>
    </w:p>
    <w:p w:rsidR="003549AA" w:rsidRPr="00477DDA" w:rsidRDefault="003549AA" w:rsidP="003549AA">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3549AA" w:rsidRPr="003C7C40" w:rsidRDefault="003549AA" w:rsidP="003549AA">
      <w:pPr>
        <w:pStyle w:val="dias"/>
        <w:rPr>
          <w:color w:val="1F3864"/>
          <w:sz w:val="28"/>
          <w:szCs w:val="28"/>
        </w:rPr>
      </w:pPr>
      <w:r w:rsidRPr="003C7C40">
        <w:rPr>
          <w:color w:val="1F3864"/>
          <w:sz w:val="28"/>
          <w:szCs w:val="28"/>
        </w:rPr>
        <w:t>PROPINAS</w:t>
      </w:r>
    </w:p>
    <w:p w:rsidR="003549AA" w:rsidRPr="00477DDA" w:rsidRDefault="003549AA" w:rsidP="003549AA">
      <w:pPr>
        <w:pStyle w:val="itinerario"/>
      </w:pPr>
      <w:r w:rsidRPr="00477DDA">
        <w:t>La propina es parte de la cultura en casi todas las ciudades y países del mundo. En los precios no están incluidas las propinas en hoteles, aeropuertos, guías, conductores, re</w:t>
      </w:r>
      <w:r>
        <w:t>staurantes.</w:t>
      </w:r>
    </w:p>
    <w:p w:rsidR="003549AA" w:rsidRPr="00477DDA" w:rsidRDefault="003549AA" w:rsidP="003549AA">
      <w:pPr>
        <w:pStyle w:val="itinerario"/>
      </w:pPr>
    </w:p>
    <w:p w:rsidR="003549AA" w:rsidRPr="00477DDA" w:rsidRDefault="003549AA" w:rsidP="003549AA">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3549AA" w:rsidRPr="003C7C40" w:rsidRDefault="003549AA" w:rsidP="003549AA">
      <w:pPr>
        <w:pStyle w:val="dias"/>
        <w:rPr>
          <w:color w:val="1F3864"/>
          <w:sz w:val="28"/>
          <w:szCs w:val="28"/>
        </w:rPr>
      </w:pPr>
      <w:r w:rsidRPr="003C7C40">
        <w:rPr>
          <w:color w:val="1F3864"/>
          <w:sz w:val="28"/>
          <w:szCs w:val="28"/>
        </w:rPr>
        <w:t>DíAS FESTIVOS</w:t>
      </w:r>
    </w:p>
    <w:p w:rsidR="003549AA" w:rsidRPr="00477DDA" w:rsidRDefault="003549AA" w:rsidP="003549AA">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3549AA" w:rsidRPr="003C7C40" w:rsidRDefault="003549AA" w:rsidP="003549AA">
      <w:pPr>
        <w:pStyle w:val="dias"/>
        <w:rPr>
          <w:color w:val="1F3864"/>
          <w:sz w:val="28"/>
          <w:szCs w:val="28"/>
        </w:rPr>
      </w:pPr>
      <w:r w:rsidRPr="003C7C40">
        <w:rPr>
          <w:color w:val="1F3864"/>
          <w:sz w:val="28"/>
          <w:szCs w:val="28"/>
        </w:rPr>
        <w:t>PROBLEMAS EN EL DESTINO</w:t>
      </w:r>
    </w:p>
    <w:p w:rsidR="003549AA" w:rsidRPr="00477DDA" w:rsidRDefault="003549AA" w:rsidP="003549AA">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3549AA" w:rsidRPr="003C7C40" w:rsidRDefault="003549AA" w:rsidP="003549AA">
      <w:pPr>
        <w:pStyle w:val="dias"/>
        <w:rPr>
          <w:color w:val="1F3864"/>
          <w:sz w:val="28"/>
          <w:szCs w:val="28"/>
        </w:rPr>
      </w:pPr>
      <w:r w:rsidRPr="003C7C40">
        <w:rPr>
          <w:color w:val="1F3864"/>
          <w:sz w:val="28"/>
          <w:szCs w:val="28"/>
        </w:rPr>
        <w:t>TARJETA DE CRÉDITO</w:t>
      </w:r>
    </w:p>
    <w:p w:rsidR="003549AA" w:rsidRPr="00477DDA" w:rsidRDefault="003549AA" w:rsidP="003549AA">
      <w:pPr>
        <w:pStyle w:val="itinerario"/>
      </w:pPr>
      <w:r w:rsidRPr="00477DDA">
        <w:t>A la llegada a los hoteles en la recepción se solicita a los pasajeros dar como garantía la Tarjeta de Crédito para sus gastos extras, o en su defecto un depósito en efectivo (moneda local).</w:t>
      </w:r>
    </w:p>
    <w:p w:rsidR="003549AA" w:rsidRPr="00477DDA" w:rsidRDefault="003549AA" w:rsidP="003549AA">
      <w:pPr>
        <w:pStyle w:val="itinerario"/>
      </w:pPr>
    </w:p>
    <w:p w:rsidR="003549AA" w:rsidRDefault="003549AA" w:rsidP="003549AA">
      <w:pPr>
        <w:pStyle w:val="itinerario"/>
      </w:pPr>
      <w:r w:rsidRPr="00477DDA">
        <w:t>Es muy importante que a su salida revise los cargos que se han efectuado a su tarjeta ya que son de absoluta responsabilidad de cada pasajero</w:t>
      </w:r>
      <w:r w:rsidRPr="002D7356">
        <w:t>.</w:t>
      </w:r>
    </w:p>
    <w:p w:rsidR="003549AA" w:rsidRPr="003C7C40" w:rsidRDefault="003549AA" w:rsidP="003549AA">
      <w:pPr>
        <w:pStyle w:val="dias"/>
        <w:rPr>
          <w:color w:val="1F3864"/>
          <w:sz w:val="28"/>
          <w:szCs w:val="28"/>
        </w:rPr>
      </w:pPr>
      <w:r w:rsidRPr="003C7C40">
        <w:rPr>
          <w:color w:val="1F3864"/>
          <w:sz w:val="28"/>
          <w:szCs w:val="28"/>
        </w:rPr>
        <w:t xml:space="preserve">RESERVACIONES </w:t>
      </w:r>
    </w:p>
    <w:p w:rsidR="003549AA" w:rsidRPr="002D7356" w:rsidRDefault="003549AA" w:rsidP="003549AA">
      <w:pPr>
        <w:pStyle w:val="itinerario"/>
      </w:pPr>
      <w:r w:rsidRPr="002D7356">
        <w:t>Pueden ser solicitadas vía email:</w:t>
      </w:r>
    </w:p>
    <w:p w:rsidR="003549AA" w:rsidRDefault="000413C6" w:rsidP="00305C87">
      <w:pPr>
        <w:pStyle w:val="vinetas"/>
        <w:numPr>
          <w:ilvl w:val="0"/>
          <w:numId w:val="40"/>
        </w:numPr>
      </w:pPr>
      <w:hyperlink r:id="rId9" w:history="1">
        <w:r w:rsidR="003549AA" w:rsidRPr="0062611A">
          <w:rPr>
            <w:rStyle w:val="Hipervnculo"/>
          </w:rPr>
          <w:t>jefaturaseries@allreps.com</w:t>
        </w:r>
      </w:hyperlink>
    </w:p>
    <w:p w:rsidR="003549AA" w:rsidRPr="00477DDA" w:rsidRDefault="003549AA" w:rsidP="003549AA">
      <w:pPr>
        <w:pStyle w:val="itinerario"/>
      </w:pPr>
    </w:p>
    <w:p w:rsidR="003549AA" w:rsidRPr="00477DDA" w:rsidRDefault="003549AA" w:rsidP="003549AA">
      <w:pPr>
        <w:pStyle w:val="itinerario"/>
      </w:pPr>
      <w:r w:rsidRPr="00477DDA">
        <w:t>O telefónicamente a través de nuestra oficina en Bogotá.</w:t>
      </w:r>
    </w:p>
    <w:p w:rsidR="00DD15C6" w:rsidRDefault="00DD15C6" w:rsidP="003549AA">
      <w:pPr>
        <w:pStyle w:val="dias"/>
        <w:rPr>
          <w:color w:val="1F3864"/>
          <w:sz w:val="28"/>
          <w:szCs w:val="28"/>
        </w:rPr>
      </w:pPr>
    </w:p>
    <w:p w:rsidR="00DD15C6" w:rsidRDefault="00DD15C6" w:rsidP="003549AA">
      <w:pPr>
        <w:pStyle w:val="dias"/>
        <w:rPr>
          <w:color w:val="1F3864"/>
          <w:sz w:val="28"/>
          <w:szCs w:val="28"/>
        </w:rPr>
      </w:pPr>
    </w:p>
    <w:p w:rsidR="00DD15C6" w:rsidRDefault="00DD15C6" w:rsidP="003549AA">
      <w:pPr>
        <w:pStyle w:val="dias"/>
        <w:rPr>
          <w:color w:val="1F3864"/>
          <w:sz w:val="28"/>
          <w:szCs w:val="28"/>
        </w:rPr>
      </w:pPr>
    </w:p>
    <w:p w:rsidR="00DD15C6" w:rsidRDefault="00DD15C6" w:rsidP="003549AA">
      <w:pPr>
        <w:pStyle w:val="dias"/>
        <w:rPr>
          <w:color w:val="1F3864"/>
          <w:sz w:val="28"/>
          <w:szCs w:val="28"/>
        </w:rPr>
      </w:pPr>
    </w:p>
    <w:p w:rsidR="003549AA" w:rsidRPr="003C7C40" w:rsidRDefault="003549AA" w:rsidP="003549AA">
      <w:pPr>
        <w:pStyle w:val="dias"/>
        <w:rPr>
          <w:color w:val="1F3864"/>
          <w:sz w:val="28"/>
          <w:szCs w:val="28"/>
        </w:rPr>
      </w:pPr>
      <w:r w:rsidRPr="003C7C40">
        <w:rPr>
          <w:color w:val="1F3864"/>
          <w:sz w:val="28"/>
          <w:szCs w:val="28"/>
        </w:rPr>
        <w:t>POLÍTICA DE RESERVAS</w:t>
      </w:r>
    </w:p>
    <w:p w:rsidR="003549AA" w:rsidRPr="00C34AE0" w:rsidRDefault="003549AA" w:rsidP="003549AA">
      <w:pPr>
        <w:pStyle w:val="vinetas"/>
        <w:jc w:val="both"/>
      </w:pPr>
      <w:r w:rsidRPr="00C34AE0">
        <w:t>Para mayor seguridad preferimos que todo sea enviado vía correo electrónico.</w:t>
      </w:r>
    </w:p>
    <w:p w:rsidR="003549AA" w:rsidRPr="00C34AE0" w:rsidRDefault="003549AA" w:rsidP="003549AA">
      <w:pPr>
        <w:pStyle w:val="vinetas"/>
        <w:jc w:val="both"/>
      </w:pPr>
      <w:r w:rsidRPr="00C34AE0">
        <w:t xml:space="preserve">Enviar nombres de los pasajeros y </w:t>
      </w:r>
      <w:r>
        <w:t>preferiblemente enviar</w:t>
      </w:r>
      <w:r w:rsidRPr="00C34AE0">
        <w:t xml:space="preserve"> copia del pasaporte.</w:t>
      </w:r>
    </w:p>
    <w:p w:rsidR="003549AA" w:rsidRPr="00C34AE0" w:rsidRDefault="003549AA" w:rsidP="003549AA">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3549AA" w:rsidRPr="003C7C40" w:rsidRDefault="003549AA" w:rsidP="003549AA">
      <w:pPr>
        <w:pStyle w:val="dias"/>
        <w:rPr>
          <w:color w:val="1F3864"/>
          <w:sz w:val="28"/>
          <w:szCs w:val="28"/>
        </w:rPr>
      </w:pPr>
      <w:r w:rsidRPr="003C7C40">
        <w:rPr>
          <w:color w:val="1F3864"/>
          <w:sz w:val="28"/>
          <w:szCs w:val="28"/>
        </w:rPr>
        <w:t>NUEVA NORMATIVA IATA – RESOLUCIÓN 830D</w:t>
      </w:r>
    </w:p>
    <w:p w:rsidR="003549AA" w:rsidRPr="0005620D" w:rsidRDefault="003549AA" w:rsidP="003549AA">
      <w:pPr>
        <w:pStyle w:val="itinerario"/>
      </w:pPr>
      <w:r>
        <w:t>La</w:t>
      </w:r>
      <w:r w:rsidRPr="0005620D">
        <w:t xml:space="preserve"> IATA ha reestructurado la resolución 830d que define los procedimientos que deben seguir todas las agencias de viajes acreditadas al crear reservas de tiquetes.</w:t>
      </w:r>
    </w:p>
    <w:p w:rsidR="003549AA" w:rsidRPr="0005620D" w:rsidRDefault="003549AA" w:rsidP="003549AA">
      <w:pPr>
        <w:pStyle w:val="itinerario"/>
      </w:pPr>
    </w:p>
    <w:p w:rsidR="003549AA" w:rsidRPr="0005620D" w:rsidRDefault="003549AA" w:rsidP="003549AA">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3549AA" w:rsidRPr="0005620D" w:rsidRDefault="003549AA" w:rsidP="003549AA">
      <w:pPr>
        <w:pStyle w:val="itinerario"/>
      </w:pPr>
    </w:p>
    <w:p w:rsidR="003549AA" w:rsidRPr="0005620D" w:rsidRDefault="003549AA" w:rsidP="003549AA">
      <w:pPr>
        <w:pStyle w:val="itinerario"/>
      </w:pPr>
      <w:r w:rsidRPr="0005620D">
        <w:t xml:space="preserve">Estos son los procedimientos que empezarán a ser obligatorios. </w:t>
      </w:r>
    </w:p>
    <w:p w:rsidR="003549AA" w:rsidRPr="0005620D" w:rsidRDefault="003549AA" w:rsidP="003549AA">
      <w:pPr>
        <w:pStyle w:val="vinetas"/>
        <w:jc w:val="both"/>
      </w:pPr>
      <w:r w:rsidRPr="0005620D">
        <w:t>La agencia debe preguntar a los pasajeros si están dispuestos a compartir su información de contacto con las aerolíneas.</w:t>
      </w:r>
    </w:p>
    <w:p w:rsidR="003549AA" w:rsidRPr="0005620D" w:rsidRDefault="003549AA" w:rsidP="003549AA">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3549AA" w:rsidRPr="0005620D" w:rsidRDefault="003549AA" w:rsidP="003549AA">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3549AA" w:rsidRPr="0005620D" w:rsidRDefault="003549AA" w:rsidP="003549AA">
      <w:pPr>
        <w:pStyle w:val="itinerario"/>
      </w:pPr>
    </w:p>
    <w:p w:rsidR="003549AA" w:rsidRDefault="003549AA" w:rsidP="003549AA">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3549AA" w:rsidRPr="0005620D" w:rsidRDefault="003549AA" w:rsidP="003549AA">
      <w:pPr>
        <w:pStyle w:val="itinerario"/>
      </w:pPr>
    </w:p>
    <w:p w:rsidR="003549AA" w:rsidRDefault="003549AA" w:rsidP="003549AA">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3549AA" w:rsidRPr="003C7C40" w:rsidRDefault="003549AA" w:rsidP="003C7C40">
      <w:pPr>
        <w:pStyle w:val="dias"/>
        <w:jc w:val="both"/>
        <w:rPr>
          <w:color w:val="1F3864"/>
          <w:sz w:val="28"/>
          <w:szCs w:val="28"/>
        </w:rPr>
      </w:pPr>
      <w:r w:rsidRPr="003C7C40">
        <w:rPr>
          <w:color w:val="1F3864"/>
          <w:sz w:val="28"/>
          <w:szCs w:val="28"/>
        </w:rPr>
        <w:t>Comunicado Importante Para Garantizar Una Buena Asesoría A Los Pasajeros</w:t>
      </w:r>
    </w:p>
    <w:p w:rsidR="003549AA" w:rsidRPr="003F4AE0" w:rsidRDefault="003549AA" w:rsidP="003549AA">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3549AA" w:rsidRPr="003F4AE0" w:rsidRDefault="003549AA" w:rsidP="003549AA">
      <w:pPr>
        <w:pStyle w:val="itinerario"/>
      </w:pPr>
    </w:p>
    <w:p w:rsidR="003549AA" w:rsidRPr="003F4AE0" w:rsidRDefault="003549AA" w:rsidP="003549AA">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3549AA" w:rsidRPr="003F4AE0" w:rsidRDefault="003549AA" w:rsidP="003549AA">
      <w:pPr>
        <w:pStyle w:val="itinerario"/>
      </w:pPr>
    </w:p>
    <w:p w:rsidR="003549AA" w:rsidRPr="003F4AE0" w:rsidRDefault="003549AA" w:rsidP="003549AA">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3549AA" w:rsidRPr="003F4AE0" w:rsidRDefault="003549AA" w:rsidP="003549AA">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3549AA" w:rsidRPr="003F4AE0" w:rsidRDefault="003549AA" w:rsidP="003549AA">
      <w:pPr>
        <w:pStyle w:val="itinerario"/>
      </w:pPr>
    </w:p>
    <w:p w:rsidR="003549AA" w:rsidRDefault="003549AA" w:rsidP="003549AA">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3549AA" w:rsidRPr="003C7C40" w:rsidRDefault="003549AA" w:rsidP="003549AA">
      <w:pPr>
        <w:pStyle w:val="dias"/>
        <w:jc w:val="center"/>
        <w:rPr>
          <w:color w:val="1F3864"/>
          <w:sz w:val="28"/>
          <w:szCs w:val="28"/>
        </w:rPr>
      </w:pPr>
      <w:r w:rsidRPr="003C7C40">
        <w:rPr>
          <w:color w:val="1F3864"/>
          <w:sz w:val="28"/>
          <w:szCs w:val="28"/>
        </w:rPr>
        <w:t>CLÁUSULA DE RESPONSABILIDAD</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3549AA" w:rsidRDefault="003549AA" w:rsidP="003549AA">
      <w:pPr>
        <w:pStyle w:val="itinerario"/>
        <w:rPr>
          <w:lang w:eastAsia="es-CO"/>
        </w:rPr>
      </w:pPr>
    </w:p>
    <w:p w:rsidR="003549AA" w:rsidRDefault="003549AA" w:rsidP="003549AA">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3549AA" w:rsidRDefault="003549AA" w:rsidP="003549AA">
      <w:pPr>
        <w:pStyle w:val="itinerario"/>
        <w:rPr>
          <w:lang w:eastAsia="es-CO"/>
        </w:rPr>
      </w:pPr>
    </w:p>
    <w:p w:rsidR="003549AA" w:rsidRDefault="003549AA" w:rsidP="003549AA">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3549AA" w:rsidRDefault="003549AA" w:rsidP="003549AA">
      <w:pPr>
        <w:pStyle w:val="itinerario"/>
        <w:rPr>
          <w:lang w:eastAsia="es-CO"/>
        </w:rPr>
      </w:pPr>
    </w:p>
    <w:p w:rsidR="003549AA" w:rsidRDefault="003549AA" w:rsidP="003549AA">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3549AA" w:rsidRDefault="003549AA" w:rsidP="003549AA">
      <w:pPr>
        <w:pStyle w:val="itinerario"/>
        <w:rPr>
          <w:b/>
          <w:bCs/>
          <w:lang w:eastAsia="es-CO"/>
        </w:rPr>
      </w:pPr>
    </w:p>
    <w:p w:rsidR="003549AA" w:rsidRPr="003C7C40" w:rsidRDefault="003549AA" w:rsidP="003549AA">
      <w:pPr>
        <w:pStyle w:val="itinerario"/>
        <w:rPr>
          <w:b/>
          <w:bCs/>
          <w:color w:val="1F3864"/>
          <w:lang w:eastAsia="es-CO"/>
        </w:rPr>
      </w:pPr>
      <w:r w:rsidRPr="003C7C40">
        <w:rPr>
          <w:b/>
          <w:bCs/>
          <w:color w:val="1F3864"/>
          <w:lang w:eastAsia="es-CO"/>
        </w:rPr>
        <w:t>Actualización:</w:t>
      </w:r>
    </w:p>
    <w:p w:rsidR="003549AA" w:rsidRPr="003C7C40" w:rsidRDefault="003549AA" w:rsidP="003549AA">
      <w:pPr>
        <w:pStyle w:val="itinerario"/>
        <w:rPr>
          <w:b/>
          <w:bCs/>
          <w:color w:val="1F3864"/>
          <w:lang w:eastAsia="es-CO"/>
        </w:rPr>
      </w:pPr>
      <w:r w:rsidRPr="003C7C40">
        <w:rPr>
          <w:b/>
          <w:bCs/>
          <w:color w:val="1F3864"/>
          <w:lang w:eastAsia="es-CO"/>
        </w:rPr>
        <w:t>10-01-20</w:t>
      </w:r>
    </w:p>
    <w:p w:rsidR="003549AA" w:rsidRPr="003C7C40" w:rsidRDefault="003549AA" w:rsidP="003549AA">
      <w:pPr>
        <w:pStyle w:val="itinerario"/>
        <w:rPr>
          <w:color w:val="1F3864"/>
        </w:rPr>
      </w:pPr>
      <w:r w:rsidRPr="003C7C40">
        <w:rPr>
          <w:b/>
          <w:bCs/>
          <w:color w:val="1F3864"/>
          <w:lang w:eastAsia="es-CO"/>
        </w:rPr>
        <w:t>Revisada parte legal</w:t>
      </w:r>
    </w:p>
    <w:p w:rsidR="00E62BF1" w:rsidRPr="003C7C40" w:rsidRDefault="00E62BF1" w:rsidP="00E62BF1">
      <w:pPr>
        <w:pStyle w:val="dias"/>
        <w:jc w:val="center"/>
        <w:rPr>
          <w:color w:val="1F3864"/>
          <w:sz w:val="28"/>
          <w:szCs w:val="28"/>
        </w:rPr>
      </w:pPr>
      <w:r w:rsidRPr="003C7C40">
        <w:rPr>
          <w:color w:val="1F3864"/>
          <w:sz w:val="28"/>
          <w:szCs w:val="28"/>
        </w:rPr>
        <w:t>Derechos de Autor</w:t>
      </w:r>
    </w:p>
    <w:p w:rsidR="00E62BF1" w:rsidRDefault="00E62BF1" w:rsidP="00E62BF1">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950" w:rsidRDefault="007A2950" w:rsidP="00AC7E3C">
      <w:pPr>
        <w:spacing w:after="0" w:line="240" w:lineRule="auto"/>
      </w:pPr>
      <w:r>
        <w:separator/>
      </w:r>
    </w:p>
  </w:endnote>
  <w:endnote w:type="continuationSeparator" w:id="0">
    <w:p w:rsidR="007A2950" w:rsidRDefault="007A2950"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950" w:rsidRDefault="007A2950" w:rsidP="00AC7E3C">
      <w:pPr>
        <w:spacing w:after="0" w:line="240" w:lineRule="auto"/>
      </w:pPr>
      <w:r>
        <w:separator/>
      </w:r>
    </w:p>
  </w:footnote>
  <w:footnote w:type="continuationSeparator" w:id="0">
    <w:p w:rsidR="007A2950" w:rsidRDefault="007A2950"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388D"/>
    <w:rsid w:val="00025918"/>
    <w:rsid w:val="0003084F"/>
    <w:rsid w:val="0003272E"/>
    <w:rsid w:val="000413C6"/>
    <w:rsid w:val="00044105"/>
    <w:rsid w:val="00045C18"/>
    <w:rsid w:val="000474B3"/>
    <w:rsid w:val="00050B9D"/>
    <w:rsid w:val="00051910"/>
    <w:rsid w:val="0005451C"/>
    <w:rsid w:val="000546BA"/>
    <w:rsid w:val="00054EC5"/>
    <w:rsid w:val="0005659B"/>
    <w:rsid w:val="0005683B"/>
    <w:rsid w:val="00062E57"/>
    <w:rsid w:val="000667F8"/>
    <w:rsid w:val="0007152E"/>
    <w:rsid w:val="000801F3"/>
    <w:rsid w:val="000808B3"/>
    <w:rsid w:val="00085982"/>
    <w:rsid w:val="00087924"/>
    <w:rsid w:val="00087955"/>
    <w:rsid w:val="000914B1"/>
    <w:rsid w:val="000963C4"/>
    <w:rsid w:val="00096C57"/>
    <w:rsid w:val="00097376"/>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11EAA"/>
    <w:rsid w:val="001123E0"/>
    <w:rsid w:val="00112845"/>
    <w:rsid w:val="00113A4C"/>
    <w:rsid w:val="001221EC"/>
    <w:rsid w:val="00123F31"/>
    <w:rsid w:val="001260AA"/>
    <w:rsid w:val="0013306F"/>
    <w:rsid w:val="001350D0"/>
    <w:rsid w:val="00136FB8"/>
    <w:rsid w:val="00144F1F"/>
    <w:rsid w:val="00152896"/>
    <w:rsid w:val="00154A61"/>
    <w:rsid w:val="00155361"/>
    <w:rsid w:val="001624AB"/>
    <w:rsid w:val="00165DA2"/>
    <w:rsid w:val="00172421"/>
    <w:rsid w:val="001736DD"/>
    <w:rsid w:val="00175253"/>
    <w:rsid w:val="0017795C"/>
    <w:rsid w:val="00180639"/>
    <w:rsid w:val="001809D2"/>
    <w:rsid w:val="00182D51"/>
    <w:rsid w:val="00182FCE"/>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7046"/>
    <w:rsid w:val="001B720E"/>
    <w:rsid w:val="001B7522"/>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44DC"/>
    <w:rsid w:val="00235527"/>
    <w:rsid w:val="0023564E"/>
    <w:rsid w:val="00240879"/>
    <w:rsid w:val="00241C1C"/>
    <w:rsid w:val="00243048"/>
    <w:rsid w:val="002436B1"/>
    <w:rsid w:val="00243AD3"/>
    <w:rsid w:val="00251209"/>
    <w:rsid w:val="00251531"/>
    <w:rsid w:val="00257E57"/>
    <w:rsid w:val="00257EFC"/>
    <w:rsid w:val="0026043D"/>
    <w:rsid w:val="002718EE"/>
    <w:rsid w:val="00274295"/>
    <w:rsid w:val="00274795"/>
    <w:rsid w:val="00275FC3"/>
    <w:rsid w:val="002763ED"/>
    <w:rsid w:val="00276F52"/>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44A5"/>
    <w:rsid w:val="002C4658"/>
    <w:rsid w:val="002C4FF3"/>
    <w:rsid w:val="002C5BBD"/>
    <w:rsid w:val="002C7A1D"/>
    <w:rsid w:val="002D37D7"/>
    <w:rsid w:val="002D4053"/>
    <w:rsid w:val="002D40C8"/>
    <w:rsid w:val="002D485D"/>
    <w:rsid w:val="002D7356"/>
    <w:rsid w:val="002E16EB"/>
    <w:rsid w:val="002E3147"/>
    <w:rsid w:val="002E3393"/>
    <w:rsid w:val="002E4C4E"/>
    <w:rsid w:val="002E62DF"/>
    <w:rsid w:val="002E6C1A"/>
    <w:rsid w:val="002F219E"/>
    <w:rsid w:val="002F32DE"/>
    <w:rsid w:val="002F4FA0"/>
    <w:rsid w:val="002F57CF"/>
    <w:rsid w:val="002F77FC"/>
    <w:rsid w:val="00303D5F"/>
    <w:rsid w:val="00305C87"/>
    <w:rsid w:val="00312A03"/>
    <w:rsid w:val="00312B47"/>
    <w:rsid w:val="0031343B"/>
    <w:rsid w:val="003163E8"/>
    <w:rsid w:val="00317602"/>
    <w:rsid w:val="003222C9"/>
    <w:rsid w:val="003261F4"/>
    <w:rsid w:val="00327609"/>
    <w:rsid w:val="003348C9"/>
    <w:rsid w:val="00336937"/>
    <w:rsid w:val="0034739C"/>
    <w:rsid w:val="003549AA"/>
    <w:rsid w:val="0035674D"/>
    <w:rsid w:val="00357E27"/>
    <w:rsid w:val="0036249B"/>
    <w:rsid w:val="00367553"/>
    <w:rsid w:val="00372444"/>
    <w:rsid w:val="00372674"/>
    <w:rsid w:val="0037402F"/>
    <w:rsid w:val="00374C40"/>
    <w:rsid w:val="00374DB7"/>
    <w:rsid w:val="0038536A"/>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67AA"/>
    <w:rsid w:val="005002F4"/>
    <w:rsid w:val="00501F2A"/>
    <w:rsid w:val="00512711"/>
    <w:rsid w:val="0051302F"/>
    <w:rsid w:val="00513C5D"/>
    <w:rsid w:val="005146E4"/>
    <w:rsid w:val="005146F1"/>
    <w:rsid w:val="00514A85"/>
    <w:rsid w:val="00514CD7"/>
    <w:rsid w:val="005162C0"/>
    <w:rsid w:val="005203C2"/>
    <w:rsid w:val="005208C4"/>
    <w:rsid w:val="005227C5"/>
    <w:rsid w:val="00522A8E"/>
    <w:rsid w:val="005237BB"/>
    <w:rsid w:val="00523AE1"/>
    <w:rsid w:val="00525242"/>
    <w:rsid w:val="00525A38"/>
    <w:rsid w:val="00527B31"/>
    <w:rsid w:val="00530E28"/>
    <w:rsid w:val="00535253"/>
    <w:rsid w:val="005352D5"/>
    <w:rsid w:val="00535966"/>
    <w:rsid w:val="00540CDA"/>
    <w:rsid w:val="00541BC7"/>
    <w:rsid w:val="00541C3C"/>
    <w:rsid w:val="00542733"/>
    <w:rsid w:val="00543F18"/>
    <w:rsid w:val="005460E0"/>
    <w:rsid w:val="005511F3"/>
    <w:rsid w:val="00552F60"/>
    <w:rsid w:val="005546EF"/>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3A85"/>
    <w:rsid w:val="0058765E"/>
    <w:rsid w:val="00590D6C"/>
    <w:rsid w:val="005915BA"/>
    <w:rsid w:val="00591842"/>
    <w:rsid w:val="0059412A"/>
    <w:rsid w:val="00596354"/>
    <w:rsid w:val="005A532B"/>
    <w:rsid w:val="005B217F"/>
    <w:rsid w:val="005B35A9"/>
    <w:rsid w:val="005B5EB3"/>
    <w:rsid w:val="005B736B"/>
    <w:rsid w:val="005B7E6C"/>
    <w:rsid w:val="005C638D"/>
    <w:rsid w:val="005C6520"/>
    <w:rsid w:val="005C661B"/>
    <w:rsid w:val="005D03DC"/>
    <w:rsid w:val="005D1837"/>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DF7"/>
    <w:rsid w:val="00612D9C"/>
    <w:rsid w:val="006137BD"/>
    <w:rsid w:val="006148EA"/>
    <w:rsid w:val="00617338"/>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5FC7"/>
    <w:rsid w:val="00666D25"/>
    <w:rsid w:val="00666DB0"/>
    <w:rsid w:val="00666EC6"/>
    <w:rsid w:val="00667D49"/>
    <w:rsid w:val="00670641"/>
    <w:rsid w:val="006713DF"/>
    <w:rsid w:val="00674B3C"/>
    <w:rsid w:val="00683AF4"/>
    <w:rsid w:val="0068557F"/>
    <w:rsid w:val="00685C6C"/>
    <w:rsid w:val="00687095"/>
    <w:rsid w:val="00692B5F"/>
    <w:rsid w:val="00692B79"/>
    <w:rsid w:val="00693408"/>
    <w:rsid w:val="00697DA0"/>
    <w:rsid w:val="006A11AF"/>
    <w:rsid w:val="006A4D30"/>
    <w:rsid w:val="006A5692"/>
    <w:rsid w:val="006A70BA"/>
    <w:rsid w:val="006B05FF"/>
    <w:rsid w:val="006C1AA3"/>
    <w:rsid w:val="006C2F74"/>
    <w:rsid w:val="006C31C9"/>
    <w:rsid w:val="006C3810"/>
    <w:rsid w:val="006C6845"/>
    <w:rsid w:val="006C73AD"/>
    <w:rsid w:val="006C7CCF"/>
    <w:rsid w:val="006D4EC9"/>
    <w:rsid w:val="006E0785"/>
    <w:rsid w:val="006E0BC9"/>
    <w:rsid w:val="006E107A"/>
    <w:rsid w:val="006E6577"/>
    <w:rsid w:val="006F401D"/>
    <w:rsid w:val="006F546F"/>
    <w:rsid w:val="006F6A66"/>
    <w:rsid w:val="006F6C5E"/>
    <w:rsid w:val="006F731C"/>
    <w:rsid w:val="007026C1"/>
    <w:rsid w:val="007066E4"/>
    <w:rsid w:val="00707767"/>
    <w:rsid w:val="0070777A"/>
    <w:rsid w:val="00712B52"/>
    <w:rsid w:val="00716F12"/>
    <w:rsid w:val="00720655"/>
    <w:rsid w:val="007228D2"/>
    <w:rsid w:val="007243B0"/>
    <w:rsid w:val="0072461C"/>
    <w:rsid w:val="0072588D"/>
    <w:rsid w:val="00726098"/>
    <w:rsid w:val="007270A4"/>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504"/>
    <w:rsid w:val="00784811"/>
    <w:rsid w:val="00786386"/>
    <w:rsid w:val="007904FA"/>
    <w:rsid w:val="00792520"/>
    <w:rsid w:val="00797689"/>
    <w:rsid w:val="007A2950"/>
    <w:rsid w:val="007A37B9"/>
    <w:rsid w:val="007B014F"/>
    <w:rsid w:val="007B265D"/>
    <w:rsid w:val="007B3E95"/>
    <w:rsid w:val="007B41B1"/>
    <w:rsid w:val="007C034D"/>
    <w:rsid w:val="007C2463"/>
    <w:rsid w:val="007C28B2"/>
    <w:rsid w:val="007D48F2"/>
    <w:rsid w:val="007E08EB"/>
    <w:rsid w:val="007E0A4F"/>
    <w:rsid w:val="007E40AD"/>
    <w:rsid w:val="007E47A3"/>
    <w:rsid w:val="007E485C"/>
    <w:rsid w:val="007E5B2A"/>
    <w:rsid w:val="007E6823"/>
    <w:rsid w:val="007E751B"/>
    <w:rsid w:val="007E7DA7"/>
    <w:rsid w:val="007F0575"/>
    <w:rsid w:val="007F0F75"/>
    <w:rsid w:val="007F11E0"/>
    <w:rsid w:val="007F4332"/>
    <w:rsid w:val="007F4816"/>
    <w:rsid w:val="008029BE"/>
    <w:rsid w:val="00804BD2"/>
    <w:rsid w:val="00804E5C"/>
    <w:rsid w:val="00810794"/>
    <w:rsid w:val="00814E36"/>
    <w:rsid w:val="00824720"/>
    <w:rsid w:val="008267A5"/>
    <w:rsid w:val="008300FF"/>
    <w:rsid w:val="00830149"/>
    <w:rsid w:val="00830C28"/>
    <w:rsid w:val="00831D47"/>
    <w:rsid w:val="00833CCD"/>
    <w:rsid w:val="0083499A"/>
    <w:rsid w:val="00835541"/>
    <w:rsid w:val="00836D9E"/>
    <w:rsid w:val="008378F8"/>
    <w:rsid w:val="00840D4D"/>
    <w:rsid w:val="00841E75"/>
    <w:rsid w:val="00842F67"/>
    <w:rsid w:val="00845E68"/>
    <w:rsid w:val="008528D8"/>
    <w:rsid w:val="00852EE4"/>
    <w:rsid w:val="008552CA"/>
    <w:rsid w:val="008614C0"/>
    <w:rsid w:val="00861BB6"/>
    <w:rsid w:val="00861DF9"/>
    <w:rsid w:val="008665BE"/>
    <w:rsid w:val="0086684D"/>
    <w:rsid w:val="0086762C"/>
    <w:rsid w:val="00875F7B"/>
    <w:rsid w:val="00876330"/>
    <w:rsid w:val="008812D6"/>
    <w:rsid w:val="00894EB0"/>
    <w:rsid w:val="008957CD"/>
    <w:rsid w:val="008961E4"/>
    <w:rsid w:val="00897D05"/>
    <w:rsid w:val="008A1852"/>
    <w:rsid w:val="008A1C6D"/>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233DE"/>
    <w:rsid w:val="009263BC"/>
    <w:rsid w:val="00932FCD"/>
    <w:rsid w:val="00934AC8"/>
    <w:rsid w:val="0094050F"/>
    <w:rsid w:val="00940CBE"/>
    <w:rsid w:val="00940DF4"/>
    <w:rsid w:val="00941692"/>
    <w:rsid w:val="0094554A"/>
    <w:rsid w:val="00945C15"/>
    <w:rsid w:val="0094611A"/>
    <w:rsid w:val="00953A5A"/>
    <w:rsid w:val="0095547C"/>
    <w:rsid w:val="00962636"/>
    <w:rsid w:val="009629B2"/>
    <w:rsid w:val="00966C21"/>
    <w:rsid w:val="00967E0C"/>
    <w:rsid w:val="00974CA1"/>
    <w:rsid w:val="0098043A"/>
    <w:rsid w:val="009806DD"/>
    <w:rsid w:val="0098195A"/>
    <w:rsid w:val="00987DAC"/>
    <w:rsid w:val="00990694"/>
    <w:rsid w:val="00990869"/>
    <w:rsid w:val="00994361"/>
    <w:rsid w:val="0099587D"/>
    <w:rsid w:val="00995916"/>
    <w:rsid w:val="0099774B"/>
    <w:rsid w:val="00997A03"/>
    <w:rsid w:val="009A623C"/>
    <w:rsid w:val="009A7329"/>
    <w:rsid w:val="009B0FDC"/>
    <w:rsid w:val="009B1FD1"/>
    <w:rsid w:val="009B3C21"/>
    <w:rsid w:val="009B5309"/>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218B5"/>
    <w:rsid w:val="00A21DAE"/>
    <w:rsid w:val="00A23525"/>
    <w:rsid w:val="00A256A1"/>
    <w:rsid w:val="00A26D19"/>
    <w:rsid w:val="00A2717F"/>
    <w:rsid w:val="00A3125F"/>
    <w:rsid w:val="00A34AD4"/>
    <w:rsid w:val="00A3699C"/>
    <w:rsid w:val="00A43416"/>
    <w:rsid w:val="00A43538"/>
    <w:rsid w:val="00A466AB"/>
    <w:rsid w:val="00A51715"/>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105F"/>
    <w:rsid w:val="00AB2C14"/>
    <w:rsid w:val="00AB4388"/>
    <w:rsid w:val="00AB5F38"/>
    <w:rsid w:val="00AC15B9"/>
    <w:rsid w:val="00AC7E3C"/>
    <w:rsid w:val="00AD10FF"/>
    <w:rsid w:val="00AD263D"/>
    <w:rsid w:val="00AD53BD"/>
    <w:rsid w:val="00AD53DE"/>
    <w:rsid w:val="00AD6254"/>
    <w:rsid w:val="00AD7BB1"/>
    <w:rsid w:val="00AE1C7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6A3B"/>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3387"/>
    <w:rsid w:val="00B93406"/>
    <w:rsid w:val="00B94B1E"/>
    <w:rsid w:val="00B966CD"/>
    <w:rsid w:val="00BA233E"/>
    <w:rsid w:val="00BA2988"/>
    <w:rsid w:val="00BA5258"/>
    <w:rsid w:val="00BA54B4"/>
    <w:rsid w:val="00BA7867"/>
    <w:rsid w:val="00BB0604"/>
    <w:rsid w:val="00BB2B53"/>
    <w:rsid w:val="00BB4C04"/>
    <w:rsid w:val="00BB6DDA"/>
    <w:rsid w:val="00BC0A53"/>
    <w:rsid w:val="00BC366B"/>
    <w:rsid w:val="00BC5ED9"/>
    <w:rsid w:val="00BC611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DC7"/>
    <w:rsid w:val="00C21C39"/>
    <w:rsid w:val="00C24BAC"/>
    <w:rsid w:val="00C264E8"/>
    <w:rsid w:val="00C30C5A"/>
    <w:rsid w:val="00C32AB5"/>
    <w:rsid w:val="00C32BB3"/>
    <w:rsid w:val="00C32FC6"/>
    <w:rsid w:val="00C3302D"/>
    <w:rsid w:val="00C34D23"/>
    <w:rsid w:val="00C3754A"/>
    <w:rsid w:val="00C40790"/>
    <w:rsid w:val="00C409CB"/>
    <w:rsid w:val="00C424BF"/>
    <w:rsid w:val="00C456B2"/>
    <w:rsid w:val="00C52C93"/>
    <w:rsid w:val="00C53F82"/>
    <w:rsid w:val="00C54C53"/>
    <w:rsid w:val="00C54CA3"/>
    <w:rsid w:val="00C57E4F"/>
    <w:rsid w:val="00C603B1"/>
    <w:rsid w:val="00C66F17"/>
    <w:rsid w:val="00C67601"/>
    <w:rsid w:val="00C6779F"/>
    <w:rsid w:val="00C67BF4"/>
    <w:rsid w:val="00C67E9C"/>
    <w:rsid w:val="00C75DA9"/>
    <w:rsid w:val="00C76A20"/>
    <w:rsid w:val="00C83982"/>
    <w:rsid w:val="00C93D66"/>
    <w:rsid w:val="00C9668F"/>
    <w:rsid w:val="00CA3066"/>
    <w:rsid w:val="00CA6381"/>
    <w:rsid w:val="00CA74BD"/>
    <w:rsid w:val="00CB040F"/>
    <w:rsid w:val="00CC030D"/>
    <w:rsid w:val="00CC1D38"/>
    <w:rsid w:val="00CC3046"/>
    <w:rsid w:val="00CC42EE"/>
    <w:rsid w:val="00CC47B6"/>
    <w:rsid w:val="00CC48AE"/>
    <w:rsid w:val="00CC667A"/>
    <w:rsid w:val="00CD0875"/>
    <w:rsid w:val="00CD1119"/>
    <w:rsid w:val="00CD179F"/>
    <w:rsid w:val="00CD2522"/>
    <w:rsid w:val="00CE301C"/>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3859"/>
    <w:rsid w:val="00D2474F"/>
    <w:rsid w:val="00D41F7D"/>
    <w:rsid w:val="00D44113"/>
    <w:rsid w:val="00D53486"/>
    <w:rsid w:val="00D54AE4"/>
    <w:rsid w:val="00D559FE"/>
    <w:rsid w:val="00D56A49"/>
    <w:rsid w:val="00D57835"/>
    <w:rsid w:val="00D60459"/>
    <w:rsid w:val="00D640D3"/>
    <w:rsid w:val="00D72547"/>
    <w:rsid w:val="00D744F4"/>
    <w:rsid w:val="00D76030"/>
    <w:rsid w:val="00D81521"/>
    <w:rsid w:val="00D84725"/>
    <w:rsid w:val="00D84E33"/>
    <w:rsid w:val="00D86E17"/>
    <w:rsid w:val="00D86F59"/>
    <w:rsid w:val="00D93345"/>
    <w:rsid w:val="00D9437B"/>
    <w:rsid w:val="00D969F0"/>
    <w:rsid w:val="00DA3022"/>
    <w:rsid w:val="00DA5190"/>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7A33"/>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6E37"/>
    <w:rsid w:val="00E07723"/>
    <w:rsid w:val="00E13387"/>
    <w:rsid w:val="00E13B87"/>
    <w:rsid w:val="00E13BEE"/>
    <w:rsid w:val="00E13DF2"/>
    <w:rsid w:val="00E23315"/>
    <w:rsid w:val="00E27A36"/>
    <w:rsid w:val="00E27E29"/>
    <w:rsid w:val="00E31834"/>
    <w:rsid w:val="00E33962"/>
    <w:rsid w:val="00E34F7E"/>
    <w:rsid w:val="00E35CA1"/>
    <w:rsid w:val="00E3629A"/>
    <w:rsid w:val="00E3730D"/>
    <w:rsid w:val="00E42AB0"/>
    <w:rsid w:val="00E4387E"/>
    <w:rsid w:val="00E447CF"/>
    <w:rsid w:val="00E46DB6"/>
    <w:rsid w:val="00E5429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3E51"/>
    <w:rsid w:val="00EA7CBD"/>
    <w:rsid w:val="00EB2A06"/>
    <w:rsid w:val="00EB4572"/>
    <w:rsid w:val="00EB4E79"/>
    <w:rsid w:val="00EC047C"/>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5860"/>
    <w:rsid w:val="00F35F0D"/>
    <w:rsid w:val="00F37522"/>
    <w:rsid w:val="00F42D2F"/>
    <w:rsid w:val="00F42F68"/>
    <w:rsid w:val="00F520B0"/>
    <w:rsid w:val="00F52275"/>
    <w:rsid w:val="00F52FD0"/>
    <w:rsid w:val="00F53714"/>
    <w:rsid w:val="00F541F0"/>
    <w:rsid w:val="00F54574"/>
    <w:rsid w:val="00F54C88"/>
    <w:rsid w:val="00F55775"/>
    <w:rsid w:val="00F62930"/>
    <w:rsid w:val="00F649EF"/>
    <w:rsid w:val="00F64C6B"/>
    <w:rsid w:val="00F6576A"/>
    <w:rsid w:val="00F713EE"/>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23DA"/>
    <w:rsid w:val="00FA5A2A"/>
    <w:rsid w:val="00FB08AD"/>
    <w:rsid w:val="00FB2989"/>
    <w:rsid w:val="00FB45F2"/>
    <w:rsid w:val="00FB51E5"/>
    <w:rsid w:val="00FC30D6"/>
    <w:rsid w:val="00FD0513"/>
    <w:rsid w:val="00FD0542"/>
    <w:rsid w:val="00FD121C"/>
    <w:rsid w:val="00FD12C1"/>
    <w:rsid w:val="00FD2B89"/>
    <w:rsid w:val="00FD49F5"/>
    <w:rsid w:val="00FD65D5"/>
    <w:rsid w:val="00FD7573"/>
    <w:rsid w:val="00FE02FB"/>
    <w:rsid w:val="00FE08A1"/>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BBF7B6A"/>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0A958-8A00-4437-B4D9-74161FA0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7751</Words>
  <Characters>42636</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5</cp:revision>
  <cp:lastPrinted>2017-09-05T21:30:00Z</cp:lastPrinted>
  <dcterms:created xsi:type="dcterms:W3CDTF">2021-12-21T16:40:00Z</dcterms:created>
  <dcterms:modified xsi:type="dcterms:W3CDTF">2022-01-24T19:13:00Z</dcterms:modified>
</cp:coreProperties>
</file>