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0717" w14:textId="77777777" w:rsidR="00967A3F" w:rsidRPr="00967A3F" w:rsidRDefault="00967A3F" w:rsidP="00967A3F">
      <w:pPr>
        <w:pStyle w:val="dias"/>
      </w:pPr>
    </w:p>
    <w:tbl>
      <w:tblPr>
        <w:tblStyle w:val="Tablaconcuadrcula"/>
        <w:tblW w:w="0" w:type="auto"/>
        <w:shd w:val="clear" w:color="auto" w:fill="1F3864"/>
        <w:tblLook w:val="04A0" w:firstRow="1" w:lastRow="0" w:firstColumn="1" w:lastColumn="0" w:noHBand="0" w:noVBand="1"/>
      </w:tblPr>
      <w:tblGrid>
        <w:gridCol w:w="10060"/>
      </w:tblGrid>
      <w:tr w:rsidR="00967A3F" w:rsidRPr="00D6643C" w14:paraId="5773761A" w14:textId="77777777" w:rsidTr="0066542E">
        <w:tc>
          <w:tcPr>
            <w:tcW w:w="10060" w:type="dxa"/>
            <w:shd w:val="clear" w:color="auto" w:fill="1F3864"/>
          </w:tcPr>
          <w:p w14:paraId="2270AB97" w14:textId="77777777" w:rsidR="00967A3F" w:rsidRPr="00D6643C" w:rsidRDefault="00967A3F" w:rsidP="0066542E">
            <w:pPr>
              <w:jc w:val="center"/>
              <w:rPr>
                <w:b/>
                <w:color w:val="FFFFFF" w:themeColor="background1"/>
                <w:sz w:val="64"/>
                <w:szCs w:val="64"/>
              </w:rPr>
            </w:pPr>
            <w:r>
              <w:rPr>
                <w:b/>
                <w:color w:val="FFFFFF" w:themeColor="background1"/>
                <w:sz w:val="64"/>
                <w:szCs w:val="64"/>
              </w:rPr>
              <w:t>PAISAJES DE ENSUEÑO</w:t>
            </w:r>
          </w:p>
        </w:tc>
      </w:tr>
    </w:tbl>
    <w:p w14:paraId="0386B0C5" w14:textId="77777777" w:rsidR="00967A3F" w:rsidRPr="00744E6E" w:rsidRDefault="00967A3F" w:rsidP="00967A3F">
      <w:pPr>
        <w:pStyle w:val="dias"/>
        <w:jc w:val="center"/>
        <w:rPr>
          <w:caps w:val="0"/>
          <w:color w:val="1F3864"/>
          <w:sz w:val="40"/>
          <w:szCs w:val="40"/>
          <w:lang w:val="es-ES"/>
        </w:rPr>
      </w:pPr>
      <w:r w:rsidRPr="00744E6E">
        <w:rPr>
          <w:caps w:val="0"/>
          <w:color w:val="1F3864"/>
          <w:sz w:val="40"/>
          <w:szCs w:val="40"/>
          <w:lang w:val="es-ES"/>
        </w:rPr>
        <w:t xml:space="preserve">Visitando: </w:t>
      </w:r>
      <w:r w:rsidRPr="00ED52D5">
        <w:rPr>
          <w:caps w:val="0"/>
          <w:color w:val="1F3864"/>
          <w:sz w:val="40"/>
          <w:szCs w:val="40"/>
          <w:lang w:val="es-ES"/>
        </w:rPr>
        <w:t>Buenos Aires, Bariloche, El Calafate, Ushuaia</w:t>
      </w:r>
    </w:p>
    <w:p w14:paraId="61382991" w14:textId="77777777" w:rsidR="00004A7D" w:rsidRDefault="00004A7D" w:rsidP="00004A7D">
      <w:pPr>
        <w:pStyle w:val="subtituloprograma"/>
        <w:rPr>
          <w:color w:val="1F3864"/>
        </w:rPr>
      </w:pPr>
      <w:r w:rsidRPr="00004A7D">
        <w:rPr>
          <w:color w:val="1F3864"/>
        </w:rPr>
        <w:t>1</w:t>
      </w:r>
      <w:r w:rsidR="00ED52D5">
        <w:rPr>
          <w:color w:val="1F3864"/>
        </w:rPr>
        <w:t>2</w:t>
      </w:r>
      <w:r w:rsidRPr="00004A7D">
        <w:rPr>
          <w:color w:val="1F3864"/>
        </w:rPr>
        <w:t xml:space="preserve"> días 1</w:t>
      </w:r>
      <w:r w:rsidR="00ED52D5">
        <w:rPr>
          <w:color w:val="1F3864"/>
        </w:rPr>
        <w:t>1</w:t>
      </w:r>
      <w:r w:rsidRPr="00004A7D">
        <w:rPr>
          <w:color w:val="1F3864"/>
        </w:rPr>
        <w:t xml:space="preserve"> noches</w:t>
      </w:r>
    </w:p>
    <w:p w14:paraId="429F7BC3" w14:textId="77777777" w:rsidR="00004A7D" w:rsidRDefault="00004A7D" w:rsidP="00004A7D">
      <w:pPr>
        <w:pStyle w:val="itinerario"/>
      </w:pPr>
    </w:p>
    <w:p w14:paraId="7B5BCABE" w14:textId="77777777" w:rsidR="00EA1D73" w:rsidRPr="00AA5809" w:rsidRDefault="00004A7D" w:rsidP="00004A7D">
      <w:pPr>
        <w:pStyle w:val="itinerario"/>
      </w:pPr>
      <w:r w:rsidRPr="00AA5809">
        <w:rPr>
          <w:noProof/>
          <w:lang w:eastAsia="es-CO" w:bidi="ar-SA"/>
        </w:rPr>
        <w:drawing>
          <wp:inline distT="0" distB="0" distL="0" distR="0" wp14:anchorId="1858F2A6" wp14:editId="27618773">
            <wp:extent cx="1562100" cy="2246630"/>
            <wp:effectExtent l="0" t="0" r="0" b="127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0506" cy="2301866"/>
                    </a:xfrm>
                    <a:prstGeom prst="rect">
                      <a:avLst/>
                    </a:prstGeom>
                    <a:noFill/>
                    <a:ln>
                      <a:noFill/>
                    </a:ln>
                  </pic:spPr>
                </pic:pic>
              </a:graphicData>
            </a:graphic>
          </wp:inline>
        </w:drawing>
      </w:r>
      <w:r>
        <w:rPr>
          <w:noProof/>
          <w:lang w:eastAsia="es-CO" w:bidi="ar-SA"/>
        </w:rPr>
        <w:drawing>
          <wp:inline distT="0" distB="0" distL="0" distR="0" wp14:anchorId="639602A5" wp14:editId="0CF052CE">
            <wp:extent cx="1666875" cy="2247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679814" cy="2265349"/>
                    </a:xfrm>
                    <a:prstGeom prst="rect">
                      <a:avLst/>
                    </a:prstGeom>
                  </pic:spPr>
                </pic:pic>
              </a:graphicData>
            </a:graphic>
          </wp:inline>
        </w:drawing>
      </w:r>
      <w:r>
        <w:rPr>
          <w:noProof/>
          <w:lang w:eastAsia="es-CO" w:bidi="ar-SA"/>
        </w:rPr>
        <w:drawing>
          <wp:inline distT="0" distB="0" distL="0" distR="0" wp14:anchorId="7AA55AA9" wp14:editId="3493FD95">
            <wp:extent cx="1562100" cy="22472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603137" cy="2306302"/>
                    </a:xfrm>
                    <a:prstGeom prst="rect">
                      <a:avLst/>
                    </a:prstGeom>
                  </pic:spPr>
                </pic:pic>
              </a:graphicData>
            </a:graphic>
          </wp:inline>
        </w:drawing>
      </w:r>
      <w:r w:rsidR="00EA1D73">
        <w:rPr>
          <w:noProof/>
          <w:lang w:eastAsia="es-CO" w:bidi="ar-SA"/>
        </w:rPr>
        <w:drawing>
          <wp:inline distT="0" distB="0" distL="0" distR="0" wp14:anchorId="2C73FE18" wp14:editId="78E7A4B3">
            <wp:extent cx="1583227" cy="22440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590620" cy="2254569"/>
                    </a:xfrm>
                    <a:prstGeom prst="rect">
                      <a:avLst/>
                    </a:prstGeom>
                  </pic:spPr>
                </pic:pic>
              </a:graphicData>
            </a:graphic>
          </wp:inline>
        </w:drawing>
      </w:r>
    </w:p>
    <w:p w14:paraId="0B7DD23D" w14:textId="77777777" w:rsidR="00891FC5" w:rsidRDefault="00891FC5" w:rsidP="00891FC5">
      <w:pPr>
        <w:pStyle w:val="dias"/>
        <w:jc w:val="both"/>
        <w:rPr>
          <w:b w:val="0"/>
          <w:bCs w:val="0"/>
          <w:caps w:val="0"/>
          <w:sz w:val="22"/>
          <w:szCs w:val="22"/>
        </w:rPr>
      </w:pPr>
      <w:r>
        <w:rPr>
          <w:b w:val="0"/>
          <w:bCs w:val="0"/>
          <w:caps w:val="0"/>
          <w:sz w:val="22"/>
          <w:szCs w:val="22"/>
        </w:rPr>
        <w:t>Un viaje asombroso d</w:t>
      </w:r>
      <w:r w:rsidRPr="00891FC5">
        <w:rPr>
          <w:b w:val="0"/>
          <w:bCs w:val="0"/>
          <w:caps w:val="0"/>
          <w:sz w:val="22"/>
          <w:szCs w:val="22"/>
        </w:rPr>
        <w:t>e</w:t>
      </w:r>
      <w:r>
        <w:rPr>
          <w:b w:val="0"/>
          <w:bCs w:val="0"/>
          <w:caps w:val="0"/>
          <w:sz w:val="22"/>
          <w:szCs w:val="22"/>
        </w:rPr>
        <w:t>sde</w:t>
      </w:r>
      <w:r w:rsidRPr="00891FC5">
        <w:rPr>
          <w:b w:val="0"/>
          <w:bCs w:val="0"/>
          <w:caps w:val="0"/>
          <w:sz w:val="22"/>
          <w:szCs w:val="22"/>
        </w:rPr>
        <w:t xml:space="preserve"> la cultural e imponente Buenos Aires</w:t>
      </w:r>
      <w:r>
        <w:rPr>
          <w:b w:val="0"/>
          <w:bCs w:val="0"/>
          <w:caps w:val="0"/>
          <w:sz w:val="22"/>
          <w:szCs w:val="22"/>
        </w:rPr>
        <w:t>, a los bellos paisajes de Bariloche y el Nahuel Huapi, continuando</w:t>
      </w:r>
      <w:r w:rsidRPr="00891FC5">
        <w:rPr>
          <w:b w:val="0"/>
          <w:bCs w:val="0"/>
          <w:caps w:val="0"/>
          <w:sz w:val="22"/>
          <w:szCs w:val="22"/>
        </w:rPr>
        <w:t xml:space="preserve"> al glaciar Perito Moreno en </w:t>
      </w:r>
      <w:r>
        <w:rPr>
          <w:b w:val="0"/>
          <w:bCs w:val="0"/>
          <w:caps w:val="0"/>
          <w:sz w:val="22"/>
          <w:szCs w:val="22"/>
        </w:rPr>
        <w:t>E</w:t>
      </w:r>
      <w:r w:rsidRPr="00891FC5">
        <w:rPr>
          <w:b w:val="0"/>
          <w:bCs w:val="0"/>
          <w:caps w:val="0"/>
          <w:sz w:val="22"/>
          <w:szCs w:val="22"/>
        </w:rPr>
        <w:t xml:space="preserve">l Calafate, </w:t>
      </w:r>
      <w:r>
        <w:rPr>
          <w:b w:val="0"/>
          <w:bCs w:val="0"/>
          <w:caps w:val="0"/>
          <w:sz w:val="22"/>
          <w:szCs w:val="22"/>
        </w:rPr>
        <w:t>para finalizar en la Tierra del Fuego, Ushuaia.</w:t>
      </w:r>
    </w:p>
    <w:p w14:paraId="24734B35" w14:textId="77777777" w:rsidR="00967A3F" w:rsidRDefault="00967A3F" w:rsidP="00967A3F">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7618FD47" w14:textId="77777777" w:rsidR="00967A3F" w:rsidRDefault="00967A3F" w:rsidP="00967A3F">
      <w:pPr>
        <w:pStyle w:val="dias"/>
        <w:rPr>
          <w:color w:val="1F3864"/>
          <w:sz w:val="28"/>
          <w:szCs w:val="28"/>
        </w:rPr>
      </w:pPr>
      <w:r>
        <w:rPr>
          <w:caps w:val="0"/>
          <w:color w:val="1F3864"/>
          <w:sz w:val="28"/>
          <w:szCs w:val="28"/>
        </w:rPr>
        <w:t>INCLUYE</w:t>
      </w:r>
    </w:p>
    <w:p w14:paraId="37B98282" w14:textId="77777777" w:rsidR="00004A7D" w:rsidRPr="009859D0" w:rsidRDefault="00004A7D" w:rsidP="00004A7D">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en Buenos Aires, en servicio privado.</w:t>
      </w:r>
    </w:p>
    <w:p w14:paraId="62D0767D" w14:textId="77777777" w:rsidR="00004A7D" w:rsidRPr="009859D0" w:rsidRDefault="00004A7D" w:rsidP="00004A7D">
      <w:pPr>
        <w:pStyle w:val="vinetas"/>
      </w:pPr>
      <w:r w:rsidRPr="009859D0">
        <w:t xml:space="preserve">Traslados hotel </w:t>
      </w:r>
      <w:r>
        <w:t>–</w:t>
      </w:r>
      <w:r w:rsidRPr="009859D0">
        <w:t xml:space="preserve"> Aeroparque</w:t>
      </w:r>
      <w:r>
        <w:t xml:space="preserve"> </w:t>
      </w:r>
      <w:r w:rsidRPr="009859D0">
        <w:t xml:space="preserve">Jorge Newbery </w:t>
      </w:r>
      <w:r>
        <w:t>–</w:t>
      </w:r>
      <w:r w:rsidRPr="009859D0">
        <w:t xml:space="preserve"> hotel</w:t>
      </w:r>
      <w:r>
        <w:t>,</w:t>
      </w:r>
      <w:r w:rsidRPr="009859D0">
        <w:t xml:space="preserve"> en Buenos Aires, en servicio privado. </w:t>
      </w:r>
    </w:p>
    <w:p w14:paraId="725E7B44" w14:textId="77777777" w:rsidR="00891FC5" w:rsidRPr="00645D4F" w:rsidRDefault="00891FC5" w:rsidP="00891FC5">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 xml:space="preserve">en Bariloche, </w:t>
      </w:r>
      <w:r w:rsidR="00162E71">
        <w:t xml:space="preserve">El Calafate y Ushuaia </w:t>
      </w:r>
      <w:r w:rsidRPr="009859D0">
        <w:t xml:space="preserve">en servicio </w:t>
      </w:r>
      <w:r w:rsidRPr="00645D4F">
        <w:t>compartido.</w:t>
      </w:r>
    </w:p>
    <w:p w14:paraId="2DABC216" w14:textId="77777777" w:rsidR="00004A7D" w:rsidRPr="009859D0" w:rsidRDefault="00891FC5" w:rsidP="00004A7D">
      <w:pPr>
        <w:pStyle w:val="vinetas"/>
      </w:pPr>
      <w:r>
        <w:t>4</w:t>
      </w:r>
      <w:r w:rsidR="00004A7D" w:rsidRPr="009859D0">
        <w:t xml:space="preserve"> noches de alojamiento en el hotel seleccionado en Buenos Aires.</w:t>
      </w:r>
    </w:p>
    <w:p w14:paraId="31418C80" w14:textId="77777777" w:rsidR="00004A7D" w:rsidRDefault="00004A7D" w:rsidP="00004A7D">
      <w:pPr>
        <w:pStyle w:val="vinetas"/>
      </w:pPr>
      <w:r w:rsidRPr="009859D0">
        <w:t>2 noches de alojamiento en el hotel seleccionado en Bariloche.</w:t>
      </w:r>
    </w:p>
    <w:p w14:paraId="3AB7E16B" w14:textId="77777777" w:rsidR="00891FC5" w:rsidRPr="009859D0" w:rsidRDefault="00353E29" w:rsidP="00891FC5">
      <w:pPr>
        <w:pStyle w:val="vinetas"/>
      </w:pPr>
      <w:r>
        <w:t>3</w:t>
      </w:r>
      <w:r w:rsidR="00891FC5" w:rsidRPr="009859D0">
        <w:t xml:space="preserve"> noches de alojamiento en el hotel seleccionado en </w:t>
      </w:r>
      <w:r w:rsidR="00891FC5">
        <w:t>El Calafate</w:t>
      </w:r>
      <w:r w:rsidR="00891FC5" w:rsidRPr="009859D0">
        <w:t>.</w:t>
      </w:r>
    </w:p>
    <w:p w14:paraId="3B4F9452" w14:textId="77777777" w:rsidR="00891FC5" w:rsidRPr="009859D0" w:rsidRDefault="00891FC5" w:rsidP="00891FC5">
      <w:pPr>
        <w:pStyle w:val="vinetas"/>
      </w:pPr>
      <w:r w:rsidRPr="009859D0">
        <w:t xml:space="preserve">2 noches de alojamiento en el hotel seleccionado en </w:t>
      </w:r>
      <w:r>
        <w:t>Ushuaia</w:t>
      </w:r>
      <w:r w:rsidRPr="009859D0">
        <w:t>.</w:t>
      </w:r>
    </w:p>
    <w:p w14:paraId="76F9EE72" w14:textId="77777777" w:rsidR="00004A7D" w:rsidRPr="009859D0" w:rsidRDefault="00004A7D" w:rsidP="00004A7D">
      <w:pPr>
        <w:pStyle w:val="vinetas"/>
      </w:pPr>
      <w:r w:rsidRPr="009859D0">
        <w:t>Desayunos diarios.</w:t>
      </w:r>
    </w:p>
    <w:p w14:paraId="6D3D7164" w14:textId="77777777" w:rsidR="00967A3F" w:rsidRPr="001149F8" w:rsidRDefault="00967A3F" w:rsidP="00967A3F">
      <w:pPr>
        <w:pStyle w:val="vinetas"/>
        <w:jc w:val="both"/>
      </w:pPr>
      <w:r w:rsidRPr="001149F8">
        <w:t>Visita de medio día de la ciudad</w:t>
      </w:r>
      <w:r>
        <w:t xml:space="preserve"> de Buenos Aires</w:t>
      </w:r>
      <w:r w:rsidRPr="001149F8">
        <w:t>, en servicio compartido.</w:t>
      </w:r>
    </w:p>
    <w:p w14:paraId="6933EB68" w14:textId="29D099EB" w:rsidR="00967A3F" w:rsidRPr="00466E3B" w:rsidRDefault="00967A3F" w:rsidP="00967A3F">
      <w:pPr>
        <w:pStyle w:val="vinetas"/>
      </w:pPr>
      <w:r w:rsidRPr="00466E3B">
        <w:t xml:space="preserve">Show de Tango con </w:t>
      </w:r>
      <w:r>
        <w:t>c</w:t>
      </w:r>
      <w:r w:rsidRPr="00466E3B">
        <w:t>ena</w:t>
      </w:r>
      <w:r w:rsidR="00295D95">
        <w:t xml:space="preserve">, en Buenos Aires, </w:t>
      </w:r>
      <w:r w:rsidRPr="00466E3B">
        <w:t xml:space="preserve">en servicio </w:t>
      </w:r>
      <w:r>
        <w:t>compartido.</w:t>
      </w:r>
      <w:r w:rsidRPr="00F00208">
        <w:t xml:space="preserve"> No valido para 24 o 31 de diciembre.</w:t>
      </w:r>
    </w:p>
    <w:p w14:paraId="07DAEC25" w14:textId="77777777" w:rsidR="00004A7D" w:rsidRDefault="00004A7D" w:rsidP="00004A7D">
      <w:pPr>
        <w:pStyle w:val="vinetas"/>
      </w:pPr>
      <w:r w:rsidRPr="009859D0">
        <w:t xml:space="preserve">Circuito Chico en Bariloche (no incluye medios de elevación), en servicio </w:t>
      </w:r>
      <w:r>
        <w:t>compartido</w:t>
      </w:r>
      <w:r w:rsidRPr="009859D0">
        <w:t>.</w:t>
      </w:r>
    </w:p>
    <w:p w14:paraId="74A2087A" w14:textId="492B7A6D" w:rsidR="00891FC5" w:rsidRPr="001B0458" w:rsidRDefault="00891FC5" w:rsidP="00891FC5">
      <w:pPr>
        <w:pStyle w:val="vinetas"/>
        <w:jc w:val="both"/>
      </w:pPr>
      <w:r w:rsidRPr="001B0458">
        <w:t>Visita al Parque Nacional</w:t>
      </w:r>
      <w:r>
        <w:t xml:space="preserve"> </w:t>
      </w:r>
      <w:r w:rsidRPr="001B0458">
        <w:t xml:space="preserve">Los Glaciares </w:t>
      </w:r>
      <w:r>
        <w:t>–</w:t>
      </w:r>
      <w:r w:rsidRPr="001B0458">
        <w:t xml:space="preserve"> Glaciar</w:t>
      </w:r>
      <w:r>
        <w:t xml:space="preserve"> Perito Moreno (e</w:t>
      </w:r>
      <w:r w:rsidRPr="001B0458">
        <w:t xml:space="preserve">ntrada incluida), </w:t>
      </w:r>
      <w:r w:rsidR="00295D95">
        <w:t xml:space="preserve">en El Calafate, </w:t>
      </w:r>
      <w:r w:rsidRPr="001B0458">
        <w:t xml:space="preserve">en servicio </w:t>
      </w:r>
      <w:r>
        <w:t>compartido.</w:t>
      </w:r>
    </w:p>
    <w:p w14:paraId="072C23A4" w14:textId="7A2413E8" w:rsidR="00891FC5" w:rsidRPr="009859D0" w:rsidRDefault="00891FC5" w:rsidP="00891FC5">
      <w:pPr>
        <w:pStyle w:val="vinetas"/>
      </w:pPr>
      <w:r w:rsidRPr="00891FC5">
        <w:t xml:space="preserve">Visita al Parque Nacional Tierra del Fuego (entrada incluida), </w:t>
      </w:r>
      <w:r w:rsidR="00295D95">
        <w:t xml:space="preserve">en Ushuaia, </w:t>
      </w:r>
      <w:r w:rsidRPr="00891FC5">
        <w:t>en servicio compartido.</w:t>
      </w:r>
    </w:p>
    <w:p w14:paraId="435FECAC" w14:textId="77777777" w:rsidR="00A349B1" w:rsidRDefault="00A349B1" w:rsidP="00A349B1">
      <w:pPr>
        <w:pStyle w:val="vinetas"/>
        <w:jc w:val="both"/>
      </w:pPr>
      <w:r w:rsidRPr="00466E3B">
        <w:t>Impuestos hoteleros.</w:t>
      </w:r>
    </w:p>
    <w:p w14:paraId="35E972D5" w14:textId="77777777" w:rsidR="00967A3F" w:rsidRPr="004A73C4" w:rsidRDefault="00967A3F" w:rsidP="00967A3F">
      <w:pPr>
        <w:pStyle w:val="dias"/>
        <w:rPr>
          <w:color w:val="1F3864"/>
          <w:sz w:val="28"/>
          <w:szCs w:val="28"/>
        </w:rPr>
      </w:pPr>
      <w:r w:rsidRPr="004A73C4">
        <w:rPr>
          <w:caps w:val="0"/>
          <w:color w:val="1F3864"/>
          <w:sz w:val="28"/>
          <w:szCs w:val="28"/>
        </w:rPr>
        <w:lastRenderedPageBreak/>
        <w:t>NO INCLUYE</w:t>
      </w:r>
    </w:p>
    <w:p w14:paraId="57E72C85" w14:textId="77777777" w:rsidR="00967A3F" w:rsidRDefault="00967A3F" w:rsidP="00967A3F">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AA3CDAC" w14:textId="77777777" w:rsidR="00967A3F" w:rsidRDefault="00967A3F" w:rsidP="00967A3F">
      <w:pPr>
        <w:pStyle w:val="vinetas"/>
        <w:spacing w:line="240" w:lineRule="auto"/>
      </w:pPr>
      <w:r w:rsidRPr="004454E4">
        <w:t>Tiquetes Aéreos. (Q de combustible, Impuestos de tiquete, Tasa Administrativa).</w:t>
      </w:r>
    </w:p>
    <w:p w14:paraId="591613C7" w14:textId="77777777" w:rsidR="00967A3F" w:rsidRPr="004454E4" w:rsidRDefault="00967A3F" w:rsidP="00967A3F">
      <w:pPr>
        <w:pStyle w:val="vinetas"/>
        <w:spacing w:line="240" w:lineRule="auto"/>
      </w:pPr>
      <w:r>
        <w:t>Tasas de aeropuerto.</w:t>
      </w:r>
    </w:p>
    <w:p w14:paraId="3F01A065" w14:textId="77777777" w:rsidR="00967A3F" w:rsidRDefault="00967A3F" w:rsidP="00967A3F">
      <w:pPr>
        <w:pStyle w:val="vinetas"/>
        <w:spacing w:line="240" w:lineRule="auto"/>
      </w:pPr>
      <w:r>
        <w:t>Tasa turística en Buenos Aires.</w:t>
      </w:r>
    </w:p>
    <w:p w14:paraId="3C731A22" w14:textId="77777777" w:rsidR="00967A3F" w:rsidRDefault="00967A3F" w:rsidP="00967A3F">
      <w:pPr>
        <w:pStyle w:val="vinetas"/>
      </w:pPr>
      <w:r>
        <w:t>Tasa Ecoturística en Bariloche.</w:t>
      </w:r>
    </w:p>
    <w:p w14:paraId="26BE6338" w14:textId="77777777" w:rsidR="00967A3F" w:rsidRPr="004454E4" w:rsidRDefault="00967A3F" w:rsidP="00967A3F">
      <w:pPr>
        <w:pStyle w:val="vinetas"/>
        <w:spacing w:line="240" w:lineRule="auto"/>
      </w:pPr>
      <w:r w:rsidRPr="004454E4">
        <w:t>Alimentación no estipulada en los itinerarios.</w:t>
      </w:r>
    </w:p>
    <w:p w14:paraId="70F11F27" w14:textId="77777777" w:rsidR="00967A3F" w:rsidRPr="004454E4" w:rsidRDefault="00967A3F" w:rsidP="00967A3F">
      <w:pPr>
        <w:pStyle w:val="vinetas"/>
        <w:spacing w:line="240" w:lineRule="auto"/>
      </w:pPr>
      <w:r w:rsidRPr="004454E4">
        <w:t>Propinas.</w:t>
      </w:r>
    </w:p>
    <w:p w14:paraId="6D4503C4" w14:textId="77777777" w:rsidR="00967A3F" w:rsidRPr="004454E4" w:rsidRDefault="00967A3F" w:rsidP="00967A3F">
      <w:pPr>
        <w:pStyle w:val="vinetas"/>
        <w:spacing w:line="240" w:lineRule="auto"/>
      </w:pPr>
      <w:r w:rsidRPr="004454E4">
        <w:t>Traslados donde no este contemplado.</w:t>
      </w:r>
    </w:p>
    <w:p w14:paraId="0BAE65ED" w14:textId="77777777" w:rsidR="00967A3F" w:rsidRPr="004454E4" w:rsidRDefault="00967A3F" w:rsidP="00967A3F">
      <w:pPr>
        <w:pStyle w:val="vinetas"/>
        <w:spacing w:line="240" w:lineRule="auto"/>
      </w:pPr>
      <w:r w:rsidRPr="004454E4">
        <w:t>Extras de ningún tipo en los hoteles.</w:t>
      </w:r>
    </w:p>
    <w:p w14:paraId="3C88E1FB" w14:textId="77777777" w:rsidR="00967A3F" w:rsidRPr="004454E4" w:rsidRDefault="00967A3F" w:rsidP="00967A3F">
      <w:pPr>
        <w:pStyle w:val="vinetas"/>
        <w:spacing w:line="240" w:lineRule="auto"/>
      </w:pPr>
      <w:r w:rsidRPr="004454E4">
        <w:t>Excesos de equipaje.</w:t>
      </w:r>
    </w:p>
    <w:p w14:paraId="6A522C74" w14:textId="77777777" w:rsidR="00967A3F" w:rsidRPr="004454E4" w:rsidRDefault="00967A3F" w:rsidP="00967A3F">
      <w:pPr>
        <w:pStyle w:val="vinetas"/>
        <w:spacing w:line="240" w:lineRule="auto"/>
      </w:pPr>
      <w:r w:rsidRPr="004454E4">
        <w:t>Gastos de índole personal.</w:t>
      </w:r>
    </w:p>
    <w:p w14:paraId="6D8048E9" w14:textId="77777777" w:rsidR="00967A3F" w:rsidRPr="004454E4" w:rsidRDefault="00967A3F" w:rsidP="00967A3F">
      <w:pPr>
        <w:pStyle w:val="vinetas"/>
        <w:spacing w:line="240" w:lineRule="auto"/>
      </w:pPr>
      <w:r w:rsidRPr="004454E4">
        <w:t>Gastos médicos.</w:t>
      </w:r>
    </w:p>
    <w:p w14:paraId="6D7A0CA0" w14:textId="77777777" w:rsidR="00967A3F" w:rsidRPr="004454E4" w:rsidRDefault="00967A3F" w:rsidP="00967A3F">
      <w:pPr>
        <w:pStyle w:val="vinetas"/>
        <w:spacing w:line="240" w:lineRule="auto"/>
      </w:pPr>
      <w:r w:rsidRPr="004454E4">
        <w:t>Tarjeta de asistencia médica.</w:t>
      </w:r>
    </w:p>
    <w:p w14:paraId="7E434B3C" w14:textId="77777777" w:rsidR="00967A3F" w:rsidRDefault="00967A3F" w:rsidP="00967A3F">
      <w:pPr>
        <w:pStyle w:val="itinerario"/>
      </w:pPr>
    </w:p>
    <w:p w14:paraId="76AA3966" w14:textId="77777777" w:rsidR="00967A3F" w:rsidRDefault="00967A3F" w:rsidP="00967A3F">
      <w:pPr>
        <w:pStyle w:val="itinerario"/>
      </w:pPr>
    </w:p>
    <w:p w14:paraId="64B2BB1C" w14:textId="77777777" w:rsidR="00967A3F" w:rsidRDefault="00967A3F" w:rsidP="00967A3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0604FEBE" w14:textId="77777777" w:rsidTr="000A506E">
        <w:tc>
          <w:tcPr>
            <w:tcW w:w="10060" w:type="dxa"/>
            <w:shd w:val="clear" w:color="auto" w:fill="1F3864"/>
          </w:tcPr>
          <w:p w14:paraId="37C119BB"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08AD7068" w14:textId="4C37EF2F" w:rsidR="0007680C" w:rsidRPr="00024337" w:rsidRDefault="005C7EC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00BDEDCC" w14:textId="18570F57" w:rsidR="0007680C" w:rsidRPr="006B144D" w:rsidRDefault="0007680C" w:rsidP="0007680C">
      <w:pPr>
        <w:pStyle w:val="itinerario"/>
      </w:pPr>
      <w:r w:rsidRPr="006B144D">
        <w:t xml:space="preserve">A la llegada, recibimiento y asistencia en el </w:t>
      </w:r>
      <w:r>
        <w:t>a</w:t>
      </w:r>
      <w:r w:rsidRPr="006B144D">
        <w:t>eropuerto</w:t>
      </w:r>
      <w:r w:rsidR="00C80C7D">
        <w:t>. T</w:t>
      </w:r>
      <w:r w:rsidRPr="006B144D">
        <w:t>raslado en servicio privado al hotel seleccionado. Alojamiento.</w:t>
      </w:r>
    </w:p>
    <w:p w14:paraId="11585E70" w14:textId="35658A81" w:rsidR="0007680C" w:rsidRPr="00024337" w:rsidRDefault="005C7ECB"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12773B">
        <w:rPr>
          <w:caps w:val="0"/>
          <w:color w:val="1F3864"/>
          <w:sz w:val="28"/>
          <w:szCs w:val="28"/>
        </w:rPr>
        <w:t>BUENOS AIRES</w:t>
      </w:r>
    </w:p>
    <w:p w14:paraId="062BB26D" w14:textId="5AB15AB0"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C80C7D">
        <w:t xml:space="preserve">. </w:t>
      </w:r>
      <w:r>
        <w:t>Recorreremos plazas como la</w:t>
      </w:r>
      <w:r w:rsidR="00C80C7D">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5C110A">
        <w:t xml:space="preserve">Regreso al hotel. </w:t>
      </w:r>
      <w:r>
        <w:t>Tarde libre. Alojamiento en el hotel.</w:t>
      </w:r>
    </w:p>
    <w:p w14:paraId="5568C65E" w14:textId="60AC82AE" w:rsidR="0012773B" w:rsidRPr="0012773B" w:rsidRDefault="005C7ECB" w:rsidP="0012773B">
      <w:pPr>
        <w:pStyle w:val="dias"/>
        <w:rPr>
          <w:color w:val="1F3864"/>
          <w:sz w:val="28"/>
          <w:szCs w:val="28"/>
        </w:rPr>
      </w:pPr>
      <w:r w:rsidRPr="0012773B">
        <w:rPr>
          <w:caps w:val="0"/>
          <w:color w:val="1F3864"/>
          <w:sz w:val="28"/>
          <w:szCs w:val="28"/>
        </w:rPr>
        <w:t xml:space="preserve">DÍA 3 </w:t>
      </w:r>
      <w:r w:rsidRPr="0012773B">
        <w:rPr>
          <w:caps w:val="0"/>
          <w:color w:val="1F3864"/>
          <w:sz w:val="28"/>
          <w:szCs w:val="28"/>
        </w:rPr>
        <w:tab/>
      </w:r>
      <w:r>
        <w:rPr>
          <w:caps w:val="0"/>
          <w:color w:val="1F3864"/>
          <w:sz w:val="28"/>
          <w:szCs w:val="28"/>
        </w:rPr>
        <w:tab/>
      </w:r>
      <w:r w:rsidRPr="0012773B">
        <w:rPr>
          <w:caps w:val="0"/>
          <w:color w:val="1F3864"/>
          <w:sz w:val="28"/>
          <w:szCs w:val="28"/>
        </w:rPr>
        <w:t>BUENOS AIRES – BARILOCHE (VUELO NO INCLUIDO)</w:t>
      </w:r>
    </w:p>
    <w:p w14:paraId="2F8EE046" w14:textId="77777777" w:rsidR="0012773B" w:rsidRDefault="0012773B" w:rsidP="0012773B">
      <w:pPr>
        <w:pStyle w:val="itinerario"/>
      </w:pPr>
      <w:r>
        <w:t xml:space="preserve">Desayuno en el hotel. A la hora prevista, traslado en servicio privado al aeropuerto para tomar vuelo con destino a la ciudad de San Carlos de Bariloche. Llegada, recibimiento y traslado en servicio </w:t>
      </w:r>
      <w:r w:rsidR="0088028D">
        <w:t xml:space="preserve">compartido </w:t>
      </w:r>
      <w:r>
        <w:t>al hotel. Alojamiento.</w:t>
      </w:r>
    </w:p>
    <w:p w14:paraId="0D29817B" w14:textId="77777777" w:rsidR="00966273" w:rsidRDefault="00966273" w:rsidP="0012773B">
      <w:pPr>
        <w:pStyle w:val="dias"/>
        <w:rPr>
          <w:caps w:val="0"/>
          <w:color w:val="1F3864"/>
          <w:sz w:val="28"/>
          <w:szCs w:val="28"/>
        </w:rPr>
      </w:pPr>
    </w:p>
    <w:p w14:paraId="4C8F6196" w14:textId="77777777" w:rsidR="00966273" w:rsidRDefault="00966273" w:rsidP="0012773B">
      <w:pPr>
        <w:pStyle w:val="dias"/>
        <w:rPr>
          <w:caps w:val="0"/>
          <w:color w:val="1F3864"/>
          <w:sz w:val="28"/>
          <w:szCs w:val="28"/>
        </w:rPr>
      </w:pPr>
    </w:p>
    <w:p w14:paraId="0991D2D5" w14:textId="77777777" w:rsidR="00966273" w:rsidRDefault="00966273" w:rsidP="0012773B">
      <w:pPr>
        <w:pStyle w:val="dias"/>
        <w:rPr>
          <w:caps w:val="0"/>
          <w:color w:val="1F3864"/>
          <w:sz w:val="28"/>
          <w:szCs w:val="28"/>
        </w:rPr>
      </w:pPr>
    </w:p>
    <w:p w14:paraId="753C15C2" w14:textId="77777777" w:rsidR="00966273" w:rsidRDefault="00966273" w:rsidP="0012773B">
      <w:pPr>
        <w:pStyle w:val="dias"/>
        <w:rPr>
          <w:caps w:val="0"/>
          <w:color w:val="1F3864"/>
          <w:sz w:val="28"/>
          <w:szCs w:val="28"/>
        </w:rPr>
      </w:pPr>
    </w:p>
    <w:p w14:paraId="173EB09A" w14:textId="39589538" w:rsidR="0012773B" w:rsidRPr="0012773B" w:rsidRDefault="005C7ECB" w:rsidP="0012773B">
      <w:pPr>
        <w:pStyle w:val="dias"/>
        <w:rPr>
          <w:color w:val="1F3864"/>
          <w:sz w:val="28"/>
          <w:szCs w:val="28"/>
        </w:rPr>
      </w:pPr>
      <w:r w:rsidRPr="0012773B">
        <w:rPr>
          <w:caps w:val="0"/>
          <w:color w:val="1F3864"/>
          <w:sz w:val="28"/>
          <w:szCs w:val="28"/>
        </w:rPr>
        <w:lastRenderedPageBreak/>
        <w:t>DÍA 4</w:t>
      </w:r>
      <w:r w:rsidRPr="0012773B">
        <w:rPr>
          <w:caps w:val="0"/>
          <w:color w:val="1F3864"/>
          <w:sz w:val="28"/>
          <w:szCs w:val="28"/>
        </w:rPr>
        <w:tab/>
      </w:r>
      <w:r w:rsidRPr="0012773B">
        <w:rPr>
          <w:caps w:val="0"/>
          <w:color w:val="1F3864"/>
          <w:sz w:val="28"/>
          <w:szCs w:val="28"/>
        </w:rPr>
        <w:tab/>
        <w:t>BARILOCHE</w:t>
      </w:r>
    </w:p>
    <w:p w14:paraId="5B09CF3F" w14:textId="77777777" w:rsidR="0012773B" w:rsidRDefault="0012773B" w:rsidP="0012773B">
      <w:pPr>
        <w:pStyle w:val="itinerario"/>
      </w:pPr>
      <w:r>
        <w:t>Desayuno en hotel. Por la mañana, salida para realizar el paseo de Circuito Chico. El recorrido comienza en pleno centro, más precisamente, en la Av. Ezequiel Bustillo, que con un sinuoso trazado va bordeando el lago Nahuel Huapi. Este hermoso espejo de agua, que merece un capítulo aparte, es el más grande de todos los lagos de la región y, con sus 55.700 hectáreas, está presente en gran parte del recorrido. En el primer tramo, además de observar la arquitectura urbana, se pasa por algunas casas de pioneros, por el Club Náutico y por el barrio Melipal. A medida que uno se aleja de las construcciones, empieza a cambiar el paisaje cercano al Nahuel Huapi, que desde este punto luce cipreses, maitenes, coihues y ñires, entre otros árboles típicos. En verano, este camino adquiere un vibrante color rojo y amarillo por los arbustos de rosa mosqueta, plantas de moras, frambuesas y retamas que florecen en abundancia. A los 8 kilómetros se encuentra una tranquila playa que recibe el nombre de Bonita y que está frente a la isla Huemul. Más adelante se llega a Bahía Serena, un balneario pequeño que ofrece una bajada al lago para embarcaciones. En el kilómetro 17, está la base del cerro Campanario, el cual posee una altura de 1.050 metros y, a través de una aerosilla, se puede acceder a su cumbre (</w:t>
      </w:r>
      <w:r>
        <w:rPr>
          <w:b/>
          <w:color w:val="1F3864"/>
        </w:rPr>
        <w:t>n</w:t>
      </w:r>
      <w:r w:rsidRPr="0012773B">
        <w:rPr>
          <w:b/>
          <w:color w:val="1F3864"/>
        </w:rPr>
        <w:t>o incluye ascenso</w:t>
      </w:r>
      <w:r>
        <w:t>). Pasando por la península San Pedro, el itinerario continúa hacia la península de Llao-Llao. Cerca del kilómetro 24, se comienza a divisar la capilla San Eduardo, Puerto Pañuelo y el hotel Llao-Llao. Remodelado y en pleno funcionamiento, el clásico hotel regala una de las postales más conocidas de Bariloche, con vistas panorámicas del parque nacional y de los lagos Perito Moreno y Nahuel Huapi. El Parque Municipal Llao-Llao protege bosques de coihues y cañas colihues, además de enredaderas, arbustos y otros árboles, que pueden conocerse caminando por sus senderos.</w:t>
      </w:r>
    </w:p>
    <w:p w14:paraId="226092C8" w14:textId="77777777" w:rsidR="0012773B" w:rsidRDefault="0012773B" w:rsidP="0012773B">
      <w:pPr>
        <w:pStyle w:val="itinerario"/>
      </w:pPr>
      <w:r>
        <w:t>Luego de pasar por Villa Tacul y Lago Escondido, se llega a la unión de los lagos Nahuel Huapi y Perito Moreno, que se cruza por el puente Angostura, situado sobre el río del mismo nombre. Este es el momento ideal para hacer un descanso y bajar a las pedregosas playas de ambos lagos, distantes 150 metros una de la otra. El circuito también muestra el cementerio del montañés, el caserío de los pobladores suizos y, finalmente, el punto panorámico o mirador del Lago Moreno, en el kilómetro 40. La vuelta se emprende por la laguna El Trébol hasta el empalme con la Av. Bustillo, que conduce nuevamente al centro de la ciudad. De esta manera, en sólo 60 kilómetros uno puede admirar lagos, montañas y bosques nativos de singular belleza. Regreso al hotel. Tarde libre con opción de tomar la excursión</w:t>
      </w:r>
      <w:r w:rsidRPr="0012773B">
        <w:rPr>
          <w:b/>
          <w:color w:val="1F3864"/>
        </w:rPr>
        <w:t xml:space="preserve"> OPCIONAL</w:t>
      </w:r>
      <w:r w:rsidRPr="0012773B">
        <w:rPr>
          <w:color w:val="1F3864"/>
        </w:rPr>
        <w:t xml:space="preserve"> </w:t>
      </w:r>
      <w:r>
        <w:t>a la Isla Victoria y Bosque de Arrayanes. Alojamiento en el hotel.</w:t>
      </w:r>
    </w:p>
    <w:p w14:paraId="6DEBD5E6" w14:textId="2BD64E69" w:rsidR="0012773B" w:rsidRPr="008707D4" w:rsidRDefault="005C7ECB" w:rsidP="0012773B">
      <w:pPr>
        <w:pStyle w:val="dias"/>
        <w:rPr>
          <w:color w:val="1F3864"/>
          <w:sz w:val="28"/>
          <w:szCs w:val="28"/>
        </w:rPr>
      </w:pPr>
      <w:r w:rsidRPr="008707D4">
        <w:rPr>
          <w:caps w:val="0"/>
          <w:color w:val="1F3864"/>
          <w:sz w:val="28"/>
          <w:szCs w:val="28"/>
        </w:rPr>
        <w:t>DÍA 5</w:t>
      </w:r>
      <w:r w:rsidRPr="008707D4">
        <w:rPr>
          <w:caps w:val="0"/>
          <w:color w:val="1F3864"/>
          <w:sz w:val="28"/>
          <w:szCs w:val="28"/>
        </w:rPr>
        <w:tab/>
      </w:r>
      <w:r w:rsidRPr="008707D4">
        <w:rPr>
          <w:caps w:val="0"/>
          <w:color w:val="1F3864"/>
          <w:sz w:val="28"/>
          <w:szCs w:val="28"/>
        </w:rPr>
        <w:tab/>
        <w:t>BARILOCHE</w:t>
      </w:r>
      <w:r>
        <w:rPr>
          <w:caps w:val="0"/>
          <w:color w:val="1F3864"/>
          <w:sz w:val="28"/>
          <w:szCs w:val="28"/>
        </w:rPr>
        <w:t xml:space="preserve"> – EL CALAFATE (VUELO NO INCLUIDO)</w:t>
      </w:r>
    </w:p>
    <w:p w14:paraId="0B79D131" w14:textId="3D03E6D2" w:rsidR="0012773B" w:rsidRDefault="0012773B" w:rsidP="0012773B">
      <w:pPr>
        <w:pStyle w:val="itinerario"/>
      </w:pPr>
      <w:r>
        <w:t>Desayuno en el hotel. A la hora prevista</w:t>
      </w:r>
      <w:r w:rsidR="008707D4">
        <w:t>,</w:t>
      </w:r>
      <w:r>
        <w:t xml:space="preserve"> traslado de salida en servicio </w:t>
      </w:r>
      <w:r w:rsidR="008707D4">
        <w:t>compartido</w:t>
      </w:r>
      <w:r>
        <w:t xml:space="preserve"> al aeropuerto, para tomar </w:t>
      </w:r>
      <w:r w:rsidR="008707D4">
        <w:t xml:space="preserve">el </w:t>
      </w:r>
      <w:r>
        <w:t>vuelo con destino la ciudad de El Calafate.</w:t>
      </w:r>
      <w:r w:rsidR="008707D4">
        <w:t xml:space="preserve"> </w:t>
      </w:r>
      <w:r>
        <w:t xml:space="preserve">Llegada, </w:t>
      </w:r>
      <w:r w:rsidR="008707D4">
        <w:t>recibimiento</w:t>
      </w:r>
      <w:r>
        <w:t xml:space="preserve"> traslado en servicio </w:t>
      </w:r>
      <w:r w:rsidR="008707D4">
        <w:t xml:space="preserve">compartido </w:t>
      </w:r>
      <w:r>
        <w:t>al hotel.</w:t>
      </w:r>
      <w:r w:rsidR="008707D4">
        <w:t xml:space="preserve"> Alojamiento.</w:t>
      </w:r>
    </w:p>
    <w:p w14:paraId="5B5B095C" w14:textId="4A29B412" w:rsidR="0012773B" w:rsidRPr="008707D4" w:rsidRDefault="005C7ECB" w:rsidP="008707D4">
      <w:pPr>
        <w:pStyle w:val="dias"/>
        <w:rPr>
          <w:color w:val="1F3864"/>
          <w:sz w:val="28"/>
          <w:szCs w:val="28"/>
        </w:rPr>
      </w:pPr>
      <w:r w:rsidRPr="008707D4">
        <w:rPr>
          <w:caps w:val="0"/>
          <w:color w:val="1F3864"/>
          <w:sz w:val="28"/>
          <w:szCs w:val="28"/>
        </w:rPr>
        <w:t>DÍA 6</w:t>
      </w:r>
      <w:r w:rsidRPr="008707D4">
        <w:rPr>
          <w:caps w:val="0"/>
          <w:color w:val="1F3864"/>
          <w:sz w:val="28"/>
          <w:szCs w:val="28"/>
        </w:rPr>
        <w:tab/>
      </w:r>
      <w:r>
        <w:rPr>
          <w:caps w:val="0"/>
          <w:color w:val="1F3864"/>
          <w:sz w:val="28"/>
          <w:szCs w:val="28"/>
        </w:rPr>
        <w:tab/>
      </w:r>
      <w:r w:rsidRPr="008707D4">
        <w:rPr>
          <w:caps w:val="0"/>
          <w:color w:val="1F3864"/>
          <w:sz w:val="28"/>
          <w:szCs w:val="28"/>
        </w:rPr>
        <w:t>EL CALAFATE</w:t>
      </w:r>
    </w:p>
    <w:p w14:paraId="4E82EFFA" w14:textId="77777777" w:rsidR="0012773B" w:rsidRDefault="0012773B" w:rsidP="0012773B">
      <w:pPr>
        <w:pStyle w:val="itinerario"/>
      </w:pPr>
      <w:r>
        <w:t>Desayuno en el hotel. Por la mañana, salida hacia el Parque Nacional Los Gl</w:t>
      </w:r>
      <w:r w:rsidR="008707D4">
        <w:t>aciares (</w:t>
      </w:r>
      <w:r w:rsidR="008707D4" w:rsidRPr="008707D4">
        <w:rPr>
          <w:b/>
          <w:color w:val="1F3864"/>
        </w:rPr>
        <w:t>e</w:t>
      </w:r>
      <w:r w:rsidRPr="008707D4">
        <w:rPr>
          <w:b/>
          <w:color w:val="1F3864"/>
        </w:rPr>
        <w:t>ntrada incluida</w:t>
      </w:r>
      <w:r>
        <w:t xml:space="preserve">) ha sido declarado Patrimonio de la Humanidad por la UNESCO. Los glaciares que le dieron nombre </w:t>
      </w:r>
      <w:r w:rsidR="008707D4">
        <w:t xml:space="preserve">– </w:t>
      </w:r>
      <w:r>
        <w:t>unos</w:t>
      </w:r>
      <w:r w:rsidR="008707D4">
        <w:t xml:space="preserve"> </w:t>
      </w:r>
      <w:r>
        <w:t>47 en total</w:t>
      </w:r>
      <w:r w:rsidR="008707D4">
        <w:t xml:space="preserve"> –</w:t>
      </w:r>
      <w:r>
        <w:t xml:space="preserve"> muestran</w:t>
      </w:r>
      <w:r w:rsidR="008707D4">
        <w:t xml:space="preserve"> </w:t>
      </w:r>
      <w:r>
        <w:t xml:space="preserve">un mundo de hace 10 mil años: </w:t>
      </w:r>
      <w:r w:rsidR="008707D4">
        <w:t>frío</w:t>
      </w:r>
      <w:r>
        <w:t xml:space="preserve"> y salvaje. El más famoso es el Glaciar Perito Moreno, ubicado en el extremo sud-oeste del Lago Argentino a 80 km. de El Calafate. El glaciar lleva el nombre del gran explorador argentino del siglo XIX y es uno de los pocos en el mundo en avance. Ello lo ha convertido en uno de los mayores espectáculos naturales de Sudamérica. Cada cierto tiempo, su frente de 60 m</w:t>
      </w:r>
      <w:r w:rsidR="008707D4">
        <w:t>etros</w:t>
      </w:r>
      <w:r>
        <w:t xml:space="preserve">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w:t>
      </w:r>
      <w:r w:rsidR="008707D4">
        <w:t>etros.</w:t>
      </w:r>
      <w:r>
        <w:t xml:space="preserve"> Las aguas lentamente horadan un túnel en el frente del glaciar hasta que la presión lo hace desplomarse. El espectáculo es indescriptible. Las aguas se precipitan en oleadas gigantescas, para luego iniciar todo el proceso nuevamente.</w:t>
      </w:r>
      <w:r w:rsidR="008707D4">
        <w:t xml:space="preserve"> </w:t>
      </w:r>
      <w:r w:rsidR="005C4C73">
        <w:t>Regreso al h</w:t>
      </w:r>
      <w:r>
        <w:t>otel. Alojamiento</w:t>
      </w:r>
      <w:r w:rsidR="008707D4">
        <w:t>.</w:t>
      </w:r>
    </w:p>
    <w:p w14:paraId="103D36B2" w14:textId="3B82750D" w:rsidR="0012773B" w:rsidRPr="008707D4" w:rsidRDefault="005C7ECB" w:rsidP="008707D4">
      <w:pPr>
        <w:pStyle w:val="dias"/>
        <w:rPr>
          <w:color w:val="1F3864"/>
          <w:sz w:val="28"/>
          <w:szCs w:val="28"/>
        </w:rPr>
      </w:pPr>
      <w:r w:rsidRPr="008707D4">
        <w:rPr>
          <w:caps w:val="0"/>
          <w:color w:val="1F3864"/>
          <w:sz w:val="28"/>
          <w:szCs w:val="28"/>
        </w:rPr>
        <w:lastRenderedPageBreak/>
        <w:t>DÍA 7</w:t>
      </w:r>
      <w:r w:rsidRPr="008707D4">
        <w:rPr>
          <w:caps w:val="0"/>
          <w:color w:val="1F3864"/>
          <w:sz w:val="28"/>
          <w:szCs w:val="28"/>
        </w:rPr>
        <w:tab/>
      </w:r>
      <w:r w:rsidRPr="008707D4">
        <w:rPr>
          <w:caps w:val="0"/>
          <w:color w:val="1F3864"/>
          <w:sz w:val="28"/>
          <w:szCs w:val="28"/>
        </w:rPr>
        <w:tab/>
        <w:t xml:space="preserve">EL CALAFATE </w:t>
      </w:r>
    </w:p>
    <w:p w14:paraId="1767FB38" w14:textId="70D1E385" w:rsidR="0012773B" w:rsidRDefault="0012773B" w:rsidP="0012773B">
      <w:pPr>
        <w:pStyle w:val="itinerario"/>
      </w:pPr>
      <w:r>
        <w:t xml:space="preserve">Desayuno en el hotel. Dia libre, se sugiere tomar excursiones </w:t>
      </w:r>
      <w:r w:rsidR="008707D4" w:rsidRPr="008707D4">
        <w:rPr>
          <w:b/>
          <w:color w:val="1F3864"/>
        </w:rPr>
        <w:t>OPCIONALES</w:t>
      </w:r>
      <w:r>
        <w:t xml:space="preserve">: </w:t>
      </w:r>
      <w:r w:rsidR="008707D4">
        <w:t>Ríos</w:t>
      </w:r>
      <w:r>
        <w:t xml:space="preserve"> de Hielo Express o </w:t>
      </w:r>
      <w:r w:rsidR="008707D4">
        <w:t xml:space="preserve">a la </w:t>
      </w:r>
      <w:r>
        <w:t>Estancia Cristina.</w:t>
      </w:r>
      <w:r w:rsidR="008707D4">
        <w:t xml:space="preserve"> </w:t>
      </w:r>
      <w:r>
        <w:t>Alojamiento</w:t>
      </w:r>
      <w:r w:rsidR="008707D4">
        <w:t xml:space="preserve"> en el hotel.</w:t>
      </w:r>
    </w:p>
    <w:p w14:paraId="0B1D61CC" w14:textId="78113162" w:rsidR="0012773B" w:rsidRPr="008707D4" w:rsidRDefault="005C7ECB" w:rsidP="008707D4">
      <w:pPr>
        <w:pStyle w:val="dias"/>
        <w:rPr>
          <w:color w:val="1F3864"/>
          <w:sz w:val="28"/>
          <w:szCs w:val="28"/>
        </w:rPr>
      </w:pPr>
      <w:r w:rsidRPr="008707D4">
        <w:rPr>
          <w:caps w:val="0"/>
          <w:color w:val="1F3864"/>
          <w:sz w:val="28"/>
          <w:szCs w:val="28"/>
        </w:rPr>
        <w:t>DÍA 8</w:t>
      </w:r>
      <w:r w:rsidRPr="008707D4">
        <w:rPr>
          <w:caps w:val="0"/>
          <w:color w:val="1F3864"/>
          <w:sz w:val="28"/>
          <w:szCs w:val="28"/>
        </w:rPr>
        <w:tab/>
      </w:r>
      <w:r w:rsidRPr="008707D4">
        <w:rPr>
          <w:caps w:val="0"/>
          <w:color w:val="1F3864"/>
          <w:sz w:val="28"/>
          <w:szCs w:val="28"/>
        </w:rPr>
        <w:tab/>
        <w:t>EL CALAFATE – USHUAIA</w:t>
      </w:r>
      <w:r>
        <w:rPr>
          <w:caps w:val="0"/>
          <w:color w:val="1F3864"/>
          <w:sz w:val="28"/>
          <w:szCs w:val="28"/>
        </w:rPr>
        <w:t xml:space="preserve"> (VUELO NO INCLUIDO)</w:t>
      </w:r>
      <w:r w:rsidRPr="008707D4">
        <w:rPr>
          <w:caps w:val="0"/>
          <w:color w:val="1F3864"/>
          <w:sz w:val="28"/>
          <w:szCs w:val="28"/>
        </w:rPr>
        <w:t xml:space="preserve"> </w:t>
      </w:r>
    </w:p>
    <w:p w14:paraId="013D8968" w14:textId="77777777" w:rsidR="0012773B" w:rsidRDefault="0012773B" w:rsidP="0012773B">
      <w:pPr>
        <w:pStyle w:val="itinerario"/>
      </w:pPr>
      <w:r>
        <w:t>Desayuno en el hotel. A la hora convenida</w:t>
      </w:r>
      <w:r w:rsidR="008707D4">
        <w:t>,</w:t>
      </w:r>
      <w:r>
        <w:t xml:space="preserve"> traslado en servicio</w:t>
      </w:r>
      <w:r w:rsidR="008707D4">
        <w:t xml:space="preserve"> compartido</w:t>
      </w:r>
      <w:r>
        <w:t xml:space="preserve"> al aeropuerto para </w:t>
      </w:r>
      <w:r w:rsidR="008707D4">
        <w:t>tomar el vuelo con destino</w:t>
      </w:r>
      <w:r>
        <w:t xml:space="preserve"> la ciudad de Ushuaia.</w:t>
      </w:r>
      <w:r w:rsidR="008707D4">
        <w:t xml:space="preserve"> </w:t>
      </w:r>
      <w:r>
        <w:t>Llegada, r</w:t>
      </w:r>
      <w:r w:rsidR="008707D4">
        <w:t>ecibimiento</w:t>
      </w:r>
      <w:r>
        <w:t xml:space="preserve"> y traslado en servicio </w:t>
      </w:r>
      <w:r w:rsidR="008707D4">
        <w:t>compartido</w:t>
      </w:r>
      <w:r>
        <w:t xml:space="preserve"> al </w:t>
      </w:r>
      <w:r w:rsidR="008707D4">
        <w:t>hotel. Alojamiento.</w:t>
      </w:r>
    </w:p>
    <w:p w14:paraId="30CD1A66" w14:textId="478B296F" w:rsidR="0012773B" w:rsidRPr="008707D4" w:rsidRDefault="005C7ECB" w:rsidP="008707D4">
      <w:pPr>
        <w:pStyle w:val="dias"/>
        <w:rPr>
          <w:color w:val="1F3864"/>
          <w:sz w:val="28"/>
          <w:szCs w:val="28"/>
        </w:rPr>
      </w:pPr>
      <w:r w:rsidRPr="008707D4">
        <w:rPr>
          <w:caps w:val="0"/>
          <w:color w:val="1F3864"/>
          <w:sz w:val="28"/>
          <w:szCs w:val="28"/>
        </w:rPr>
        <w:t>DÍA 9</w:t>
      </w:r>
      <w:r w:rsidRPr="008707D4">
        <w:rPr>
          <w:caps w:val="0"/>
          <w:color w:val="1F3864"/>
          <w:sz w:val="28"/>
          <w:szCs w:val="28"/>
        </w:rPr>
        <w:tab/>
      </w:r>
      <w:r>
        <w:rPr>
          <w:caps w:val="0"/>
          <w:color w:val="1F3864"/>
          <w:sz w:val="28"/>
          <w:szCs w:val="28"/>
        </w:rPr>
        <w:tab/>
      </w:r>
      <w:r w:rsidRPr="008707D4">
        <w:rPr>
          <w:caps w:val="0"/>
          <w:color w:val="1F3864"/>
          <w:sz w:val="28"/>
          <w:szCs w:val="28"/>
        </w:rPr>
        <w:t>USHUAIA</w:t>
      </w:r>
    </w:p>
    <w:p w14:paraId="477A76B3" w14:textId="503EE403" w:rsidR="0012773B" w:rsidRDefault="008707D4" w:rsidP="0012773B">
      <w:pPr>
        <w:pStyle w:val="itinerario"/>
      </w:pPr>
      <w:r>
        <w:t xml:space="preserve">Desayuno en el hotel. </w:t>
      </w:r>
      <w:r w:rsidR="0012773B">
        <w:t>Por la mañana</w:t>
      </w:r>
      <w:r w:rsidR="003C6D1A">
        <w:t>,</w:t>
      </w:r>
      <w:r w:rsidR="0012773B">
        <w:t xml:space="preserve"> salida del hotel para realizar la excursión al Par</w:t>
      </w:r>
      <w:r>
        <w:t>que Nacional Tierra del Fuego (</w:t>
      </w:r>
      <w:r w:rsidRPr="008707D4">
        <w:rPr>
          <w:b/>
          <w:color w:val="1F3864"/>
        </w:rPr>
        <w:t>e</w:t>
      </w:r>
      <w:r w:rsidR="0012773B" w:rsidRPr="008707D4">
        <w:rPr>
          <w:b/>
          <w:color w:val="1F3864"/>
        </w:rPr>
        <w:t>ntrada incluida)</w:t>
      </w:r>
      <w:r w:rsidRPr="008707D4">
        <w:rPr>
          <w:b/>
          <w:color w:val="1F3864"/>
        </w:rPr>
        <w:t>.</w:t>
      </w:r>
      <w:r w:rsidRPr="008707D4">
        <w:rPr>
          <w:color w:val="1F3864"/>
        </w:rPr>
        <w:t xml:space="preserve"> </w:t>
      </w:r>
      <w:r>
        <w:t>Se encuentra ubicado a 11 kilómetros</w:t>
      </w:r>
      <w:r w:rsidR="0012773B">
        <w:t xml:space="preserve"> de la ciudad de Ushuaia en dirección oeste por la Ruta Nacional No 3. Fue creado en 1960 con el objetivo de proteger la porción más austral del bosque subantártico, alcanza una extensión de 63.000 hectáreas. Es a diferencia de otros parques nacionales del país, el único que posee la particularidad de combinar costa, bosque y montaña. En su extensión encontramos una síntesis de las riquezas biológicas de la Isla de Tierra del Fuego y de los hermosos paisajes de la misma. Zorros colorados, guanacos, nutrias marinas, cauquenes marinos, patos, carpinteros patagónicos, y </w:t>
      </w:r>
      <w:r>
        <w:t>más</w:t>
      </w:r>
      <w:r w:rsidR="0012773B">
        <w:t xml:space="preserve"> de 90 especies de aves son parte de la fauna fueguina que podemos encontrar dentro del parque, también se pueden ver castores y </w:t>
      </w:r>
      <w:r>
        <w:t>conejos,</w:t>
      </w:r>
      <w:r w:rsidR="0012773B">
        <w:t xml:space="preserve"> aunque estas son especies introducidas en la isla. El parque presenta un típico paisaje glaciario, que alterna profundos valles bañados por ríos y lagos, con cordones montañosos orientados de noroeste a sudeste. El bosque de lengas, guindos y ñires: un sotobosque de musgo y helecho, turbales, le</w:t>
      </w:r>
      <w:r w:rsidR="009512D6">
        <w:t>s</w:t>
      </w:r>
      <w:r w:rsidR="0012773B">
        <w:t xml:space="preserve"> dan color a lugares únicos como Bahía Lapataia, Lago Roca y Bahía Ensenada, en donde todavía podemos encontrar vestigios de los antiguos habitantes de la región: Los </w:t>
      </w:r>
      <w:r w:rsidR="009512D6">
        <w:t>Yámanas. Al</w:t>
      </w:r>
      <w:r w:rsidR="0012773B">
        <w:t xml:space="preserve"> finalizar el paseo regreso al hotel</w:t>
      </w:r>
      <w:r w:rsidR="009512D6">
        <w:t>. Alojamiento.</w:t>
      </w:r>
    </w:p>
    <w:p w14:paraId="4028867C" w14:textId="0C480EAC" w:rsidR="0012773B" w:rsidRPr="009512D6" w:rsidRDefault="005C7ECB" w:rsidP="009512D6">
      <w:pPr>
        <w:pStyle w:val="dias"/>
        <w:rPr>
          <w:color w:val="1F3864"/>
          <w:sz w:val="28"/>
          <w:szCs w:val="28"/>
        </w:rPr>
      </w:pPr>
      <w:r w:rsidRPr="009512D6">
        <w:rPr>
          <w:caps w:val="0"/>
          <w:color w:val="1F3864"/>
          <w:sz w:val="28"/>
          <w:szCs w:val="28"/>
        </w:rPr>
        <w:t xml:space="preserve">DÍA 10 </w:t>
      </w:r>
      <w:r>
        <w:rPr>
          <w:caps w:val="0"/>
          <w:color w:val="1F3864"/>
          <w:sz w:val="28"/>
          <w:szCs w:val="28"/>
        </w:rPr>
        <w:tab/>
      </w:r>
      <w:r w:rsidRPr="009512D6">
        <w:rPr>
          <w:caps w:val="0"/>
          <w:color w:val="1F3864"/>
          <w:sz w:val="28"/>
          <w:szCs w:val="28"/>
        </w:rPr>
        <w:t>USHUAIA – BUENOS AIRES</w:t>
      </w:r>
      <w:r>
        <w:rPr>
          <w:caps w:val="0"/>
          <w:color w:val="1F3864"/>
          <w:sz w:val="28"/>
          <w:szCs w:val="28"/>
        </w:rPr>
        <w:t xml:space="preserve"> (VUELO NO INCLUIDO)</w:t>
      </w:r>
    </w:p>
    <w:p w14:paraId="6DBC0FEC" w14:textId="77777777" w:rsidR="0012773B" w:rsidRDefault="0012773B" w:rsidP="0012773B">
      <w:pPr>
        <w:pStyle w:val="itinerario"/>
      </w:pPr>
      <w:r>
        <w:t>Desayuno en el hotel. A la hora prevista</w:t>
      </w:r>
      <w:r w:rsidR="009512D6">
        <w:t>,</w:t>
      </w:r>
      <w:r>
        <w:t xml:space="preserve"> salida en servicio </w:t>
      </w:r>
      <w:r w:rsidR="009512D6">
        <w:t>compartido</w:t>
      </w:r>
      <w:r>
        <w:t xml:space="preserve"> al aeropuerto para tomar vuelo con destino a la ciudad de Buenos Aires.</w:t>
      </w:r>
      <w:r w:rsidR="009512D6">
        <w:t xml:space="preserve"> </w:t>
      </w:r>
      <w:r>
        <w:t>Llegada, rec</w:t>
      </w:r>
      <w:r w:rsidR="009512D6">
        <w:t xml:space="preserve">ibimiento </w:t>
      </w:r>
      <w:r>
        <w:t>y traslado en servicio privado al hotel.</w:t>
      </w:r>
      <w:r w:rsidR="009512D6">
        <w:t xml:space="preserve"> Alojamiento.</w:t>
      </w:r>
    </w:p>
    <w:p w14:paraId="56A24318" w14:textId="5E84613D" w:rsidR="0012773B" w:rsidRPr="009512D6" w:rsidRDefault="005C7ECB" w:rsidP="009512D6">
      <w:pPr>
        <w:pStyle w:val="dias"/>
        <w:rPr>
          <w:color w:val="1F3864"/>
          <w:sz w:val="28"/>
          <w:szCs w:val="28"/>
        </w:rPr>
      </w:pPr>
      <w:r w:rsidRPr="009512D6">
        <w:rPr>
          <w:caps w:val="0"/>
          <w:color w:val="1F3864"/>
          <w:sz w:val="28"/>
          <w:szCs w:val="28"/>
        </w:rPr>
        <w:t>DÍA 11</w:t>
      </w:r>
      <w:r w:rsidRPr="009512D6">
        <w:rPr>
          <w:caps w:val="0"/>
          <w:color w:val="1F3864"/>
          <w:sz w:val="28"/>
          <w:szCs w:val="28"/>
        </w:rPr>
        <w:tab/>
        <w:t>BUENOS AIRES</w:t>
      </w:r>
    </w:p>
    <w:p w14:paraId="29F4D0D4" w14:textId="3437EACB" w:rsidR="000C361D" w:rsidRDefault="005C4C73" w:rsidP="000C361D">
      <w:pPr>
        <w:pStyle w:val="itinerario"/>
      </w:pPr>
      <w:r>
        <w:t xml:space="preserve">Desayuno en el hotel. Día libre para actividades personales. </w:t>
      </w:r>
      <w:r w:rsidR="000C361D">
        <w:t>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 Al finalizar regreso al hotel. Alojamiento</w:t>
      </w:r>
      <w:r w:rsidR="00F84BB9">
        <w:t>.</w:t>
      </w:r>
    </w:p>
    <w:p w14:paraId="2FFC1814" w14:textId="596122EB" w:rsidR="00317602" w:rsidRPr="00DD2FFA" w:rsidRDefault="005C7ECB" w:rsidP="008C42DF">
      <w:pPr>
        <w:pStyle w:val="dias"/>
        <w:rPr>
          <w:color w:val="1F3864"/>
          <w:sz w:val="28"/>
          <w:szCs w:val="28"/>
        </w:rPr>
      </w:pPr>
      <w:r w:rsidRPr="00DD2FFA">
        <w:rPr>
          <w:caps w:val="0"/>
          <w:color w:val="1F3864"/>
          <w:sz w:val="28"/>
          <w:szCs w:val="28"/>
        </w:rPr>
        <w:t xml:space="preserve">DÍA </w:t>
      </w:r>
      <w:r>
        <w:rPr>
          <w:caps w:val="0"/>
          <w:color w:val="1F3864"/>
          <w:sz w:val="28"/>
          <w:szCs w:val="28"/>
        </w:rPr>
        <w:t>12</w:t>
      </w:r>
      <w:r w:rsidRPr="00DD2FFA">
        <w:rPr>
          <w:caps w:val="0"/>
          <w:color w:val="1F3864"/>
          <w:sz w:val="28"/>
          <w:szCs w:val="28"/>
        </w:rPr>
        <w:tab/>
        <w:t>BUENOS AIRES</w:t>
      </w:r>
    </w:p>
    <w:p w14:paraId="7534808B" w14:textId="7AE6862C"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994C2F">
        <w:t>al a</w:t>
      </w:r>
      <w:r w:rsidRPr="001C70A2">
        <w:t xml:space="preserve">eropuerto para tomar vuelo </w:t>
      </w:r>
      <w:r>
        <w:t>de salida</w:t>
      </w:r>
      <w:r w:rsidRPr="001C70A2">
        <w:t>.</w:t>
      </w:r>
    </w:p>
    <w:p w14:paraId="42970050" w14:textId="5CBEA9F6" w:rsidR="00317602" w:rsidRPr="00DD2FFA" w:rsidRDefault="00295D95" w:rsidP="00063520">
      <w:pPr>
        <w:pStyle w:val="dias"/>
        <w:rPr>
          <w:color w:val="1F3864"/>
          <w:sz w:val="28"/>
          <w:szCs w:val="28"/>
        </w:rPr>
      </w:pPr>
      <w:r w:rsidRPr="00DD2FFA">
        <w:rPr>
          <w:caps w:val="0"/>
          <w:color w:val="1F3864"/>
          <w:sz w:val="28"/>
          <w:szCs w:val="28"/>
        </w:rPr>
        <w:t>FIN DE LOS SERVICIOS</w:t>
      </w:r>
    </w:p>
    <w:p w14:paraId="35F3CC43" w14:textId="6A49BF7D" w:rsidR="00B20797" w:rsidRDefault="00B20797" w:rsidP="00B20797">
      <w:pPr>
        <w:pStyle w:val="itinerario"/>
      </w:pPr>
    </w:p>
    <w:p w14:paraId="2A4409B6" w14:textId="0F3542CB" w:rsidR="00295D95" w:rsidRDefault="00295D95" w:rsidP="00B20797">
      <w:pPr>
        <w:pStyle w:val="itinerario"/>
      </w:pPr>
    </w:p>
    <w:p w14:paraId="1CCED4FA" w14:textId="77777777" w:rsidR="00966273" w:rsidRDefault="00966273" w:rsidP="00994C2F">
      <w:pPr>
        <w:pStyle w:val="dias"/>
        <w:rPr>
          <w:caps w:val="0"/>
          <w:color w:val="1F3864"/>
          <w:sz w:val="28"/>
          <w:szCs w:val="28"/>
        </w:rPr>
      </w:pPr>
    </w:p>
    <w:p w14:paraId="6EA366AE" w14:textId="77777777" w:rsidR="00966273" w:rsidRDefault="00966273" w:rsidP="00994C2F">
      <w:pPr>
        <w:pStyle w:val="dias"/>
        <w:rPr>
          <w:caps w:val="0"/>
          <w:color w:val="1F3864"/>
          <w:sz w:val="28"/>
          <w:szCs w:val="28"/>
        </w:rPr>
      </w:pPr>
    </w:p>
    <w:p w14:paraId="05174CF8" w14:textId="45CD4380" w:rsidR="00994C2F" w:rsidRDefault="00994C2F" w:rsidP="00994C2F">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9F06C3B" w14:textId="77777777" w:rsidR="00994C2F" w:rsidRDefault="00994C2F" w:rsidP="00994C2F">
      <w:pPr>
        <w:pStyle w:val="itinerario"/>
        <w:rPr>
          <w:bCs/>
        </w:rPr>
      </w:pPr>
      <w:r w:rsidRPr="003F40D8">
        <w:rPr>
          <w:bCs/>
        </w:rPr>
        <w:t xml:space="preserve">Vigencia: </w:t>
      </w:r>
      <w:r>
        <w:rPr>
          <w:bCs/>
        </w:rPr>
        <w:t xml:space="preserve">febrero 28 de 2025. </w:t>
      </w:r>
      <w:r w:rsidRPr="003F40D8">
        <w:rPr>
          <w:bCs/>
        </w:rPr>
        <w:t>Precios base mínimo 2 pasajeros.</w:t>
      </w:r>
    </w:p>
    <w:p w14:paraId="4774FEBB" w14:textId="77777777" w:rsidR="00994C2F" w:rsidRDefault="00994C2F" w:rsidP="00994C2F">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E5D29F7" w14:textId="77777777" w:rsidR="00994C2F" w:rsidRDefault="00994C2F" w:rsidP="00994C2F">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94C2F" w:rsidRPr="00013431" w14:paraId="6DFB8D5C" w14:textId="77777777" w:rsidTr="00CE04A3">
        <w:tc>
          <w:tcPr>
            <w:tcW w:w="10201" w:type="dxa"/>
            <w:gridSpan w:val="4"/>
            <w:tcBorders>
              <w:bottom w:val="single" w:sz="4" w:space="0" w:color="auto"/>
            </w:tcBorders>
            <w:shd w:val="clear" w:color="auto" w:fill="1F3864"/>
            <w:vAlign w:val="center"/>
          </w:tcPr>
          <w:p w14:paraId="071FE75D" w14:textId="0842CABC" w:rsidR="00994C2F" w:rsidRPr="001149F8" w:rsidRDefault="00994C2F" w:rsidP="00CE04A3">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Pr>
                <w:b/>
                <w:color w:val="FFFFFF" w:themeColor="background1"/>
                <w:sz w:val="28"/>
                <w:szCs w:val="28"/>
              </w:rPr>
              <w:t xml:space="preserve"> // </w:t>
            </w:r>
            <w:r w:rsidRPr="00994C2F">
              <w:rPr>
                <w:b/>
                <w:color w:val="FFFFFF" w:themeColor="background1"/>
                <w:sz w:val="28"/>
                <w:szCs w:val="28"/>
              </w:rPr>
              <w:t xml:space="preserve">Huinid – Bustillo Hotel Bariloche </w:t>
            </w:r>
            <w:r>
              <w:rPr>
                <w:b/>
                <w:color w:val="FFFFFF" w:themeColor="background1"/>
                <w:sz w:val="28"/>
                <w:szCs w:val="28"/>
              </w:rPr>
              <w:t xml:space="preserve">// </w:t>
            </w:r>
            <w:r w:rsidRPr="00842D97">
              <w:rPr>
                <w:b/>
                <w:color w:val="FFFFFF" w:themeColor="background1"/>
                <w:sz w:val="28"/>
                <w:szCs w:val="28"/>
              </w:rPr>
              <w:t>Los Cauquenes Resort &amp; Spa</w:t>
            </w:r>
            <w:r>
              <w:rPr>
                <w:b/>
                <w:color w:val="FFFFFF" w:themeColor="background1"/>
                <w:sz w:val="28"/>
                <w:szCs w:val="28"/>
              </w:rPr>
              <w:t xml:space="preserve"> Ushuaia // </w:t>
            </w:r>
            <w:r w:rsidRPr="00842D97">
              <w:rPr>
                <w:b/>
                <w:color w:val="FFFFFF" w:themeColor="background1"/>
                <w:sz w:val="28"/>
                <w:szCs w:val="28"/>
              </w:rPr>
              <w:t xml:space="preserve">Xelena </w:t>
            </w:r>
            <w:r>
              <w:rPr>
                <w:b/>
                <w:color w:val="FFFFFF" w:themeColor="background1"/>
                <w:sz w:val="28"/>
                <w:szCs w:val="28"/>
              </w:rPr>
              <w:t xml:space="preserve">El Calafate </w:t>
            </w:r>
          </w:p>
        </w:tc>
      </w:tr>
      <w:tr w:rsidR="00994C2F" w:rsidRPr="00013431" w14:paraId="420F5A8F" w14:textId="77777777" w:rsidTr="00CE04A3">
        <w:tc>
          <w:tcPr>
            <w:tcW w:w="3114" w:type="dxa"/>
            <w:tcBorders>
              <w:bottom w:val="single" w:sz="4" w:space="0" w:color="auto"/>
            </w:tcBorders>
            <w:shd w:val="clear" w:color="auto" w:fill="1F3864"/>
            <w:vAlign w:val="center"/>
          </w:tcPr>
          <w:p w14:paraId="666AF390"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00EBFF1"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40E65838"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FD323C0"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Sencilla</w:t>
            </w:r>
          </w:p>
        </w:tc>
      </w:tr>
      <w:tr w:rsidR="007A66C5" w:rsidRPr="00031E1C" w14:paraId="77F3DCD6" w14:textId="77777777" w:rsidTr="00CE04A3">
        <w:tc>
          <w:tcPr>
            <w:tcW w:w="3114" w:type="dxa"/>
            <w:shd w:val="clear" w:color="auto" w:fill="auto"/>
          </w:tcPr>
          <w:p w14:paraId="621209AC" w14:textId="51426B10" w:rsidR="007A66C5" w:rsidRPr="004C1B8C" w:rsidRDefault="007A66C5" w:rsidP="007A66C5">
            <w:pPr>
              <w:jc w:val="center"/>
              <w:rPr>
                <w:rFonts w:cs="Calibri"/>
                <w:szCs w:val="22"/>
                <w:lang w:val="en-US"/>
              </w:rPr>
            </w:pPr>
            <w:r>
              <w:t>Hasta febrero 29</w:t>
            </w:r>
          </w:p>
        </w:tc>
        <w:tc>
          <w:tcPr>
            <w:tcW w:w="2362" w:type="dxa"/>
            <w:shd w:val="clear" w:color="auto" w:fill="auto"/>
          </w:tcPr>
          <w:p w14:paraId="6909F0A3" w14:textId="6C44B582" w:rsidR="007A66C5" w:rsidRPr="00C225B7" w:rsidRDefault="007A66C5" w:rsidP="007A66C5">
            <w:pPr>
              <w:jc w:val="center"/>
            </w:pPr>
            <w:r w:rsidRPr="00BA7839">
              <w:t xml:space="preserve"> 2.152 </w:t>
            </w:r>
          </w:p>
        </w:tc>
        <w:tc>
          <w:tcPr>
            <w:tcW w:w="2362" w:type="dxa"/>
            <w:shd w:val="clear" w:color="auto" w:fill="auto"/>
          </w:tcPr>
          <w:p w14:paraId="3D617F4C" w14:textId="0A808A99" w:rsidR="007A66C5" w:rsidRDefault="007A66C5" w:rsidP="007A66C5">
            <w:pPr>
              <w:jc w:val="center"/>
            </w:pPr>
            <w:r w:rsidRPr="00BA7839">
              <w:t xml:space="preserve"> 2.079 </w:t>
            </w:r>
          </w:p>
        </w:tc>
        <w:tc>
          <w:tcPr>
            <w:tcW w:w="2363" w:type="dxa"/>
            <w:shd w:val="clear" w:color="auto" w:fill="auto"/>
          </w:tcPr>
          <w:p w14:paraId="605D5788" w14:textId="5A6A56FE" w:rsidR="007A66C5" w:rsidRPr="004C1B8C" w:rsidRDefault="007A66C5" w:rsidP="007A66C5">
            <w:pPr>
              <w:jc w:val="center"/>
              <w:rPr>
                <w:rFonts w:cs="Calibri"/>
                <w:szCs w:val="22"/>
              </w:rPr>
            </w:pPr>
            <w:r w:rsidRPr="00BA7839">
              <w:t xml:space="preserve"> 3.852 </w:t>
            </w:r>
          </w:p>
        </w:tc>
      </w:tr>
      <w:tr w:rsidR="007A66C5" w:rsidRPr="00031E1C" w14:paraId="03013181" w14:textId="77777777" w:rsidTr="00CE04A3">
        <w:tc>
          <w:tcPr>
            <w:tcW w:w="3114" w:type="dxa"/>
            <w:shd w:val="clear" w:color="auto" w:fill="auto"/>
          </w:tcPr>
          <w:p w14:paraId="616BF52D" w14:textId="221A7DDE" w:rsidR="007A66C5" w:rsidRDefault="007A66C5" w:rsidP="007A66C5">
            <w:pPr>
              <w:jc w:val="center"/>
              <w:rPr>
                <w:rFonts w:cs="Calibri"/>
                <w:szCs w:val="22"/>
                <w:lang w:val="en-US"/>
              </w:rPr>
            </w:pPr>
            <w:r>
              <w:t>Marzo 1 al 27</w:t>
            </w:r>
          </w:p>
        </w:tc>
        <w:tc>
          <w:tcPr>
            <w:tcW w:w="2362" w:type="dxa"/>
            <w:shd w:val="clear" w:color="auto" w:fill="auto"/>
          </w:tcPr>
          <w:p w14:paraId="05A9ADDF" w14:textId="363EC9F6" w:rsidR="007A66C5" w:rsidRPr="00C225B7" w:rsidRDefault="007A66C5" w:rsidP="007A66C5">
            <w:pPr>
              <w:jc w:val="center"/>
            </w:pPr>
            <w:r w:rsidRPr="00BA7839">
              <w:t xml:space="preserve"> 2.018 </w:t>
            </w:r>
          </w:p>
        </w:tc>
        <w:tc>
          <w:tcPr>
            <w:tcW w:w="2362" w:type="dxa"/>
            <w:shd w:val="clear" w:color="auto" w:fill="auto"/>
          </w:tcPr>
          <w:p w14:paraId="597FF46A" w14:textId="465DEAA8" w:rsidR="007A66C5" w:rsidRDefault="007A66C5" w:rsidP="007A66C5">
            <w:pPr>
              <w:jc w:val="center"/>
            </w:pPr>
            <w:r w:rsidRPr="00BA7839">
              <w:t xml:space="preserve"> 1.968 </w:t>
            </w:r>
          </w:p>
        </w:tc>
        <w:tc>
          <w:tcPr>
            <w:tcW w:w="2363" w:type="dxa"/>
            <w:shd w:val="clear" w:color="auto" w:fill="auto"/>
          </w:tcPr>
          <w:p w14:paraId="1CD06D63" w14:textId="4AEDA754" w:rsidR="007A66C5" w:rsidRPr="004C1B8C" w:rsidRDefault="007A66C5" w:rsidP="007A66C5">
            <w:pPr>
              <w:jc w:val="center"/>
              <w:rPr>
                <w:rFonts w:cs="Calibri"/>
                <w:szCs w:val="22"/>
              </w:rPr>
            </w:pPr>
            <w:r w:rsidRPr="00BA7839">
              <w:t xml:space="preserve"> 3.584 </w:t>
            </w:r>
          </w:p>
        </w:tc>
      </w:tr>
      <w:tr w:rsidR="007A66C5" w:rsidRPr="00031E1C" w14:paraId="3100EFD0" w14:textId="77777777" w:rsidTr="00CE04A3">
        <w:tc>
          <w:tcPr>
            <w:tcW w:w="3114" w:type="dxa"/>
            <w:tcBorders>
              <w:bottom w:val="single" w:sz="4" w:space="0" w:color="auto"/>
            </w:tcBorders>
            <w:shd w:val="clear" w:color="auto" w:fill="auto"/>
          </w:tcPr>
          <w:p w14:paraId="6B6F4293" w14:textId="16B46084" w:rsidR="007A66C5" w:rsidRDefault="007A66C5" w:rsidP="007A66C5">
            <w:pPr>
              <w:jc w:val="center"/>
              <w:rPr>
                <w:rFonts w:cs="Calibri"/>
                <w:szCs w:val="22"/>
                <w:lang w:val="en-US"/>
              </w:rPr>
            </w:pPr>
            <w:r>
              <w:t>Marzo 29 al 30</w:t>
            </w:r>
          </w:p>
        </w:tc>
        <w:tc>
          <w:tcPr>
            <w:tcW w:w="2362" w:type="dxa"/>
            <w:tcBorders>
              <w:bottom w:val="single" w:sz="4" w:space="0" w:color="auto"/>
            </w:tcBorders>
            <w:shd w:val="clear" w:color="auto" w:fill="auto"/>
          </w:tcPr>
          <w:p w14:paraId="2659EB81" w14:textId="624A7915" w:rsidR="007A66C5" w:rsidRPr="00C225B7" w:rsidRDefault="007A66C5" w:rsidP="007A66C5">
            <w:pPr>
              <w:jc w:val="center"/>
            </w:pPr>
            <w:r w:rsidRPr="00BA7839">
              <w:t xml:space="preserve"> 2.169 </w:t>
            </w:r>
          </w:p>
        </w:tc>
        <w:tc>
          <w:tcPr>
            <w:tcW w:w="2362" w:type="dxa"/>
            <w:tcBorders>
              <w:bottom w:val="single" w:sz="4" w:space="0" w:color="auto"/>
            </w:tcBorders>
            <w:shd w:val="clear" w:color="auto" w:fill="auto"/>
          </w:tcPr>
          <w:p w14:paraId="62AC6F21" w14:textId="427344C7" w:rsidR="007A66C5" w:rsidRDefault="007A66C5" w:rsidP="007A66C5">
            <w:pPr>
              <w:jc w:val="center"/>
            </w:pPr>
            <w:r w:rsidRPr="00BA7839">
              <w:t xml:space="preserve"> 2.091 </w:t>
            </w:r>
          </w:p>
        </w:tc>
        <w:tc>
          <w:tcPr>
            <w:tcW w:w="2363" w:type="dxa"/>
            <w:tcBorders>
              <w:bottom w:val="single" w:sz="4" w:space="0" w:color="auto"/>
            </w:tcBorders>
            <w:shd w:val="clear" w:color="auto" w:fill="auto"/>
          </w:tcPr>
          <w:p w14:paraId="0C3038D5" w14:textId="510287B2" w:rsidR="007A66C5" w:rsidRPr="004C1B8C" w:rsidRDefault="007A66C5" w:rsidP="007A66C5">
            <w:pPr>
              <w:jc w:val="center"/>
              <w:rPr>
                <w:rFonts w:cs="Calibri"/>
                <w:szCs w:val="22"/>
              </w:rPr>
            </w:pPr>
            <w:r w:rsidRPr="00BA7839">
              <w:t xml:space="preserve"> 3.886 </w:t>
            </w:r>
          </w:p>
        </w:tc>
      </w:tr>
      <w:tr w:rsidR="007A66C5" w:rsidRPr="00031E1C" w14:paraId="0DC751E5" w14:textId="77777777" w:rsidTr="00CE04A3">
        <w:tc>
          <w:tcPr>
            <w:tcW w:w="3114" w:type="dxa"/>
            <w:tcBorders>
              <w:bottom w:val="single" w:sz="4" w:space="0" w:color="auto"/>
            </w:tcBorders>
            <w:shd w:val="clear" w:color="auto" w:fill="auto"/>
          </w:tcPr>
          <w:p w14:paraId="7A8D2707" w14:textId="2C3239C9" w:rsidR="007A66C5" w:rsidRDefault="007A66C5" w:rsidP="007A66C5">
            <w:pPr>
              <w:jc w:val="center"/>
              <w:rPr>
                <w:rFonts w:cs="Calibri"/>
                <w:szCs w:val="22"/>
                <w:lang w:val="en-US"/>
              </w:rPr>
            </w:pPr>
            <w:r>
              <w:t>Abril 2 al 5</w:t>
            </w:r>
          </w:p>
        </w:tc>
        <w:tc>
          <w:tcPr>
            <w:tcW w:w="2362" w:type="dxa"/>
            <w:tcBorders>
              <w:bottom w:val="single" w:sz="4" w:space="0" w:color="auto"/>
            </w:tcBorders>
            <w:shd w:val="clear" w:color="auto" w:fill="auto"/>
          </w:tcPr>
          <w:p w14:paraId="141F217F" w14:textId="6965D5D5" w:rsidR="007A66C5" w:rsidRPr="00C225B7" w:rsidRDefault="007A66C5" w:rsidP="007A66C5">
            <w:pPr>
              <w:jc w:val="center"/>
            </w:pPr>
            <w:r w:rsidRPr="00BA7839">
              <w:t xml:space="preserve"> 1.765 </w:t>
            </w:r>
          </w:p>
        </w:tc>
        <w:tc>
          <w:tcPr>
            <w:tcW w:w="2362" w:type="dxa"/>
            <w:tcBorders>
              <w:bottom w:val="single" w:sz="4" w:space="0" w:color="auto"/>
            </w:tcBorders>
            <w:shd w:val="clear" w:color="auto" w:fill="auto"/>
          </w:tcPr>
          <w:p w14:paraId="0954B29F" w14:textId="7DCB645C" w:rsidR="007A66C5" w:rsidRDefault="007A66C5" w:rsidP="007A66C5">
            <w:pPr>
              <w:jc w:val="center"/>
            </w:pPr>
            <w:r w:rsidRPr="00BA7839">
              <w:t xml:space="preserve"> 1.797 </w:t>
            </w:r>
          </w:p>
        </w:tc>
        <w:tc>
          <w:tcPr>
            <w:tcW w:w="2363" w:type="dxa"/>
            <w:tcBorders>
              <w:bottom w:val="single" w:sz="4" w:space="0" w:color="auto"/>
            </w:tcBorders>
            <w:shd w:val="clear" w:color="auto" w:fill="auto"/>
          </w:tcPr>
          <w:p w14:paraId="11553B0E" w14:textId="750DC4E3" w:rsidR="007A66C5" w:rsidRPr="004C1B8C" w:rsidRDefault="007A66C5" w:rsidP="007A66C5">
            <w:pPr>
              <w:jc w:val="center"/>
              <w:rPr>
                <w:rFonts w:cs="Calibri"/>
                <w:szCs w:val="22"/>
              </w:rPr>
            </w:pPr>
            <w:r w:rsidRPr="00BA7839">
              <w:t xml:space="preserve"> 3.032 </w:t>
            </w:r>
          </w:p>
        </w:tc>
      </w:tr>
      <w:tr w:rsidR="007A66C5" w:rsidRPr="00031E1C" w14:paraId="4175BB83" w14:textId="77777777" w:rsidTr="00CE04A3">
        <w:tc>
          <w:tcPr>
            <w:tcW w:w="3114" w:type="dxa"/>
            <w:tcBorders>
              <w:bottom w:val="single" w:sz="4" w:space="0" w:color="auto"/>
            </w:tcBorders>
            <w:shd w:val="clear" w:color="auto" w:fill="auto"/>
          </w:tcPr>
          <w:p w14:paraId="329D6E72" w14:textId="29FF3E21" w:rsidR="007A66C5" w:rsidRDefault="007A66C5" w:rsidP="007A66C5">
            <w:pPr>
              <w:jc w:val="center"/>
              <w:rPr>
                <w:rFonts w:cs="Calibri"/>
                <w:szCs w:val="22"/>
                <w:lang w:val="en-US"/>
              </w:rPr>
            </w:pPr>
            <w:r>
              <w:t>Abril 6 al 8</w:t>
            </w:r>
          </w:p>
        </w:tc>
        <w:tc>
          <w:tcPr>
            <w:tcW w:w="2362" w:type="dxa"/>
            <w:tcBorders>
              <w:bottom w:val="single" w:sz="4" w:space="0" w:color="auto"/>
            </w:tcBorders>
            <w:shd w:val="clear" w:color="auto" w:fill="auto"/>
          </w:tcPr>
          <w:p w14:paraId="5CA2E45A" w14:textId="40FFE4C5" w:rsidR="007A66C5" w:rsidRPr="00C225B7" w:rsidRDefault="007A66C5" w:rsidP="007A66C5">
            <w:pPr>
              <w:jc w:val="center"/>
            </w:pPr>
            <w:r w:rsidRPr="00BA7839">
              <w:t xml:space="preserve"> 1.890 </w:t>
            </w:r>
          </w:p>
        </w:tc>
        <w:tc>
          <w:tcPr>
            <w:tcW w:w="2362" w:type="dxa"/>
            <w:tcBorders>
              <w:bottom w:val="single" w:sz="4" w:space="0" w:color="auto"/>
            </w:tcBorders>
            <w:shd w:val="clear" w:color="auto" w:fill="auto"/>
          </w:tcPr>
          <w:p w14:paraId="701F41D6" w14:textId="510D2EA8" w:rsidR="007A66C5" w:rsidRDefault="007A66C5" w:rsidP="007A66C5">
            <w:pPr>
              <w:jc w:val="center"/>
            </w:pPr>
            <w:r w:rsidRPr="00BA7839">
              <w:t xml:space="preserve"> 1.903 </w:t>
            </w:r>
          </w:p>
        </w:tc>
        <w:tc>
          <w:tcPr>
            <w:tcW w:w="2363" w:type="dxa"/>
            <w:tcBorders>
              <w:bottom w:val="single" w:sz="4" w:space="0" w:color="auto"/>
            </w:tcBorders>
            <w:shd w:val="clear" w:color="auto" w:fill="auto"/>
          </w:tcPr>
          <w:p w14:paraId="7A2D9338" w14:textId="4BAD7A24" w:rsidR="007A66C5" w:rsidRPr="004C1B8C" w:rsidRDefault="007A66C5" w:rsidP="007A66C5">
            <w:pPr>
              <w:jc w:val="center"/>
              <w:rPr>
                <w:rFonts w:cs="Calibri"/>
                <w:szCs w:val="22"/>
              </w:rPr>
            </w:pPr>
            <w:r w:rsidRPr="00BA7839">
              <w:t xml:space="preserve"> 3.258 </w:t>
            </w:r>
          </w:p>
        </w:tc>
      </w:tr>
      <w:tr w:rsidR="007A66C5" w:rsidRPr="00031E1C" w14:paraId="5F311F01" w14:textId="77777777" w:rsidTr="00CE04A3">
        <w:tc>
          <w:tcPr>
            <w:tcW w:w="3114" w:type="dxa"/>
            <w:tcBorders>
              <w:bottom w:val="single" w:sz="4" w:space="0" w:color="auto"/>
            </w:tcBorders>
            <w:shd w:val="clear" w:color="auto" w:fill="auto"/>
          </w:tcPr>
          <w:p w14:paraId="5CA76748" w14:textId="0ECE767A" w:rsidR="007A66C5" w:rsidRDefault="007A66C5" w:rsidP="007A66C5">
            <w:pPr>
              <w:jc w:val="center"/>
              <w:rPr>
                <w:rFonts w:cs="Calibri"/>
                <w:szCs w:val="22"/>
                <w:lang w:val="en-US"/>
              </w:rPr>
            </w:pPr>
            <w:r>
              <w:t>Abril 9 al 30</w:t>
            </w:r>
          </w:p>
        </w:tc>
        <w:tc>
          <w:tcPr>
            <w:tcW w:w="2362" w:type="dxa"/>
            <w:tcBorders>
              <w:bottom w:val="single" w:sz="4" w:space="0" w:color="auto"/>
            </w:tcBorders>
            <w:shd w:val="clear" w:color="auto" w:fill="auto"/>
          </w:tcPr>
          <w:p w14:paraId="1D321511" w14:textId="2D1CEF96" w:rsidR="007A66C5" w:rsidRPr="00C225B7" w:rsidRDefault="007A66C5" w:rsidP="007A66C5">
            <w:pPr>
              <w:jc w:val="center"/>
            </w:pPr>
            <w:r w:rsidRPr="00BA7839">
              <w:t xml:space="preserve"> 1.765 </w:t>
            </w:r>
          </w:p>
        </w:tc>
        <w:tc>
          <w:tcPr>
            <w:tcW w:w="2362" w:type="dxa"/>
            <w:tcBorders>
              <w:bottom w:val="single" w:sz="4" w:space="0" w:color="auto"/>
            </w:tcBorders>
            <w:shd w:val="clear" w:color="auto" w:fill="auto"/>
          </w:tcPr>
          <w:p w14:paraId="255EF3D6" w14:textId="4D5B4784" w:rsidR="007A66C5" w:rsidRDefault="007A66C5" w:rsidP="007A66C5">
            <w:pPr>
              <w:jc w:val="center"/>
            </w:pPr>
            <w:r w:rsidRPr="00BA7839">
              <w:t xml:space="preserve"> 1.797 </w:t>
            </w:r>
          </w:p>
        </w:tc>
        <w:tc>
          <w:tcPr>
            <w:tcW w:w="2363" w:type="dxa"/>
            <w:tcBorders>
              <w:bottom w:val="single" w:sz="4" w:space="0" w:color="auto"/>
            </w:tcBorders>
            <w:shd w:val="clear" w:color="auto" w:fill="auto"/>
          </w:tcPr>
          <w:p w14:paraId="46BD173B" w14:textId="6A65925C" w:rsidR="007A66C5" w:rsidRPr="004C1B8C" w:rsidRDefault="007A66C5" w:rsidP="007A66C5">
            <w:pPr>
              <w:jc w:val="center"/>
              <w:rPr>
                <w:rFonts w:cs="Calibri"/>
                <w:szCs w:val="22"/>
              </w:rPr>
            </w:pPr>
            <w:r w:rsidRPr="00BA7839">
              <w:t xml:space="preserve"> 3.032 </w:t>
            </w:r>
          </w:p>
        </w:tc>
      </w:tr>
      <w:tr w:rsidR="007A66C5" w:rsidRPr="00031E1C" w14:paraId="427F88B2" w14:textId="77777777" w:rsidTr="00CE04A3">
        <w:tc>
          <w:tcPr>
            <w:tcW w:w="3114" w:type="dxa"/>
            <w:tcBorders>
              <w:bottom w:val="single" w:sz="4" w:space="0" w:color="auto"/>
            </w:tcBorders>
            <w:shd w:val="clear" w:color="auto" w:fill="auto"/>
          </w:tcPr>
          <w:p w14:paraId="7A7F4AC4" w14:textId="2C0E0301" w:rsidR="007A66C5" w:rsidRDefault="007A66C5" w:rsidP="007A66C5">
            <w:pPr>
              <w:jc w:val="center"/>
              <w:rPr>
                <w:rFonts w:cs="Calibri"/>
                <w:szCs w:val="22"/>
                <w:lang w:val="en-US"/>
              </w:rPr>
            </w:pPr>
            <w:r>
              <w:t>Octubre 1 al 15</w:t>
            </w:r>
          </w:p>
        </w:tc>
        <w:tc>
          <w:tcPr>
            <w:tcW w:w="2362" w:type="dxa"/>
            <w:tcBorders>
              <w:bottom w:val="single" w:sz="4" w:space="0" w:color="auto"/>
            </w:tcBorders>
            <w:shd w:val="clear" w:color="auto" w:fill="auto"/>
          </w:tcPr>
          <w:p w14:paraId="00644681" w14:textId="5FA490CD" w:rsidR="007A66C5" w:rsidRPr="00C225B7" w:rsidRDefault="007A66C5" w:rsidP="007A66C5">
            <w:pPr>
              <w:jc w:val="center"/>
            </w:pPr>
            <w:r w:rsidRPr="00BA7839">
              <w:t xml:space="preserve"> 1.918 </w:t>
            </w:r>
          </w:p>
        </w:tc>
        <w:tc>
          <w:tcPr>
            <w:tcW w:w="2362" w:type="dxa"/>
            <w:tcBorders>
              <w:bottom w:val="single" w:sz="4" w:space="0" w:color="auto"/>
            </w:tcBorders>
            <w:shd w:val="clear" w:color="auto" w:fill="auto"/>
          </w:tcPr>
          <w:p w14:paraId="21F17BBC" w14:textId="7799AEAE" w:rsidR="007A66C5" w:rsidRDefault="007A66C5" w:rsidP="007A66C5">
            <w:pPr>
              <w:jc w:val="center"/>
            </w:pPr>
            <w:r w:rsidRPr="00BA7839">
              <w:t xml:space="preserve"> 1.936 </w:t>
            </w:r>
          </w:p>
        </w:tc>
        <w:tc>
          <w:tcPr>
            <w:tcW w:w="2363" w:type="dxa"/>
            <w:tcBorders>
              <w:bottom w:val="single" w:sz="4" w:space="0" w:color="auto"/>
            </w:tcBorders>
            <w:shd w:val="clear" w:color="auto" w:fill="auto"/>
          </w:tcPr>
          <w:p w14:paraId="4824AFF8" w14:textId="73D8BDE8" w:rsidR="007A66C5" w:rsidRPr="004C1B8C" w:rsidRDefault="007A66C5" w:rsidP="007A66C5">
            <w:pPr>
              <w:jc w:val="center"/>
              <w:rPr>
                <w:rFonts w:cs="Calibri"/>
                <w:szCs w:val="22"/>
              </w:rPr>
            </w:pPr>
            <w:r w:rsidRPr="00BA7839">
              <w:t xml:space="preserve"> 3.342 </w:t>
            </w:r>
          </w:p>
        </w:tc>
      </w:tr>
      <w:tr w:rsidR="007A66C5" w:rsidRPr="00031E1C" w14:paraId="000D6927" w14:textId="77777777" w:rsidTr="00CE04A3">
        <w:tc>
          <w:tcPr>
            <w:tcW w:w="3114" w:type="dxa"/>
            <w:tcBorders>
              <w:bottom w:val="single" w:sz="4" w:space="0" w:color="auto"/>
            </w:tcBorders>
            <w:shd w:val="clear" w:color="auto" w:fill="auto"/>
          </w:tcPr>
          <w:p w14:paraId="7B01FEE8" w14:textId="456A906C" w:rsidR="007A66C5" w:rsidRDefault="007A66C5" w:rsidP="007A66C5">
            <w:pPr>
              <w:jc w:val="center"/>
              <w:rPr>
                <w:rFonts w:cs="Calibri"/>
                <w:szCs w:val="22"/>
                <w:lang w:val="en-US"/>
              </w:rPr>
            </w:pPr>
            <w:r>
              <w:t>Octubre 16 a diciembre 19</w:t>
            </w:r>
          </w:p>
        </w:tc>
        <w:tc>
          <w:tcPr>
            <w:tcW w:w="2362" w:type="dxa"/>
            <w:tcBorders>
              <w:bottom w:val="single" w:sz="4" w:space="0" w:color="auto"/>
            </w:tcBorders>
            <w:shd w:val="clear" w:color="auto" w:fill="auto"/>
          </w:tcPr>
          <w:p w14:paraId="169D0DDC" w14:textId="0E7D9D6A" w:rsidR="007A66C5" w:rsidRPr="00C225B7" w:rsidRDefault="007A66C5" w:rsidP="007A66C5">
            <w:pPr>
              <w:jc w:val="center"/>
            </w:pPr>
            <w:r w:rsidRPr="00BA7839">
              <w:t xml:space="preserve"> 2.173 </w:t>
            </w:r>
          </w:p>
        </w:tc>
        <w:tc>
          <w:tcPr>
            <w:tcW w:w="2362" w:type="dxa"/>
            <w:tcBorders>
              <w:bottom w:val="single" w:sz="4" w:space="0" w:color="auto"/>
            </w:tcBorders>
            <w:shd w:val="clear" w:color="auto" w:fill="auto"/>
          </w:tcPr>
          <w:p w14:paraId="222962E7" w14:textId="750506A7" w:rsidR="007A66C5" w:rsidRDefault="007A66C5" w:rsidP="007A66C5">
            <w:pPr>
              <w:jc w:val="center"/>
            </w:pPr>
            <w:r w:rsidRPr="00BA7839">
              <w:t xml:space="preserve"> 2.106 </w:t>
            </w:r>
          </w:p>
        </w:tc>
        <w:tc>
          <w:tcPr>
            <w:tcW w:w="2363" w:type="dxa"/>
            <w:tcBorders>
              <w:bottom w:val="single" w:sz="4" w:space="0" w:color="auto"/>
            </w:tcBorders>
            <w:shd w:val="clear" w:color="auto" w:fill="auto"/>
          </w:tcPr>
          <w:p w14:paraId="28C3F151" w14:textId="2CBB06C3" w:rsidR="007A66C5" w:rsidRPr="004C1B8C" w:rsidRDefault="007A66C5" w:rsidP="007A66C5">
            <w:pPr>
              <w:jc w:val="center"/>
              <w:rPr>
                <w:rFonts w:cs="Calibri"/>
                <w:szCs w:val="22"/>
              </w:rPr>
            </w:pPr>
            <w:r w:rsidRPr="00BA7839">
              <w:t xml:space="preserve"> 3.848 </w:t>
            </w:r>
          </w:p>
        </w:tc>
      </w:tr>
      <w:tr w:rsidR="007A66C5" w:rsidRPr="00031E1C" w14:paraId="29DE8C1F" w14:textId="77777777" w:rsidTr="00CE04A3">
        <w:tc>
          <w:tcPr>
            <w:tcW w:w="3114" w:type="dxa"/>
            <w:tcBorders>
              <w:bottom w:val="single" w:sz="4" w:space="0" w:color="auto"/>
            </w:tcBorders>
            <w:shd w:val="clear" w:color="auto" w:fill="auto"/>
          </w:tcPr>
          <w:p w14:paraId="31ABF912" w14:textId="332DC862" w:rsidR="007A66C5" w:rsidRDefault="007A66C5" w:rsidP="007A66C5">
            <w:pPr>
              <w:jc w:val="center"/>
              <w:rPr>
                <w:rFonts w:cs="Calibri"/>
                <w:szCs w:val="22"/>
                <w:lang w:val="en-US"/>
              </w:rPr>
            </w:pPr>
            <w:r>
              <w:t>Enero 14 a febrero 24, 2025</w:t>
            </w:r>
          </w:p>
        </w:tc>
        <w:tc>
          <w:tcPr>
            <w:tcW w:w="2362" w:type="dxa"/>
            <w:tcBorders>
              <w:bottom w:val="single" w:sz="4" w:space="0" w:color="auto"/>
            </w:tcBorders>
            <w:shd w:val="clear" w:color="auto" w:fill="auto"/>
          </w:tcPr>
          <w:p w14:paraId="2D7EEA4D" w14:textId="6497C26C" w:rsidR="007A66C5" w:rsidRPr="00C225B7" w:rsidRDefault="007A66C5" w:rsidP="007A66C5">
            <w:pPr>
              <w:jc w:val="center"/>
            </w:pPr>
            <w:r w:rsidRPr="00BA7839">
              <w:t xml:space="preserve"> 2.370 </w:t>
            </w:r>
          </w:p>
        </w:tc>
        <w:tc>
          <w:tcPr>
            <w:tcW w:w="2362" w:type="dxa"/>
            <w:tcBorders>
              <w:bottom w:val="single" w:sz="4" w:space="0" w:color="auto"/>
            </w:tcBorders>
            <w:shd w:val="clear" w:color="auto" w:fill="auto"/>
          </w:tcPr>
          <w:p w14:paraId="78EF5FBD" w14:textId="0CC562DB" w:rsidR="007A66C5" w:rsidRDefault="007A66C5" w:rsidP="007A66C5">
            <w:pPr>
              <w:jc w:val="center"/>
            </w:pPr>
            <w:r w:rsidRPr="00BA7839">
              <w:t xml:space="preserve"> 2.257 </w:t>
            </w:r>
          </w:p>
        </w:tc>
        <w:tc>
          <w:tcPr>
            <w:tcW w:w="2363" w:type="dxa"/>
            <w:tcBorders>
              <w:bottom w:val="single" w:sz="4" w:space="0" w:color="auto"/>
            </w:tcBorders>
            <w:shd w:val="clear" w:color="auto" w:fill="auto"/>
          </w:tcPr>
          <w:p w14:paraId="1238D8B6" w14:textId="1A059551" w:rsidR="007A66C5" w:rsidRPr="004C1B8C" w:rsidRDefault="007A66C5" w:rsidP="007A66C5">
            <w:pPr>
              <w:jc w:val="center"/>
              <w:rPr>
                <w:rFonts w:cs="Calibri"/>
                <w:szCs w:val="22"/>
              </w:rPr>
            </w:pPr>
            <w:r w:rsidRPr="00BA7839">
              <w:t xml:space="preserve"> 4.245 </w:t>
            </w:r>
          </w:p>
        </w:tc>
      </w:tr>
      <w:tr w:rsidR="007A66C5" w:rsidRPr="00031E1C" w14:paraId="666F439A" w14:textId="77777777" w:rsidTr="00CE04A3">
        <w:tc>
          <w:tcPr>
            <w:tcW w:w="3114" w:type="dxa"/>
            <w:tcBorders>
              <w:bottom w:val="single" w:sz="4" w:space="0" w:color="auto"/>
            </w:tcBorders>
            <w:shd w:val="clear" w:color="auto" w:fill="auto"/>
          </w:tcPr>
          <w:p w14:paraId="59B2381C" w14:textId="738B56CE" w:rsidR="007A66C5" w:rsidRDefault="007A66C5" w:rsidP="007A66C5">
            <w:pPr>
              <w:jc w:val="center"/>
              <w:rPr>
                <w:rFonts w:cs="Calibri"/>
                <w:szCs w:val="22"/>
                <w:lang w:val="en-US"/>
              </w:rPr>
            </w:pPr>
            <w:r>
              <w:t>Febrero 25 al 27, 2025</w:t>
            </w:r>
          </w:p>
        </w:tc>
        <w:tc>
          <w:tcPr>
            <w:tcW w:w="2362" w:type="dxa"/>
            <w:tcBorders>
              <w:bottom w:val="single" w:sz="4" w:space="0" w:color="auto"/>
            </w:tcBorders>
            <w:shd w:val="clear" w:color="auto" w:fill="auto"/>
          </w:tcPr>
          <w:p w14:paraId="251F6284" w14:textId="5C000338" w:rsidR="007A66C5" w:rsidRPr="00C225B7" w:rsidRDefault="007A66C5" w:rsidP="007A66C5">
            <w:pPr>
              <w:jc w:val="center"/>
            </w:pPr>
            <w:r w:rsidRPr="00BA7839">
              <w:t xml:space="preserve"> 2.290 </w:t>
            </w:r>
          </w:p>
        </w:tc>
        <w:tc>
          <w:tcPr>
            <w:tcW w:w="2362" w:type="dxa"/>
            <w:tcBorders>
              <w:bottom w:val="single" w:sz="4" w:space="0" w:color="auto"/>
            </w:tcBorders>
            <w:shd w:val="clear" w:color="auto" w:fill="auto"/>
          </w:tcPr>
          <w:p w14:paraId="40131B59" w14:textId="137266AC" w:rsidR="007A66C5" w:rsidRDefault="007A66C5" w:rsidP="007A66C5">
            <w:pPr>
              <w:jc w:val="center"/>
            </w:pPr>
            <w:r w:rsidRPr="00BA7839">
              <w:t xml:space="preserve"> 2.188 </w:t>
            </w:r>
          </w:p>
        </w:tc>
        <w:tc>
          <w:tcPr>
            <w:tcW w:w="2363" w:type="dxa"/>
            <w:tcBorders>
              <w:bottom w:val="single" w:sz="4" w:space="0" w:color="auto"/>
            </w:tcBorders>
            <w:shd w:val="clear" w:color="auto" w:fill="auto"/>
          </w:tcPr>
          <w:p w14:paraId="380D046B" w14:textId="048EFF88" w:rsidR="007A66C5" w:rsidRPr="004C1B8C" w:rsidRDefault="007A66C5" w:rsidP="007A66C5">
            <w:pPr>
              <w:jc w:val="center"/>
              <w:rPr>
                <w:rFonts w:cs="Calibri"/>
                <w:szCs w:val="22"/>
              </w:rPr>
            </w:pPr>
            <w:r w:rsidRPr="00BA7839">
              <w:t xml:space="preserve"> 4.083 </w:t>
            </w:r>
          </w:p>
        </w:tc>
      </w:tr>
    </w:tbl>
    <w:p w14:paraId="558156C4" w14:textId="60A81418" w:rsidR="00994C2F" w:rsidRPr="00966273" w:rsidRDefault="00994C2F" w:rsidP="00966273">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94C2F" w:rsidRPr="001149F8" w14:paraId="09163974" w14:textId="77777777" w:rsidTr="00CE04A3">
        <w:tc>
          <w:tcPr>
            <w:tcW w:w="10201" w:type="dxa"/>
            <w:gridSpan w:val="4"/>
            <w:tcBorders>
              <w:bottom w:val="single" w:sz="4" w:space="0" w:color="auto"/>
            </w:tcBorders>
            <w:shd w:val="clear" w:color="auto" w:fill="1F3864"/>
            <w:vAlign w:val="center"/>
          </w:tcPr>
          <w:p w14:paraId="5DEA85A7" w14:textId="3D7DD0F6" w:rsidR="00994C2F" w:rsidRPr="001149F8" w:rsidRDefault="00994C2F" w:rsidP="00CE04A3">
            <w:pPr>
              <w:jc w:val="center"/>
              <w:rPr>
                <w:b/>
                <w:color w:val="FFFFFF" w:themeColor="background1"/>
                <w:sz w:val="28"/>
                <w:szCs w:val="28"/>
              </w:rPr>
            </w:pPr>
            <w:r>
              <w:rPr>
                <w:b/>
                <w:color w:val="FFFFFF" w:themeColor="background1"/>
                <w:sz w:val="28"/>
                <w:szCs w:val="28"/>
              </w:rPr>
              <w:t xml:space="preserve">Opción 2: </w:t>
            </w:r>
            <w:r w:rsidRPr="009610B3">
              <w:rPr>
                <w:b/>
                <w:color w:val="FFFFFF" w:themeColor="background1"/>
                <w:sz w:val="28"/>
                <w:szCs w:val="28"/>
              </w:rPr>
              <w:t xml:space="preserve">Libertador Hotel </w:t>
            </w:r>
            <w:r>
              <w:rPr>
                <w:b/>
                <w:color w:val="FFFFFF" w:themeColor="background1"/>
                <w:sz w:val="28"/>
                <w:szCs w:val="28"/>
              </w:rPr>
              <w:t xml:space="preserve">Buenos Aires // </w:t>
            </w:r>
            <w:r w:rsidRPr="00994C2F">
              <w:rPr>
                <w:b/>
                <w:color w:val="FFFFFF" w:themeColor="background1"/>
                <w:sz w:val="28"/>
                <w:szCs w:val="28"/>
              </w:rPr>
              <w:t xml:space="preserve">Cacique Inacayal Bariloche </w:t>
            </w:r>
            <w:r>
              <w:rPr>
                <w:b/>
                <w:color w:val="FFFFFF" w:themeColor="background1"/>
                <w:sz w:val="28"/>
                <w:szCs w:val="28"/>
              </w:rPr>
              <w:t>// Fue</w:t>
            </w:r>
            <w:r w:rsidRPr="00476B8C">
              <w:rPr>
                <w:b/>
                <w:color w:val="FFFFFF" w:themeColor="background1"/>
                <w:sz w:val="28"/>
                <w:szCs w:val="28"/>
              </w:rPr>
              <w:t>guino</w:t>
            </w:r>
            <w:r>
              <w:rPr>
                <w:b/>
                <w:color w:val="FFFFFF" w:themeColor="background1"/>
                <w:sz w:val="28"/>
                <w:szCs w:val="28"/>
              </w:rPr>
              <w:t xml:space="preserve"> Ushuaia // Alto Calafate </w:t>
            </w:r>
          </w:p>
        </w:tc>
      </w:tr>
      <w:tr w:rsidR="00994C2F" w:rsidRPr="001149F8" w14:paraId="35FCB62E" w14:textId="77777777" w:rsidTr="00CE04A3">
        <w:tc>
          <w:tcPr>
            <w:tcW w:w="3114" w:type="dxa"/>
            <w:tcBorders>
              <w:bottom w:val="single" w:sz="4" w:space="0" w:color="auto"/>
            </w:tcBorders>
            <w:shd w:val="clear" w:color="auto" w:fill="1F3864"/>
            <w:vAlign w:val="center"/>
          </w:tcPr>
          <w:p w14:paraId="34A6CC31"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7DF43E5A"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1E08F8A3"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9373518"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Sencilla</w:t>
            </w:r>
          </w:p>
        </w:tc>
      </w:tr>
      <w:tr w:rsidR="007A66C5" w:rsidRPr="004C1B8C" w14:paraId="2C585A45" w14:textId="77777777" w:rsidTr="00CE04A3">
        <w:tc>
          <w:tcPr>
            <w:tcW w:w="3114" w:type="dxa"/>
            <w:shd w:val="pct20" w:color="auto" w:fill="auto"/>
          </w:tcPr>
          <w:p w14:paraId="3AE5E218" w14:textId="24C6E313" w:rsidR="007A66C5" w:rsidRPr="004C1B8C" w:rsidRDefault="007A66C5" w:rsidP="007A66C5">
            <w:pPr>
              <w:jc w:val="center"/>
              <w:rPr>
                <w:rFonts w:cs="Calibri"/>
                <w:szCs w:val="22"/>
                <w:lang w:val="en-US"/>
              </w:rPr>
            </w:pPr>
            <w:r>
              <w:t>Hasta febrero 29</w:t>
            </w:r>
          </w:p>
        </w:tc>
        <w:tc>
          <w:tcPr>
            <w:tcW w:w="2362" w:type="dxa"/>
            <w:shd w:val="pct20" w:color="auto" w:fill="auto"/>
          </w:tcPr>
          <w:p w14:paraId="201F9554" w14:textId="5BEDC7EE" w:rsidR="007A66C5" w:rsidRPr="00C225B7" w:rsidRDefault="007A66C5" w:rsidP="007A66C5">
            <w:pPr>
              <w:jc w:val="center"/>
            </w:pPr>
            <w:r w:rsidRPr="00D64CF4">
              <w:t xml:space="preserve"> 1.496 </w:t>
            </w:r>
          </w:p>
        </w:tc>
        <w:tc>
          <w:tcPr>
            <w:tcW w:w="2362" w:type="dxa"/>
            <w:shd w:val="pct20" w:color="auto" w:fill="auto"/>
          </w:tcPr>
          <w:p w14:paraId="76B06C7D" w14:textId="668FB93B" w:rsidR="007A66C5" w:rsidRDefault="007A66C5" w:rsidP="007A66C5">
            <w:pPr>
              <w:jc w:val="center"/>
            </w:pPr>
            <w:r w:rsidRPr="00D64CF4">
              <w:t xml:space="preserve"> 1.583 </w:t>
            </w:r>
          </w:p>
        </w:tc>
        <w:tc>
          <w:tcPr>
            <w:tcW w:w="2363" w:type="dxa"/>
            <w:shd w:val="pct20" w:color="auto" w:fill="auto"/>
          </w:tcPr>
          <w:p w14:paraId="693EE15B" w14:textId="5740D3D8" w:rsidR="007A66C5" w:rsidRPr="004C1B8C" w:rsidRDefault="007A66C5" w:rsidP="007A66C5">
            <w:pPr>
              <w:jc w:val="center"/>
              <w:rPr>
                <w:rFonts w:cs="Calibri"/>
                <w:szCs w:val="22"/>
              </w:rPr>
            </w:pPr>
            <w:r w:rsidRPr="00D64CF4">
              <w:t xml:space="preserve"> 2.540 </w:t>
            </w:r>
          </w:p>
        </w:tc>
      </w:tr>
      <w:tr w:rsidR="007A66C5" w:rsidRPr="004C1B8C" w14:paraId="22735E85" w14:textId="77777777" w:rsidTr="00CE04A3">
        <w:tc>
          <w:tcPr>
            <w:tcW w:w="3114" w:type="dxa"/>
            <w:shd w:val="pct20" w:color="auto" w:fill="auto"/>
          </w:tcPr>
          <w:p w14:paraId="548BC65B" w14:textId="362CBF41" w:rsidR="007A66C5" w:rsidRDefault="007A66C5" w:rsidP="007A66C5">
            <w:pPr>
              <w:jc w:val="center"/>
              <w:rPr>
                <w:rFonts w:cs="Calibri"/>
                <w:szCs w:val="22"/>
                <w:lang w:val="en-US"/>
              </w:rPr>
            </w:pPr>
            <w:r>
              <w:t>Marzo 1 al 26</w:t>
            </w:r>
          </w:p>
        </w:tc>
        <w:tc>
          <w:tcPr>
            <w:tcW w:w="2362" w:type="dxa"/>
            <w:shd w:val="pct20" w:color="auto" w:fill="auto"/>
          </w:tcPr>
          <w:p w14:paraId="1145813B" w14:textId="7FA75BA5" w:rsidR="007A66C5" w:rsidRPr="00C225B7" w:rsidRDefault="007A66C5" w:rsidP="007A66C5">
            <w:pPr>
              <w:jc w:val="center"/>
            </w:pPr>
            <w:r w:rsidRPr="00D64CF4">
              <w:t xml:space="preserve"> 1.458 </w:t>
            </w:r>
          </w:p>
        </w:tc>
        <w:tc>
          <w:tcPr>
            <w:tcW w:w="2362" w:type="dxa"/>
            <w:shd w:val="pct20" w:color="auto" w:fill="auto"/>
          </w:tcPr>
          <w:p w14:paraId="327B64B0" w14:textId="40FDCAE9" w:rsidR="007A66C5" w:rsidRDefault="007A66C5" w:rsidP="007A66C5">
            <w:pPr>
              <w:jc w:val="center"/>
            </w:pPr>
            <w:r w:rsidRPr="00D64CF4">
              <w:t xml:space="preserve"> 1.539 </w:t>
            </w:r>
          </w:p>
        </w:tc>
        <w:tc>
          <w:tcPr>
            <w:tcW w:w="2363" w:type="dxa"/>
            <w:shd w:val="pct20" w:color="auto" w:fill="auto"/>
          </w:tcPr>
          <w:p w14:paraId="42D28CE1" w14:textId="2D02DFB7" w:rsidR="007A66C5" w:rsidRPr="004C1B8C" w:rsidRDefault="007A66C5" w:rsidP="007A66C5">
            <w:pPr>
              <w:jc w:val="center"/>
              <w:rPr>
                <w:rFonts w:cs="Calibri"/>
                <w:szCs w:val="22"/>
              </w:rPr>
            </w:pPr>
            <w:r w:rsidRPr="00D64CF4">
              <w:t xml:space="preserve"> 2.465 </w:t>
            </w:r>
          </w:p>
        </w:tc>
      </w:tr>
      <w:tr w:rsidR="007A66C5" w:rsidRPr="004C1B8C" w14:paraId="35A84374" w14:textId="77777777" w:rsidTr="00CE04A3">
        <w:tc>
          <w:tcPr>
            <w:tcW w:w="3114" w:type="dxa"/>
            <w:shd w:val="pct20" w:color="auto" w:fill="auto"/>
          </w:tcPr>
          <w:p w14:paraId="52D1320C" w14:textId="3118871B" w:rsidR="007A66C5" w:rsidRDefault="007A66C5" w:rsidP="007A66C5">
            <w:pPr>
              <w:jc w:val="center"/>
            </w:pPr>
            <w:r>
              <w:t>Marzo 27 al 31</w:t>
            </w:r>
          </w:p>
        </w:tc>
        <w:tc>
          <w:tcPr>
            <w:tcW w:w="2362" w:type="dxa"/>
            <w:shd w:val="pct20" w:color="auto" w:fill="auto"/>
          </w:tcPr>
          <w:p w14:paraId="3E79E76D" w14:textId="624D2786" w:rsidR="007A66C5" w:rsidRPr="00111B86" w:rsidRDefault="007A66C5" w:rsidP="007A66C5">
            <w:pPr>
              <w:jc w:val="center"/>
            </w:pPr>
            <w:r w:rsidRPr="00D64CF4">
              <w:t xml:space="preserve"> 1.486 </w:t>
            </w:r>
          </w:p>
        </w:tc>
        <w:tc>
          <w:tcPr>
            <w:tcW w:w="2362" w:type="dxa"/>
            <w:shd w:val="pct20" w:color="auto" w:fill="auto"/>
          </w:tcPr>
          <w:p w14:paraId="65B01E1B" w14:textId="44F23AC9" w:rsidR="007A66C5" w:rsidRPr="00111B86" w:rsidRDefault="007A66C5" w:rsidP="007A66C5">
            <w:pPr>
              <w:jc w:val="center"/>
            </w:pPr>
            <w:r w:rsidRPr="00D64CF4">
              <w:t xml:space="preserve"> 1.557 </w:t>
            </w:r>
          </w:p>
        </w:tc>
        <w:tc>
          <w:tcPr>
            <w:tcW w:w="2363" w:type="dxa"/>
            <w:shd w:val="pct20" w:color="auto" w:fill="auto"/>
          </w:tcPr>
          <w:p w14:paraId="307FE606" w14:textId="1BC61B92" w:rsidR="007A66C5" w:rsidRPr="00111B86" w:rsidRDefault="007A66C5" w:rsidP="007A66C5">
            <w:pPr>
              <w:jc w:val="center"/>
            </w:pPr>
            <w:r w:rsidRPr="00D64CF4">
              <w:t xml:space="preserve"> 2.521 </w:t>
            </w:r>
          </w:p>
        </w:tc>
      </w:tr>
      <w:tr w:rsidR="007A66C5" w:rsidRPr="004C1B8C" w14:paraId="3CFE8ED4" w14:textId="77777777" w:rsidTr="00CE04A3">
        <w:tc>
          <w:tcPr>
            <w:tcW w:w="3114" w:type="dxa"/>
            <w:tcBorders>
              <w:bottom w:val="single" w:sz="4" w:space="0" w:color="auto"/>
            </w:tcBorders>
            <w:shd w:val="pct20" w:color="auto" w:fill="auto"/>
          </w:tcPr>
          <w:p w14:paraId="3EFDD26F" w14:textId="11C6A541" w:rsidR="007A66C5" w:rsidRDefault="007A66C5" w:rsidP="007A66C5">
            <w:pPr>
              <w:jc w:val="center"/>
              <w:rPr>
                <w:rFonts w:cs="Calibri"/>
                <w:szCs w:val="22"/>
                <w:lang w:val="en-US"/>
              </w:rPr>
            </w:pPr>
            <w:r>
              <w:t>Abril 1 a mayo 5</w:t>
            </w:r>
          </w:p>
        </w:tc>
        <w:tc>
          <w:tcPr>
            <w:tcW w:w="2362" w:type="dxa"/>
            <w:tcBorders>
              <w:bottom w:val="single" w:sz="4" w:space="0" w:color="auto"/>
            </w:tcBorders>
            <w:shd w:val="pct20" w:color="auto" w:fill="auto"/>
          </w:tcPr>
          <w:p w14:paraId="2A7EB60E" w14:textId="4FD1BD3A" w:rsidR="007A66C5" w:rsidRPr="00C225B7" w:rsidRDefault="007A66C5" w:rsidP="007A66C5">
            <w:pPr>
              <w:jc w:val="center"/>
            </w:pPr>
            <w:r w:rsidRPr="00D64CF4">
              <w:t xml:space="preserve"> 1.373 </w:t>
            </w:r>
          </w:p>
        </w:tc>
        <w:tc>
          <w:tcPr>
            <w:tcW w:w="2362" w:type="dxa"/>
            <w:tcBorders>
              <w:bottom w:val="single" w:sz="4" w:space="0" w:color="auto"/>
            </w:tcBorders>
            <w:shd w:val="pct20" w:color="auto" w:fill="auto"/>
          </w:tcPr>
          <w:p w14:paraId="5A1B06BC" w14:textId="2AFD4B98" w:rsidR="007A66C5" w:rsidRDefault="007A66C5" w:rsidP="007A66C5">
            <w:pPr>
              <w:jc w:val="center"/>
            </w:pPr>
            <w:r w:rsidRPr="00D64CF4">
              <w:t xml:space="preserve"> 1.468 </w:t>
            </w:r>
          </w:p>
        </w:tc>
        <w:tc>
          <w:tcPr>
            <w:tcW w:w="2363" w:type="dxa"/>
            <w:tcBorders>
              <w:bottom w:val="single" w:sz="4" w:space="0" w:color="auto"/>
            </w:tcBorders>
            <w:shd w:val="pct20" w:color="auto" w:fill="auto"/>
          </w:tcPr>
          <w:p w14:paraId="59DE375B" w14:textId="765C3A2C" w:rsidR="007A66C5" w:rsidRPr="004C1B8C" w:rsidRDefault="007A66C5" w:rsidP="007A66C5">
            <w:pPr>
              <w:jc w:val="center"/>
              <w:rPr>
                <w:rFonts w:cs="Calibri"/>
                <w:szCs w:val="22"/>
              </w:rPr>
            </w:pPr>
            <w:r w:rsidRPr="00D64CF4">
              <w:t xml:space="preserve"> 2.294 </w:t>
            </w:r>
          </w:p>
        </w:tc>
      </w:tr>
      <w:tr w:rsidR="007A66C5" w:rsidRPr="004C1B8C" w14:paraId="7855F32F" w14:textId="77777777" w:rsidTr="00CE04A3">
        <w:tc>
          <w:tcPr>
            <w:tcW w:w="3114" w:type="dxa"/>
            <w:tcBorders>
              <w:bottom w:val="single" w:sz="4" w:space="0" w:color="auto"/>
            </w:tcBorders>
            <w:shd w:val="pct20" w:color="auto" w:fill="auto"/>
          </w:tcPr>
          <w:p w14:paraId="791E98C7" w14:textId="7A16DB0E" w:rsidR="007A66C5" w:rsidRDefault="007A66C5" w:rsidP="007A66C5">
            <w:pPr>
              <w:jc w:val="center"/>
              <w:rPr>
                <w:rFonts w:cs="Calibri"/>
                <w:szCs w:val="22"/>
                <w:lang w:val="en-US"/>
              </w:rPr>
            </w:pPr>
            <w:r>
              <w:t>Mayo 20 a junio 30</w:t>
            </w:r>
          </w:p>
        </w:tc>
        <w:tc>
          <w:tcPr>
            <w:tcW w:w="2362" w:type="dxa"/>
            <w:tcBorders>
              <w:bottom w:val="single" w:sz="4" w:space="0" w:color="auto"/>
            </w:tcBorders>
            <w:shd w:val="pct20" w:color="auto" w:fill="auto"/>
          </w:tcPr>
          <w:p w14:paraId="25D80AF2" w14:textId="222965C7" w:rsidR="007A66C5" w:rsidRPr="00C225B7" w:rsidRDefault="007A66C5" w:rsidP="007A66C5">
            <w:pPr>
              <w:jc w:val="center"/>
            </w:pPr>
            <w:r w:rsidRPr="00D64CF4">
              <w:t xml:space="preserve"> 1.347 </w:t>
            </w:r>
          </w:p>
        </w:tc>
        <w:tc>
          <w:tcPr>
            <w:tcW w:w="2362" w:type="dxa"/>
            <w:tcBorders>
              <w:bottom w:val="single" w:sz="4" w:space="0" w:color="auto"/>
            </w:tcBorders>
            <w:shd w:val="pct20" w:color="auto" w:fill="auto"/>
          </w:tcPr>
          <w:p w14:paraId="6C28BB1B" w14:textId="07CD8556" w:rsidR="007A66C5" w:rsidRDefault="007A66C5" w:rsidP="007A66C5">
            <w:pPr>
              <w:jc w:val="center"/>
            </w:pPr>
            <w:r w:rsidRPr="00D64CF4">
              <w:t xml:space="preserve"> 1.440 </w:t>
            </w:r>
          </w:p>
        </w:tc>
        <w:tc>
          <w:tcPr>
            <w:tcW w:w="2363" w:type="dxa"/>
            <w:tcBorders>
              <w:bottom w:val="single" w:sz="4" w:space="0" w:color="auto"/>
            </w:tcBorders>
            <w:shd w:val="pct20" w:color="auto" w:fill="auto"/>
          </w:tcPr>
          <w:p w14:paraId="719EE8CD" w14:textId="54FBBE63" w:rsidR="007A66C5" w:rsidRPr="004C1B8C" w:rsidRDefault="007A66C5" w:rsidP="007A66C5">
            <w:pPr>
              <w:jc w:val="center"/>
              <w:rPr>
                <w:rFonts w:cs="Calibri"/>
                <w:szCs w:val="22"/>
              </w:rPr>
            </w:pPr>
            <w:r w:rsidRPr="00D64CF4">
              <w:t xml:space="preserve"> 2.268 </w:t>
            </w:r>
          </w:p>
        </w:tc>
      </w:tr>
      <w:tr w:rsidR="007A66C5" w:rsidRPr="004C1B8C" w14:paraId="3A7C62EF" w14:textId="77777777" w:rsidTr="00CE04A3">
        <w:tc>
          <w:tcPr>
            <w:tcW w:w="3114" w:type="dxa"/>
            <w:tcBorders>
              <w:bottom w:val="single" w:sz="4" w:space="0" w:color="auto"/>
            </w:tcBorders>
            <w:shd w:val="pct20" w:color="auto" w:fill="auto"/>
          </w:tcPr>
          <w:p w14:paraId="42BDE140" w14:textId="053352B4" w:rsidR="007A66C5" w:rsidRDefault="007A66C5" w:rsidP="007A66C5">
            <w:pPr>
              <w:jc w:val="center"/>
            </w:pPr>
            <w:r>
              <w:t>Julio 1 al 7</w:t>
            </w:r>
          </w:p>
        </w:tc>
        <w:tc>
          <w:tcPr>
            <w:tcW w:w="2362" w:type="dxa"/>
            <w:tcBorders>
              <w:bottom w:val="single" w:sz="4" w:space="0" w:color="auto"/>
            </w:tcBorders>
            <w:shd w:val="pct20" w:color="auto" w:fill="auto"/>
          </w:tcPr>
          <w:p w14:paraId="0977258D" w14:textId="58C3C2FD" w:rsidR="007A66C5" w:rsidRPr="00111B86" w:rsidRDefault="007A66C5" w:rsidP="007A66C5">
            <w:pPr>
              <w:jc w:val="center"/>
            </w:pPr>
            <w:r w:rsidRPr="00D64CF4">
              <w:t xml:space="preserve"> 1.509 </w:t>
            </w:r>
          </w:p>
        </w:tc>
        <w:tc>
          <w:tcPr>
            <w:tcW w:w="2362" w:type="dxa"/>
            <w:tcBorders>
              <w:bottom w:val="single" w:sz="4" w:space="0" w:color="auto"/>
            </w:tcBorders>
            <w:shd w:val="pct20" w:color="auto" w:fill="auto"/>
          </w:tcPr>
          <w:p w14:paraId="3AE848C5" w14:textId="691C5ABF" w:rsidR="007A66C5" w:rsidRPr="00111B86" w:rsidRDefault="007A66C5" w:rsidP="007A66C5">
            <w:pPr>
              <w:jc w:val="center"/>
            </w:pPr>
            <w:r w:rsidRPr="00D64CF4">
              <w:t xml:space="preserve"> 1.596 </w:t>
            </w:r>
          </w:p>
        </w:tc>
        <w:tc>
          <w:tcPr>
            <w:tcW w:w="2363" w:type="dxa"/>
            <w:tcBorders>
              <w:bottom w:val="single" w:sz="4" w:space="0" w:color="auto"/>
            </w:tcBorders>
            <w:shd w:val="pct20" w:color="auto" w:fill="auto"/>
          </w:tcPr>
          <w:p w14:paraId="7C3C9065" w14:textId="7FD22E5F" w:rsidR="007A66C5" w:rsidRPr="00111B86" w:rsidRDefault="007A66C5" w:rsidP="007A66C5">
            <w:pPr>
              <w:jc w:val="center"/>
            </w:pPr>
            <w:r w:rsidRPr="00D64CF4">
              <w:t xml:space="preserve"> 2.595 </w:t>
            </w:r>
          </w:p>
        </w:tc>
      </w:tr>
      <w:tr w:rsidR="007A66C5" w:rsidRPr="004C1B8C" w14:paraId="7116E49B" w14:textId="77777777" w:rsidTr="00CE04A3">
        <w:tc>
          <w:tcPr>
            <w:tcW w:w="3114" w:type="dxa"/>
            <w:tcBorders>
              <w:bottom w:val="single" w:sz="4" w:space="0" w:color="auto"/>
            </w:tcBorders>
            <w:shd w:val="pct20" w:color="auto" w:fill="auto"/>
          </w:tcPr>
          <w:p w14:paraId="73C482AC" w14:textId="55D046D7" w:rsidR="007A66C5" w:rsidRDefault="007A66C5" w:rsidP="007A66C5">
            <w:pPr>
              <w:jc w:val="center"/>
            </w:pPr>
            <w:r>
              <w:t>Julio 8 al 14</w:t>
            </w:r>
          </w:p>
        </w:tc>
        <w:tc>
          <w:tcPr>
            <w:tcW w:w="2362" w:type="dxa"/>
            <w:tcBorders>
              <w:bottom w:val="single" w:sz="4" w:space="0" w:color="auto"/>
            </w:tcBorders>
            <w:shd w:val="pct20" w:color="auto" w:fill="auto"/>
          </w:tcPr>
          <w:p w14:paraId="54D5F585" w14:textId="3D49DC50" w:rsidR="007A66C5" w:rsidRPr="00111B86" w:rsidRDefault="007A66C5" w:rsidP="007A66C5">
            <w:pPr>
              <w:jc w:val="center"/>
            </w:pPr>
            <w:r w:rsidRPr="00D64CF4">
              <w:t xml:space="preserve"> 1.687 </w:t>
            </w:r>
          </w:p>
        </w:tc>
        <w:tc>
          <w:tcPr>
            <w:tcW w:w="2362" w:type="dxa"/>
            <w:tcBorders>
              <w:bottom w:val="single" w:sz="4" w:space="0" w:color="auto"/>
            </w:tcBorders>
            <w:shd w:val="pct20" w:color="auto" w:fill="auto"/>
          </w:tcPr>
          <w:p w14:paraId="2F38E508" w14:textId="5595AED2" w:rsidR="007A66C5" w:rsidRPr="00111B86" w:rsidRDefault="007A66C5" w:rsidP="007A66C5">
            <w:pPr>
              <w:jc w:val="center"/>
            </w:pPr>
            <w:r w:rsidRPr="00D64CF4">
              <w:t xml:space="preserve"> 1.761 </w:t>
            </w:r>
          </w:p>
        </w:tc>
        <w:tc>
          <w:tcPr>
            <w:tcW w:w="2363" w:type="dxa"/>
            <w:tcBorders>
              <w:bottom w:val="single" w:sz="4" w:space="0" w:color="auto"/>
            </w:tcBorders>
            <w:shd w:val="pct20" w:color="auto" w:fill="auto"/>
          </w:tcPr>
          <w:p w14:paraId="34B72518" w14:textId="6A608C3F" w:rsidR="007A66C5" w:rsidRPr="00111B86" w:rsidRDefault="007A66C5" w:rsidP="007A66C5">
            <w:pPr>
              <w:jc w:val="center"/>
            </w:pPr>
            <w:r w:rsidRPr="00D64CF4">
              <w:t xml:space="preserve"> 2.949 </w:t>
            </w:r>
          </w:p>
        </w:tc>
      </w:tr>
      <w:tr w:rsidR="007A66C5" w:rsidRPr="004C1B8C" w14:paraId="3CD2883B" w14:textId="77777777" w:rsidTr="00CE04A3">
        <w:tc>
          <w:tcPr>
            <w:tcW w:w="3114" w:type="dxa"/>
            <w:tcBorders>
              <w:bottom w:val="single" w:sz="4" w:space="0" w:color="auto"/>
            </w:tcBorders>
            <w:shd w:val="pct20" w:color="auto" w:fill="auto"/>
          </w:tcPr>
          <w:p w14:paraId="4E734D15" w14:textId="648FA279" w:rsidR="007A66C5" w:rsidRDefault="007A66C5" w:rsidP="007A66C5">
            <w:pPr>
              <w:jc w:val="center"/>
            </w:pPr>
            <w:r>
              <w:t>Julio 15 al 30</w:t>
            </w:r>
          </w:p>
        </w:tc>
        <w:tc>
          <w:tcPr>
            <w:tcW w:w="2362" w:type="dxa"/>
            <w:tcBorders>
              <w:bottom w:val="single" w:sz="4" w:space="0" w:color="auto"/>
            </w:tcBorders>
            <w:shd w:val="pct20" w:color="auto" w:fill="auto"/>
          </w:tcPr>
          <w:p w14:paraId="3860F360" w14:textId="14F1448D" w:rsidR="007A66C5" w:rsidRPr="00111B86" w:rsidRDefault="007A66C5" w:rsidP="007A66C5">
            <w:pPr>
              <w:jc w:val="center"/>
            </w:pPr>
            <w:r w:rsidRPr="00D64CF4">
              <w:t xml:space="preserve"> 1.738 </w:t>
            </w:r>
          </w:p>
        </w:tc>
        <w:tc>
          <w:tcPr>
            <w:tcW w:w="2362" w:type="dxa"/>
            <w:tcBorders>
              <w:bottom w:val="single" w:sz="4" w:space="0" w:color="auto"/>
            </w:tcBorders>
            <w:shd w:val="pct20" w:color="auto" w:fill="auto"/>
          </w:tcPr>
          <w:p w14:paraId="7A656E0E" w14:textId="06DF8BC6" w:rsidR="007A66C5" w:rsidRPr="00111B86" w:rsidRDefault="007A66C5" w:rsidP="007A66C5">
            <w:pPr>
              <w:jc w:val="center"/>
            </w:pPr>
            <w:r w:rsidRPr="00D64CF4">
              <w:t xml:space="preserve"> 1.803 </w:t>
            </w:r>
          </w:p>
        </w:tc>
        <w:tc>
          <w:tcPr>
            <w:tcW w:w="2363" w:type="dxa"/>
            <w:tcBorders>
              <w:bottom w:val="single" w:sz="4" w:space="0" w:color="auto"/>
            </w:tcBorders>
            <w:shd w:val="pct20" w:color="auto" w:fill="auto"/>
          </w:tcPr>
          <w:p w14:paraId="203C1A88" w14:textId="4901E766" w:rsidR="007A66C5" w:rsidRPr="00111B86" w:rsidRDefault="007A66C5" w:rsidP="007A66C5">
            <w:pPr>
              <w:jc w:val="center"/>
            </w:pPr>
            <w:r w:rsidRPr="00D64CF4">
              <w:t xml:space="preserve"> 3.049 </w:t>
            </w:r>
          </w:p>
        </w:tc>
      </w:tr>
      <w:tr w:rsidR="007A66C5" w:rsidRPr="004C1B8C" w14:paraId="2E50211E" w14:textId="77777777" w:rsidTr="00CE04A3">
        <w:tc>
          <w:tcPr>
            <w:tcW w:w="3114" w:type="dxa"/>
            <w:tcBorders>
              <w:bottom w:val="single" w:sz="4" w:space="0" w:color="auto"/>
            </w:tcBorders>
            <w:shd w:val="pct20" w:color="auto" w:fill="auto"/>
          </w:tcPr>
          <w:p w14:paraId="4E82B2DB" w14:textId="1FADD4AE" w:rsidR="007A66C5" w:rsidRDefault="007A66C5" w:rsidP="007A66C5">
            <w:pPr>
              <w:jc w:val="center"/>
            </w:pPr>
            <w:r>
              <w:t>Agosto 1 al 31</w:t>
            </w:r>
          </w:p>
        </w:tc>
        <w:tc>
          <w:tcPr>
            <w:tcW w:w="2362" w:type="dxa"/>
            <w:tcBorders>
              <w:bottom w:val="single" w:sz="4" w:space="0" w:color="auto"/>
            </w:tcBorders>
            <w:shd w:val="pct20" w:color="auto" w:fill="auto"/>
          </w:tcPr>
          <w:p w14:paraId="07145361" w14:textId="57BBADE2" w:rsidR="007A66C5" w:rsidRPr="00111B86" w:rsidRDefault="007A66C5" w:rsidP="007A66C5">
            <w:pPr>
              <w:jc w:val="center"/>
            </w:pPr>
            <w:r w:rsidRPr="00D64CF4">
              <w:t xml:space="preserve"> 1.568 </w:t>
            </w:r>
          </w:p>
        </w:tc>
        <w:tc>
          <w:tcPr>
            <w:tcW w:w="2362" w:type="dxa"/>
            <w:tcBorders>
              <w:bottom w:val="single" w:sz="4" w:space="0" w:color="auto"/>
            </w:tcBorders>
            <w:shd w:val="pct20" w:color="auto" w:fill="auto"/>
          </w:tcPr>
          <w:p w14:paraId="31CF5F38" w14:textId="560A9822" w:rsidR="007A66C5" w:rsidRPr="00111B86" w:rsidRDefault="007A66C5" w:rsidP="007A66C5">
            <w:pPr>
              <w:jc w:val="center"/>
            </w:pPr>
            <w:r w:rsidRPr="00D64CF4">
              <w:t xml:space="preserve"> 1.617 </w:t>
            </w:r>
          </w:p>
        </w:tc>
        <w:tc>
          <w:tcPr>
            <w:tcW w:w="2363" w:type="dxa"/>
            <w:tcBorders>
              <w:bottom w:val="single" w:sz="4" w:space="0" w:color="auto"/>
            </w:tcBorders>
            <w:shd w:val="pct20" w:color="auto" w:fill="auto"/>
          </w:tcPr>
          <w:p w14:paraId="7B84BCE9" w14:textId="6F7B32CE" w:rsidR="007A66C5" w:rsidRPr="00111B86" w:rsidRDefault="007A66C5" w:rsidP="007A66C5">
            <w:pPr>
              <w:jc w:val="center"/>
            </w:pPr>
            <w:r w:rsidRPr="00D64CF4">
              <w:t xml:space="preserve"> 2.712 </w:t>
            </w:r>
          </w:p>
        </w:tc>
      </w:tr>
      <w:tr w:rsidR="007A66C5" w:rsidRPr="004C1B8C" w14:paraId="4F3C4E44" w14:textId="77777777" w:rsidTr="00CE04A3">
        <w:tc>
          <w:tcPr>
            <w:tcW w:w="3114" w:type="dxa"/>
            <w:tcBorders>
              <w:bottom w:val="single" w:sz="4" w:space="0" w:color="auto"/>
            </w:tcBorders>
            <w:shd w:val="pct20" w:color="auto" w:fill="auto"/>
          </w:tcPr>
          <w:p w14:paraId="518F08F2" w14:textId="1F4CEB10" w:rsidR="007A66C5" w:rsidRDefault="007A66C5" w:rsidP="007A66C5">
            <w:pPr>
              <w:jc w:val="center"/>
            </w:pPr>
            <w:r>
              <w:t>Septiembre 1 al 30</w:t>
            </w:r>
          </w:p>
        </w:tc>
        <w:tc>
          <w:tcPr>
            <w:tcW w:w="2362" w:type="dxa"/>
            <w:tcBorders>
              <w:bottom w:val="single" w:sz="4" w:space="0" w:color="auto"/>
            </w:tcBorders>
            <w:shd w:val="pct20" w:color="auto" w:fill="auto"/>
          </w:tcPr>
          <w:p w14:paraId="7756FF28" w14:textId="6458FC99" w:rsidR="007A66C5" w:rsidRPr="00111B86" w:rsidRDefault="007A66C5" w:rsidP="007A66C5">
            <w:pPr>
              <w:jc w:val="center"/>
            </w:pPr>
            <w:r w:rsidRPr="00D64CF4">
              <w:t xml:space="preserve"> 1.443 </w:t>
            </w:r>
          </w:p>
        </w:tc>
        <w:tc>
          <w:tcPr>
            <w:tcW w:w="2362" w:type="dxa"/>
            <w:tcBorders>
              <w:bottom w:val="single" w:sz="4" w:space="0" w:color="auto"/>
            </w:tcBorders>
            <w:shd w:val="pct20" w:color="auto" w:fill="auto"/>
          </w:tcPr>
          <w:p w14:paraId="5F879A2A" w14:textId="44DF6BD9" w:rsidR="007A66C5" w:rsidRPr="00111B86" w:rsidRDefault="007A66C5" w:rsidP="007A66C5">
            <w:pPr>
              <w:jc w:val="center"/>
            </w:pPr>
            <w:r w:rsidRPr="00D64CF4">
              <w:t xml:space="preserve"> 1.525 </w:t>
            </w:r>
          </w:p>
        </w:tc>
        <w:tc>
          <w:tcPr>
            <w:tcW w:w="2363" w:type="dxa"/>
            <w:tcBorders>
              <w:bottom w:val="single" w:sz="4" w:space="0" w:color="auto"/>
            </w:tcBorders>
            <w:shd w:val="pct20" w:color="auto" w:fill="auto"/>
          </w:tcPr>
          <w:p w14:paraId="7032282E" w14:textId="4A393DBF" w:rsidR="007A66C5" w:rsidRPr="00111B86" w:rsidRDefault="007A66C5" w:rsidP="007A66C5">
            <w:pPr>
              <w:jc w:val="center"/>
            </w:pPr>
            <w:r w:rsidRPr="00D64CF4">
              <w:t xml:space="preserve"> 2.434 </w:t>
            </w:r>
          </w:p>
        </w:tc>
      </w:tr>
      <w:tr w:rsidR="007A66C5" w:rsidRPr="004C1B8C" w14:paraId="1BB0362B" w14:textId="77777777" w:rsidTr="00CE04A3">
        <w:tc>
          <w:tcPr>
            <w:tcW w:w="3114" w:type="dxa"/>
            <w:tcBorders>
              <w:bottom w:val="single" w:sz="4" w:space="0" w:color="auto"/>
            </w:tcBorders>
            <w:shd w:val="pct20" w:color="auto" w:fill="auto"/>
          </w:tcPr>
          <w:p w14:paraId="4716A79D" w14:textId="0C1679C4" w:rsidR="007A66C5" w:rsidRDefault="007A66C5" w:rsidP="007A66C5">
            <w:pPr>
              <w:jc w:val="center"/>
              <w:rPr>
                <w:rFonts w:cs="Calibri"/>
                <w:szCs w:val="22"/>
                <w:lang w:val="en-US"/>
              </w:rPr>
            </w:pPr>
            <w:r>
              <w:t>Octubre 1 al 31</w:t>
            </w:r>
          </w:p>
        </w:tc>
        <w:tc>
          <w:tcPr>
            <w:tcW w:w="2362" w:type="dxa"/>
            <w:tcBorders>
              <w:bottom w:val="single" w:sz="4" w:space="0" w:color="auto"/>
            </w:tcBorders>
            <w:shd w:val="pct20" w:color="auto" w:fill="auto"/>
          </w:tcPr>
          <w:p w14:paraId="4B290B93" w14:textId="2CE85ED0" w:rsidR="007A66C5" w:rsidRPr="00C225B7" w:rsidRDefault="007A66C5" w:rsidP="007A66C5">
            <w:pPr>
              <w:jc w:val="center"/>
            </w:pPr>
            <w:r w:rsidRPr="00D64CF4">
              <w:t xml:space="preserve"> 1.591 </w:t>
            </w:r>
          </w:p>
        </w:tc>
        <w:tc>
          <w:tcPr>
            <w:tcW w:w="2362" w:type="dxa"/>
            <w:tcBorders>
              <w:bottom w:val="single" w:sz="4" w:space="0" w:color="auto"/>
            </w:tcBorders>
            <w:shd w:val="pct20" w:color="auto" w:fill="auto"/>
          </w:tcPr>
          <w:p w14:paraId="00ADE291" w14:textId="7300B37C" w:rsidR="007A66C5" w:rsidRDefault="007A66C5" w:rsidP="007A66C5">
            <w:pPr>
              <w:jc w:val="center"/>
            </w:pPr>
            <w:r w:rsidRPr="00D64CF4">
              <w:t xml:space="preserve"> 1.661 </w:t>
            </w:r>
          </w:p>
        </w:tc>
        <w:tc>
          <w:tcPr>
            <w:tcW w:w="2363" w:type="dxa"/>
            <w:tcBorders>
              <w:bottom w:val="single" w:sz="4" w:space="0" w:color="auto"/>
            </w:tcBorders>
            <w:shd w:val="pct20" w:color="auto" w:fill="auto"/>
          </w:tcPr>
          <w:p w14:paraId="29D99830" w14:textId="02F68E47" w:rsidR="007A66C5" w:rsidRPr="004C1B8C" w:rsidRDefault="007A66C5" w:rsidP="007A66C5">
            <w:pPr>
              <w:jc w:val="center"/>
              <w:rPr>
                <w:rFonts w:cs="Calibri"/>
                <w:szCs w:val="22"/>
              </w:rPr>
            </w:pPr>
            <w:r w:rsidRPr="00D64CF4">
              <w:t xml:space="preserve"> 2.687 </w:t>
            </w:r>
          </w:p>
        </w:tc>
      </w:tr>
      <w:tr w:rsidR="007A66C5" w:rsidRPr="004C1B8C" w14:paraId="50156913" w14:textId="77777777" w:rsidTr="00CE04A3">
        <w:tc>
          <w:tcPr>
            <w:tcW w:w="3114" w:type="dxa"/>
            <w:tcBorders>
              <w:bottom w:val="single" w:sz="4" w:space="0" w:color="auto"/>
            </w:tcBorders>
            <w:shd w:val="pct20" w:color="auto" w:fill="auto"/>
          </w:tcPr>
          <w:p w14:paraId="4E6D8CAD" w14:textId="57F92A42" w:rsidR="007A66C5" w:rsidRDefault="007A66C5" w:rsidP="007A66C5">
            <w:pPr>
              <w:jc w:val="center"/>
              <w:rPr>
                <w:rFonts w:cs="Calibri"/>
                <w:szCs w:val="22"/>
                <w:lang w:val="en-US"/>
              </w:rPr>
            </w:pPr>
            <w:r>
              <w:t>Noviembre 2 al 30</w:t>
            </w:r>
          </w:p>
        </w:tc>
        <w:tc>
          <w:tcPr>
            <w:tcW w:w="2362" w:type="dxa"/>
            <w:tcBorders>
              <w:bottom w:val="single" w:sz="4" w:space="0" w:color="auto"/>
            </w:tcBorders>
            <w:shd w:val="pct20" w:color="auto" w:fill="auto"/>
          </w:tcPr>
          <w:p w14:paraId="5BBAAE86" w14:textId="3967693D" w:rsidR="007A66C5" w:rsidRPr="00C225B7" w:rsidRDefault="007A66C5" w:rsidP="007A66C5">
            <w:pPr>
              <w:jc w:val="center"/>
            </w:pPr>
            <w:r w:rsidRPr="00D64CF4">
              <w:t xml:space="preserve"> 1.605 </w:t>
            </w:r>
          </w:p>
        </w:tc>
        <w:tc>
          <w:tcPr>
            <w:tcW w:w="2362" w:type="dxa"/>
            <w:tcBorders>
              <w:bottom w:val="single" w:sz="4" w:space="0" w:color="auto"/>
            </w:tcBorders>
            <w:shd w:val="pct20" w:color="auto" w:fill="auto"/>
          </w:tcPr>
          <w:p w14:paraId="23C6372E" w14:textId="749A6985" w:rsidR="007A66C5" w:rsidRDefault="007A66C5" w:rsidP="007A66C5">
            <w:pPr>
              <w:jc w:val="center"/>
            </w:pPr>
            <w:r w:rsidRPr="00D64CF4">
              <w:t xml:space="preserve"> 1.673 </w:t>
            </w:r>
          </w:p>
        </w:tc>
        <w:tc>
          <w:tcPr>
            <w:tcW w:w="2363" w:type="dxa"/>
            <w:tcBorders>
              <w:bottom w:val="single" w:sz="4" w:space="0" w:color="auto"/>
            </w:tcBorders>
            <w:shd w:val="pct20" w:color="auto" w:fill="auto"/>
          </w:tcPr>
          <w:p w14:paraId="063F93CA" w14:textId="38FF572C" w:rsidR="007A66C5" w:rsidRPr="004C1B8C" w:rsidRDefault="007A66C5" w:rsidP="007A66C5">
            <w:pPr>
              <w:jc w:val="center"/>
              <w:rPr>
                <w:rFonts w:cs="Calibri"/>
                <w:szCs w:val="22"/>
              </w:rPr>
            </w:pPr>
            <w:r w:rsidRPr="00D64CF4">
              <w:t xml:space="preserve"> 2.714 </w:t>
            </w:r>
          </w:p>
        </w:tc>
      </w:tr>
      <w:tr w:rsidR="007A66C5" w:rsidRPr="004C1B8C" w14:paraId="0035692D" w14:textId="77777777" w:rsidTr="00CE04A3">
        <w:tc>
          <w:tcPr>
            <w:tcW w:w="3114" w:type="dxa"/>
            <w:tcBorders>
              <w:bottom w:val="single" w:sz="4" w:space="0" w:color="auto"/>
            </w:tcBorders>
            <w:shd w:val="pct20" w:color="auto" w:fill="auto"/>
          </w:tcPr>
          <w:p w14:paraId="606CDCAF" w14:textId="2B9960AD" w:rsidR="007A66C5" w:rsidRDefault="007A66C5" w:rsidP="007A66C5">
            <w:pPr>
              <w:jc w:val="center"/>
              <w:rPr>
                <w:rFonts w:cs="Calibri"/>
                <w:szCs w:val="22"/>
                <w:lang w:val="en-US"/>
              </w:rPr>
            </w:pPr>
            <w:r>
              <w:t>Diciembre 1 al 23</w:t>
            </w:r>
          </w:p>
        </w:tc>
        <w:tc>
          <w:tcPr>
            <w:tcW w:w="2362" w:type="dxa"/>
            <w:tcBorders>
              <w:bottom w:val="single" w:sz="4" w:space="0" w:color="auto"/>
            </w:tcBorders>
            <w:shd w:val="pct20" w:color="auto" w:fill="auto"/>
          </w:tcPr>
          <w:p w14:paraId="4B5B1D29" w14:textId="017963AA" w:rsidR="007A66C5" w:rsidRPr="00C225B7" w:rsidRDefault="007A66C5" w:rsidP="007A66C5">
            <w:pPr>
              <w:jc w:val="center"/>
            </w:pPr>
            <w:r w:rsidRPr="00D64CF4">
              <w:t xml:space="preserve"> 1.538 </w:t>
            </w:r>
          </w:p>
        </w:tc>
        <w:tc>
          <w:tcPr>
            <w:tcW w:w="2362" w:type="dxa"/>
            <w:tcBorders>
              <w:bottom w:val="single" w:sz="4" w:space="0" w:color="auto"/>
            </w:tcBorders>
            <w:shd w:val="pct20" w:color="auto" w:fill="auto"/>
          </w:tcPr>
          <w:p w14:paraId="017A83D7" w14:textId="44D4514F" w:rsidR="007A66C5" w:rsidRDefault="007A66C5" w:rsidP="007A66C5">
            <w:pPr>
              <w:jc w:val="center"/>
            </w:pPr>
            <w:r w:rsidRPr="00D64CF4">
              <w:t xml:space="preserve"> 1.629 </w:t>
            </w:r>
          </w:p>
        </w:tc>
        <w:tc>
          <w:tcPr>
            <w:tcW w:w="2363" w:type="dxa"/>
            <w:tcBorders>
              <w:bottom w:val="single" w:sz="4" w:space="0" w:color="auto"/>
            </w:tcBorders>
            <w:shd w:val="pct20" w:color="auto" w:fill="auto"/>
          </w:tcPr>
          <w:p w14:paraId="54208FB1" w14:textId="55798730" w:rsidR="007A66C5" w:rsidRPr="004C1B8C" w:rsidRDefault="007A66C5" w:rsidP="007A66C5">
            <w:pPr>
              <w:jc w:val="center"/>
              <w:rPr>
                <w:rFonts w:cs="Calibri"/>
                <w:szCs w:val="22"/>
              </w:rPr>
            </w:pPr>
            <w:r w:rsidRPr="00D64CF4">
              <w:t xml:space="preserve"> 2.581 </w:t>
            </w:r>
          </w:p>
        </w:tc>
      </w:tr>
      <w:tr w:rsidR="007A66C5" w:rsidRPr="004C1B8C" w14:paraId="2EA1564B" w14:textId="77777777" w:rsidTr="00CE04A3">
        <w:tc>
          <w:tcPr>
            <w:tcW w:w="3114" w:type="dxa"/>
            <w:tcBorders>
              <w:bottom w:val="single" w:sz="4" w:space="0" w:color="auto"/>
            </w:tcBorders>
            <w:shd w:val="pct20" w:color="auto" w:fill="auto"/>
          </w:tcPr>
          <w:p w14:paraId="1C108332" w14:textId="5E054CFA" w:rsidR="007A66C5" w:rsidRDefault="007A66C5" w:rsidP="007A66C5">
            <w:pPr>
              <w:jc w:val="center"/>
              <w:rPr>
                <w:rFonts w:cs="Calibri"/>
                <w:szCs w:val="22"/>
                <w:lang w:val="en-US"/>
              </w:rPr>
            </w:pPr>
            <w:r>
              <w:t xml:space="preserve">Diciembre 24 a </w:t>
            </w:r>
            <w:r>
              <w:t>febrero 28, 2025</w:t>
            </w:r>
          </w:p>
        </w:tc>
        <w:tc>
          <w:tcPr>
            <w:tcW w:w="2362" w:type="dxa"/>
            <w:tcBorders>
              <w:bottom w:val="single" w:sz="4" w:space="0" w:color="auto"/>
            </w:tcBorders>
            <w:shd w:val="pct20" w:color="auto" w:fill="auto"/>
          </w:tcPr>
          <w:p w14:paraId="4085D036" w14:textId="785F7BBD" w:rsidR="007A66C5" w:rsidRPr="00C225B7" w:rsidRDefault="007A66C5" w:rsidP="007A66C5">
            <w:pPr>
              <w:jc w:val="center"/>
            </w:pPr>
            <w:r w:rsidRPr="00D64CF4">
              <w:t xml:space="preserve"> 1.581 </w:t>
            </w:r>
          </w:p>
        </w:tc>
        <w:tc>
          <w:tcPr>
            <w:tcW w:w="2362" w:type="dxa"/>
            <w:tcBorders>
              <w:bottom w:val="single" w:sz="4" w:space="0" w:color="auto"/>
            </w:tcBorders>
            <w:shd w:val="pct20" w:color="auto" w:fill="auto"/>
          </w:tcPr>
          <w:p w14:paraId="68916E92" w14:textId="605A1615" w:rsidR="007A66C5" w:rsidRDefault="007A66C5" w:rsidP="007A66C5">
            <w:pPr>
              <w:jc w:val="center"/>
            </w:pPr>
            <w:r w:rsidRPr="00D64CF4">
              <w:t xml:space="preserve"> 1.674 </w:t>
            </w:r>
          </w:p>
        </w:tc>
        <w:tc>
          <w:tcPr>
            <w:tcW w:w="2363" w:type="dxa"/>
            <w:tcBorders>
              <w:bottom w:val="single" w:sz="4" w:space="0" w:color="auto"/>
            </w:tcBorders>
            <w:shd w:val="pct20" w:color="auto" w:fill="auto"/>
          </w:tcPr>
          <w:p w14:paraId="2E4BD7C4" w14:textId="66B87F9D" w:rsidR="007A66C5" w:rsidRPr="004C1B8C" w:rsidRDefault="007A66C5" w:rsidP="007A66C5">
            <w:pPr>
              <w:jc w:val="center"/>
              <w:rPr>
                <w:rFonts w:cs="Calibri"/>
                <w:szCs w:val="22"/>
              </w:rPr>
            </w:pPr>
            <w:r w:rsidRPr="00D64CF4">
              <w:t xml:space="preserve"> 2.664 </w:t>
            </w:r>
          </w:p>
        </w:tc>
      </w:tr>
    </w:tbl>
    <w:p w14:paraId="0565227C" w14:textId="0DC5C42D" w:rsidR="00994C2F" w:rsidRDefault="00994C2F" w:rsidP="00994C2F">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94C2F" w:rsidRPr="00013431" w14:paraId="5DA18C82" w14:textId="77777777" w:rsidTr="00CE04A3">
        <w:tc>
          <w:tcPr>
            <w:tcW w:w="10201" w:type="dxa"/>
            <w:gridSpan w:val="4"/>
            <w:tcBorders>
              <w:bottom w:val="single" w:sz="4" w:space="0" w:color="auto"/>
            </w:tcBorders>
            <w:shd w:val="clear" w:color="auto" w:fill="1F3864"/>
            <w:vAlign w:val="center"/>
          </w:tcPr>
          <w:p w14:paraId="13E89B7B" w14:textId="223F66E5" w:rsidR="00994C2F" w:rsidRPr="001149F8" w:rsidRDefault="00994C2F" w:rsidP="00CE04A3">
            <w:pPr>
              <w:jc w:val="center"/>
              <w:rPr>
                <w:b/>
                <w:color w:val="FFFFFF" w:themeColor="background1"/>
                <w:sz w:val="28"/>
                <w:szCs w:val="28"/>
              </w:rPr>
            </w:pPr>
            <w:r>
              <w:rPr>
                <w:b/>
                <w:color w:val="FFFFFF" w:themeColor="background1"/>
                <w:sz w:val="28"/>
                <w:szCs w:val="28"/>
              </w:rPr>
              <w:lastRenderedPageBreak/>
              <w:t>Opción 3: Amerian Park</w:t>
            </w:r>
            <w:r w:rsidRPr="001A1A07">
              <w:rPr>
                <w:b/>
                <w:color w:val="FFFFFF" w:themeColor="background1"/>
                <w:sz w:val="28"/>
                <w:szCs w:val="28"/>
              </w:rPr>
              <w:t xml:space="preserve"> </w:t>
            </w:r>
            <w:r>
              <w:rPr>
                <w:b/>
                <w:color w:val="FFFFFF" w:themeColor="background1"/>
                <w:sz w:val="28"/>
                <w:szCs w:val="28"/>
              </w:rPr>
              <w:t xml:space="preserve">Buenos Aires // </w:t>
            </w:r>
            <w:r w:rsidRPr="00455471">
              <w:rPr>
                <w:b/>
                <w:color w:val="FFFFFF" w:themeColor="background1"/>
                <w:sz w:val="28"/>
                <w:szCs w:val="28"/>
              </w:rPr>
              <w:t>N</w:t>
            </w:r>
            <w:r>
              <w:rPr>
                <w:b/>
                <w:color w:val="FFFFFF" w:themeColor="background1"/>
                <w:sz w:val="28"/>
                <w:szCs w:val="28"/>
              </w:rPr>
              <w:t xml:space="preserve">H </w:t>
            </w:r>
            <w:r w:rsidRPr="00455471">
              <w:rPr>
                <w:b/>
                <w:color w:val="FFFFFF" w:themeColor="background1"/>
                <w:sz w:val="28"/>
                <w:szCs w:val="28"/>
              </w:rPr>
              <w:t>Edelweiss</w:t>
            </w:r>
            <w:r>
              <w:rPr>
                <w:b/>
                <w:color w:val="FFFFFF" w:themeColor="background1"/>
                <w:sz w:val="28"/>
                <w:szCs w:val="28"/>
              </w:rPr>
              <w:t xml:space="preserve"> Bariloche // Los Acebos Ushuaia // Mirador del Lago </w:t>
            </w:r>
            <w:r w:rsidRPr="001A1A07">
              <w:rPr>
                <w:b/>
                <w:color w:val="FFFFFF" w:themeColor="background1"/>
                <w:sz w:val="28"/>
                <w:szCs w:val="28"/>
              </w:rPr>
              <w:t>Calafate Parque</w:t>
            </w:r>
            <w:r>
              <w:rPr>
                <w:b/>
                <w:color w:val="FFFFFF" w:themeColor="background1"/>
                <w:sz w:val="28"/>
                <w:szCs w:val="28"/>
              </w:rPr>
              <w:t xml:space="preserve"> </w:t>
            </w:r>
          </w:p>
        </w:tc>
      </w:tr>
      <w:tr w:rsidR="00994C2F" w:rsidRPr="00013431" w14:paraId="279A18AF" w14:textId="77777777" w:rsidTr="00CE04A3">
        <w:tc>
          <w:tcPr>
            <w:tcW w:w="3114" w:type="dxa"/>
            <w:tcBorders>
              <w:bottom w:val="single" w:sz="4" w:space="0" w:color="auto"/>
            </w:tcBorders>
            <w:shd w:val="clear" w:color="auto" w:fill="1F3864"/>
            <w:vAlign w:val="center"/>
          </w:tcPr>
          <w:p w14:paraId="1998345D"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7F1DA527"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F55D369"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0A9C41EF"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Sencilla</w:t>
            </w:r>
          </w:p>
        </w:tc>
      </w:tr>
      <w:tr w:rsidR="00941D80" w:rsidRPr="00031E1C" w14:paraId="60E7470C" w14:textId="77777777" w:rsidTr="00252932">
        <w:tc>
          <w:tcPr>
            <w:tcW w:w="3114" w:type="dxa"/>
            <w:shd w:val="clear" w:color="auto" w:fill="auto"/>
            <w:vAlign w:val="center"/>
          </w:tcPr>
          <w:p w14:paraId="5DB1C784" w14:textId="1EAE9411" w:rsidR="00941D80" w:rsidRDefault="00941D80" w:rsidP="00941D80">
            <w:pPr>
              <w:jc w:val="center"/>
              <w:rPr>
                <w:rFonts w:cs="Calibri"/>
                <w:szCs w:val="22"/>
                <w:lang w:val="en-US"/>
              </w:rPr>
            </w:pPr>
            <w:r>
              <w:rPr>
                <w:rFonts w:cs="Calibri"/>
                <w:color w:val="000000"/>
                <w:szCs w:val="22"/>
              </w:rPr>
              <w:t>Hasta febrero 28</w:t>
            </w:r>
          </w:p>
        </w:tc>
        <w:tc>
          <w:tcPr>
            <w:tcW w:w="2362" w:type="dxa"/>
            <w:shd w:val="clear" w:color="auto" w:fill="auto"/>
          </w:tcPr>
          <w:p w14:paraId="083FF9E9" w14:textId="20CEB319" w:rsidR="00941D80" w:rsidRPr="00C225B7" w:rsidRDefault="00941D80" w:rsidP="00941D80">
            <w:pPr>
              <w:jc w:val="center"/>
            </w:pPr>
            <w:r w:rsidRPr="00C059F8">
              <w:t xml:space="preserve"> 1.557 </w:t>
            </w:r>
          </w:p>
        </w:tc>
        <w:tc>
          <w:tcPr>
            <w:tcW w:w="2362" w:type="dxa"/>
            <w:shd w:val="clear" w:color="auto" w:fill="auto"/>
          </w:tcPr>
          <w:p w14:paraId="196302CA" w14:textId="4B848898" w:rsidR="00941D80" w:rsidRDefault="00941D80" w:rsidP="00941D80">
            <w:pPr>
              <w:jc w:val="center"/>
            </w:pPr>
            <w:r w:rsidRPr="00C059F8">
              <w:t xml:space="preserve"> 1.656 </w:t>
            </w:r>
          </w:p>
        </w:tc>
        <w:tc>
          <w:tcPr>
            <w:tcW w:w="2363" w:type="dxa"/>
            <w:shd w:val="clear" w:color="auto" w:fill="auto"/>
          </w:tcPr>
          <w:p w14:paraId="066EBA21" w14:textId="5C5A7640" w:rsidR="00941D80" w:rsidRPr="004C1B8C" w:rsidRDefault="00941D80" w:rsidP="00941D80">
            <w:pPr>
              <w:jc w:val="center"/>
              <w:rPr>
                <w:rFonts w:cs="Calibri"/>
                <w:szCs w:val="22"/>
              </w:rPr>
            </w:pPr>
            <w:r w:rsidRPr="00C059F8">
              <w:t xml:space="preserve"> 2.647 </w:t>
            </w:r>
          </w:p>
        </w:tc>
      </w:tr>
      <w:tr w:rsidR="00941D80" w:rsidRPr="00031E1C" w14:paraId="1D1E0EB7" w14:textId="77777777" w:rsidTr="00252932">
        <w:tc>
          <w:tcPr>
            <w:tcW w:w="3114" w:type="dxa"/>
            <w:tcBorders>
              <w:bottom w:val="single" w:sz="4" w:space="0" w:color="auto"/>
            </w:tcBorders>
            <w:shd w:val="clear" w:color="auto" w:fill="auto"/>
            <w:vAlign w:val="center"/>
          </w:tcPr>
          <w:p w14:paraId="239D8701" w14:textId="7C991AFE" w:rsidR="00941D80" w:rsidRDefault="00941D80" w:rsidP="00941D80">
            <w:pPr>
              <w:jc w:val="center"/>
              <w:rPr>
                <w:rFonts w:cs="Calibri"/>
                <w:szCs w:val="22"/>
                <w:lang w:val="en-US"/>
              </w:rPr>
            </w:pPr>
            <w:r>
              <w:rPr>
                <w:rFonts w:cs="Calibri"/>
                <w:color w:val="000000"/>
                <w:szCs w:val="22"/>
              </w:rPr>
              <w:t>Marzo 1 al 27</w:t>
            </w:r>
          </w:p>
        </w:tc>
        <w:tc>
          <w:tcPr>
            <w:tcW w:w="2362" w:type="dxa"/>
            <w:tcBorders>
              <w:bottom w:val="single" w:sz="4" w:space="0" w:color="auto"/>
            </w:tcBorders>
            <w:shd w:val="clear" w:color="auto" w:fill="auto"/>
          </w:tcPr>
          <w:p w14:paraId="6D50FD90" w14:textId="1DAED0B1" w:rsidR="00941D80" w:rsidRPr="00C225B7" w:rsidRDefault="00941D80" w:rsidP="00941D80">
            <w:pPr>
              <w:jc w:val="center"/>
            </w:pPr>
            <w:r w:rsidRPr="00C059F8">
              <w:t xml:space="preserve"> 1.342 </w:t>
            </w:r>
          </w:p>
        </w:tc>
        <w:tc>
          <w:tcPr>
            <w:tcW w:w="2362" w:type="dxa"/>
            <w:tcBorders>
              <w:bottom w:val="single" w:sz="4" w:space="0" w:color="auto"/>
            </w:tcBorders>
            <w:shd w:val="clear" w:color="auto" w:fill="auto"/>
          </w:tcPr>
          <w:p w14:paraId="571C7319" w14:textId="5CDC18FC" w:rsidR="00941D80" w:rsidRDefault="00941D80" w:rsidP="00941D80">
            <w:pPr>
              <w:jc w:val="center"/>
            </w:pPr>
            <w:r w:rsidRPr="00C059F8">
              <w:t xml:space="preserve"> 1.452 </w:t>
            </w:r>
          </w:p>
        </w:tc>
        <w:tc>
          <w:tcPr>
            <w:tcW w:w="2363" w:type="dxa"/>
            <w:tcBorders>
              <w:bottom w:val="single" w:sz="4" w:space="0" w:color="auto"/>
            </w:tcBorders>
            <w:shd w:val="clear" w:color="auto" w:fill="auto"/>
          </w:tcPr>
          <w:p w14:paraId="79787499" w14:textId="4F19DFB6" w:rsidR="00941D80" w:rsidRPr="004C1B8C" w:rsidRDefault="00941D80" w:rsidP="00941D80">
            <w:pPr>
              <w:jc w:val="center"/>
              <w:rPr>
                <w:rFonts w:cs="Calibri"/>
                <w:szCs w:val="22"/>
              </w:rPr>
            </w:pPr>
            <w:r w:rsidRPr="00C059F8">
              <w:t xml:space="preserve"> 2.214 </w:t>
            </w:r>
          </w:p>
        </w:tc>
      </w:tr>
      <w:tr w:rsidR="00941D80" w:rsidRPr="00031E1C" w14:paraId="7BC3DF87" w14:textId="77777777" w:rsidTr="00252932">
        <w:tc>
          <w:tcPr>
            <w:tcW w:w="3114" w:type="dxa"/>
            <w:tcBorders>
              <w:bottom w:val="single" w:sz="4" w:space="0" w:color="auto"/>
            </w:tcBorders>
            <w:shd w:val="clear" w:color="auto" w:fill="auto"/>
            <w:vAlign w:val="center"/>
          </w:tcPr>
          <w:p w14:paraId="25274325" w14:textId="1E97E8C1" w:rsidR="00941D80" w:rsidRDefault="00941D80" w:rsidP="00941D80">
            <w:pPr>
              <w:jc w:val="center"/>
              <w:rPr>
                <w:rFonts w:cs="Calibri"/>
                <w:szCs w:val="22"/>
                <w:lang w:val="en-US"/>
              </w:rPr>
            </w:pPr>
            <w:r>
              <w:rPr>
                <w:rFonts w:cs="Calibri"/>
                <w:color w:val="000000"/>
                <w:szCs w:val="22"/>
              </w:rPr>
              <w:t>Marzo 28 al 31</w:t>
            </w:r>
          </w:p>
        </w:tc>
        <w:tc>
          <w:tcPr>
            <w:tcW w:w="2362" w:type="dxa"/>
            <w:tcBorders>
              <w:bottom w:val="single" w:sz="4" w:space="0" w:color="auto"/>
            </w:tcBorders>
            <w:shd w:val="clear" w:color="auto" w:fill="auto"/>
          </w:tcPr>
          <w:p w14:paraId="6E47B2E9" w14:textId="06A1F388" w:rsidR="00941D80" w:rsidRPr="00C225B7" w:rsidRDefault="00941D80" w:rsidP="00941D80">
            <w:pPr>
              <w:jc w:val="center"/>
            </w:pPr>
            <w:r w:rsidRPr="00C059F8">
              <w:t xml:space="preserve"> 1.418 </w:t>
            </w:r>
          </w:p>
        </w:tc>
        <w:tc>
          <w:tcPr>
            <w:tcW w:w="2362" w:type="dxa"/>
            <w:tcBorders>
              <w:bottom w:val="single" w:sz="4" w:space="0" w:color="auto"/>
            </w:tcBorders>
            <w:shd w:val="clear" w:color="auto" w:fill="auto"/>
          </w:tcPr>
          <w:p w14:paraId="4FA797FE" w14:textId="7215BAA2" w:rsidR="00941D80" w:rsidRDefault="00941D80" w:rsidP="00941D80">
            <w:pPr>
              <w:jc w:val="center"/>
            </w:pPr>
            <w:r w:rsidRPr="00C059F8">
              <w:t xml:space="preserve"> 1.522 </w:t>
            </w:r>
          </w:p>
        </w:tc>
        <w:tc>
          <w:tcPr>
            <w:tcW w:w="2363" w:type="dxa"/>
            <w:tcBorders>
              <w:bottom w:val="single" w:sz="4" w:space="0" w:color="auto"/>
            </w:tcBorders>
            <w:shd w:val="clear" w:color="auto" w:fill="auto"/>
          </w:tcPr>
          <w:p w14:paraId="6B7ED525" w14:textId="60EF9D93" w:rsidR="00941D80" w:rsidRPr="004C1B8C" w:rsidRDefault="00941D80" w:rsidP="00941D80">
            <w:pPr>
              <w:jc w:val="center"/>
              <w:rPr>
                <w:rFonts w:cs="Calibri"/>
                <w:szCs w:val="22"/>
              </w:rPr>
            </w:pPr>
            <w:r w:rsidRPr="00C059F8">
              <w:t xml:space="preserve"> 2.368 </w:t>
            </w:r>
          </w:p>
        </w:tc>
      </w:tr>
      <w:tr w:rsidR="00941D80" w:rsidRPr="00031E1C" w14:paraId="1611C956" w14:textId="77777777" w:rsidTr="00252932">
        <w:tc>
          <w:tcPr>
            <w:tcW w:w="3114" w:type="dxa"/>
            <w:tcBorders>
              <w:bottom w:val="single" w:sz="4" w:space="0" w:color="auto"/>
            </w:tcBorders>
            <w:shd w:val="clear" w:color="auto" w:fill="auto"/>
            <w:vAlign w:val="center"/>
          </w:tcPr>
          <w:p w14:paraId="24633E3F" w14:textId="302A5F11" w:rsidR="00941D80" w:rsidRDefault="00941D80" w:rsidP="00941D80">
            <w:pPr>
              <w:jc w:val="center"/>
              <w:rPr>
                <w:rFonts w:cs="Calibri"/>
                <w:szCs w:val="22"/>
                <w:lang w:val="en-US"/>
              </w:rPr>
            </w:pPr>
            <w:r>
              <w:rPr>
                <w:rFonts w:cs="Calibri"/>
                <w:color w:val="000000"/>
                <w:szCs w:val="22"/>
              </w:rPr>
              <w:t>Abril 1 al 30</w:t>
            </w:r>
          </w:p>
        </w:tc>
        <w:tc>
          <w:tcPr>
            <w:tcW w:w="2362" w:type="dxa"/>
            <w:tcBorders>
              <w:bottom w:val="single" w:sz="4" w:space="0" w:color="auto"/>
            </w:tcBorders>
            <w:shd w:val="clear" w:color="auto" w:fill="auto"/>
          </w:tcPr>
          <w:p w14:paraId="0E57C8A3" w14:textId="4F3DC421" w:rsidR="00941D80" w:rsidRPr="00C225B7" w:rsidRDefault="00941D80" w:rsidP="00941D80">
            <w:pPr>
              <w:jc w:val="center"/>
            </w:pPr>
            <w:r w:rsidRPr="00C059F8">
              <w:t xml:space="preserve"> 1.271 </w:t>
            </w:r>
          </w:p>
        </w:tc>
        <w:tc>
          <w:tcPr>
            <w:tcW w:w="2362" w:type="dxa"/>
            <w:tcBorders>
              <w:bottom w:val="single" w:sz="4" w:space="0" w:color="auto"/>
            </w:tcBorders>
            <w:shd w:val="clear" w:color="auto" w:fill="auto"/>
          </w:tcPr>
          <w:p w14:paraId="58B8CF35" w14:textId="2090E9DB" w:rsidR="00941D80" w:rsidRDefault="00941D80" w:rsidP="00941D80">
            <w:pPr>
              <w:jc w:val="center"/>
            </w:pPr>
            <w:r w:rsidRPr="00C059F8">
              <w:t xml:space="preserve"> 1.386 </w:t>
            </w:r>
          </w:p>
        </w:tc>
        <w:tc>
          <w:tcPr>
            <w:tcW w:w="2363" w:type="dxa"/>
            <w:tcBorders>
              <w:bottom w:val="single" w:sz="4" w:space="0" w:color="auto"/>
            </w:tcBorders>
            <w:shd w:val="clear" w:color="auto" w:fill="auto"/>
          </w:tcPr>
          <w:p w14:paraId="44F214B9" w14:textId="2385B166" w:rsidR="00941D80" w:rsidRPr="004C1B8C" w:rsidRDefault="00941D80" w:rsidP="00941D80">
            <w:pPr>
              <w:jc w:val="center"/>
              <w:rPr>
                <w:rFonts w:cs="Calibri"/>
                <w:szCs w:val="22"/>
              </w:rPr>
            </w:pPr>
            <w:r w:rsidRPr="00C059F8">
              <w:t xml:space="preserve"> 2.075 </w:t>
            </w:r>
          </w:p>
        </w:tc>
      </w:tr>
      <w:tr w:rsidR="00941D80" w:rsidRPr="00031E1C" w14:paraId="5ADB073C" w14:textId="77777777" w:rsidTr="00252932">
        <w:tc>
          <w:tcPr>
            <w:tcW w:w="3114" w:type="dxa"/>
            <w:tcBorders>
              <w:bottom w:val="single" w:sz="4" w:space="0" w:color="auto"/>
            </w:tcBorders>
            <w:shd w:val="clear" w:color="auto" w:fill="auto"/>
            <w:vAlign w:val="center"/>
          </w:tcPr>
          <w:p w14:paraId="4365B0B3" w14:textId="2644A80C" w:rsidR="00941D80" w:rsidRDefault="00941D80" w:rsidP="00941D80">
            <w:pPr>
              <w:jc w:val="center"/>
              <w:rPr>
                <w:rFonts w:cs="Calibri"/>
                <w:szCs w:val="22"/>
                <w:lang w:val="en-US"/>
              </w:rPr>
            </w:pPr>
            <w:r>
              <w:rPr>
                <w:rFonts w:cs="Calibri"/>
                <w:color w:val="000000"/>
                <w:szCs w:val="22"/>
              </w:rPr>
              <w:t>Mayo 1 al 5</w:t>
            </w:r>
          </w:p>
        </w:tc>
        <w:tc>
          <w:tcPr>
            <w:tcW w:w="2362" w:type="dxa"/>
            <w:tcBorders>
              <w:bottom w:val="single" w:sz="4" w:space="0" w:color="auto"/>
            </w:tcBorders>
            <w:shd w:val="clear" w:color="auto" w:fill="auto"/>
          </w:tcPr>
          <w:p w14:paraId="2F388F4E" w14:textId="42F9B0D6" w:rsidR="00941D80" w:rsidRPr="00C225B7" w:rsidRDefault="00941D80" w:rsidP="00941D80">
            <w:pPr>
              <w:jc w:val="center"/>
            </w:pPr>
            <w:r w:rsidRPr="00C059F8">
              <w:t xml:space="preserve"> 1.192 </w:t>
            </w:r>
          </w:p>
        </w:tc>
        <w:tc>
          <w:tcPr>
            <w:tcW w:w="2362" w:type="dxa"/>
            <w:tcBorders>
              <w:bottom w:val="single" w:sz="4" w:space="0" w:color="auto"/>
            </w:tcBorders>
            <w:shd w:val="clear" w:color="auto" w:fill="auto"/>
          </w:tcPr>
          <w:p w14:paraId="27DE79BB" w14:textId="6229769C" w:rsidR="00941D80" w:rsidRDefault="00941D80" w:rsidP="00941D80">
            <w:pPr>
              <w:jc w:val="center"/>
            </w:pPr>
            <w:r w:rsidRPr="00C059F8">
              <w:t xml:space="preserve"> 1.308 </w:t>
            </w:r>
          </w:p>
        </w:tc>
        <w:tc>
          <w:tcPr>
            <w:tcW w:w="2363" w:type="dxa"/>
            <w:tcBorders>
              <w:bottom w:val="single" w:sz="4" w:space="0" w:color="auto"/>
            </w:tcBorders>
            <w:shd w:val="clear" w:color="auto" w:fill="auto"/>
          </w:tcPr>
          <w:p w14:paraId="1CF0BEF9" w14:textId="13659889" w:rsidR="00941D80" w:rsidRPr="004C1B8C" w:rsidRDefault="00941D80" w:rsidP="00941D80">
            <w:pPr>
              <w:jc w:val="center"/>
              <w:rPr>
                <w:rFonts w:cs="Calibri"/>
                <w:szCs w:val="22"/>
              </w:rPr>
            </w:pPr>
            <w:r w:rsidRPr="00C059F8">
              <w:t xml:space="preserve"> 1.943 </w:t>
            </w:r>
          </w:p>
        </w:tc>
      </w:tr>
      <w:tr w:rsidR="00941D80" w:rsidRPr="00031E1C" w14:paraId="168042A3" w14:textId="77777777" w:rsidTr="00252932">
        <w:tc>
          <w:tcPr>
            <w:tcW w:w="3114" w:type="dxa"/>
            <w:tcBorders>
              <w:bottom w:val="single" w:sz="4" w:space="0" w:color="auto"/>
            </w:tcBorders>
            <w:shd w:val="clear" w:color="auto" w:fill="auto"/>
            <w:vAlign w:val="center"/>
          </w:tcPr>
          <w:p w14:paraId="1FB16C27" w14:textId="198A1B5C" w:rsidR="00941D80" w:rsidRDefault="00941D80" w:rsidP="00941D80">
            <w:pPr>
              <w:jc w:val="center"/>
              <w:rPr>
                <w:rFonts w:cs="Calibri"/>
                <w:szCs w:val="22"/>
                <w:lang w:val="en-US"/>
              </w:rPr>
            </w:pPr>
            <w:r>
              <w:rPr>
                <w:rFonts w:cs="Calibri"/>
                <w:color w:val="000000"/>
                <w:szCs w:val="22"/>
              </w:rPr>
              <w:t>Mayo 20 a junio 14</w:t>
            </w:r>
          </w:p>
        </w:tc>
        <w:tc>
          <w:tcPr>
            <w:tcW w:w="2362" w:type="dxa"/>
            <w:tcBorders>
              <w:bottom w:val="single" w:sz="4" w:space="0" w:color="auto"/>
            </w:tcBorders>
            <w:shd w:val="clear" w:color="auto" w:fill="auto"/>
          </w:tcPr>
          <w:p w14:paraId="748EE876" w14:textId="0BE966E7" w:rsidR="00941D80" w:rsidRPr="00C225B7" w:rsidRDefault="00941D80" w:rsidP="00941D80">
            <w:pPr>
              <w:jc w:val="center"/>
            </w:pPr>
            <w:r w:rsidRPr="00C059F8">
              <w:t xml:space="preserve"> 1.192 </w:t>
            </w:r>
          </w:p>
        </w:tc>
        <w:tc>
          <w:tcPr>
            <w:tcW w:w="2362" w:type="dxa"/>
            <w:tcBorders>
              <w:bottom w:val="single" w:sz="4" w:space="0" w:color="auto"/>
            </w:tcBorders>
            <w:shd w:val="clear" w:color="auto" w:fill="auto"/>
          </w:tcPr>
          <w:p w14:paraId="2978DDF8" w14:textId="4706AA2C" w:rsidR="00941D80" w:rsidRDefault="00941D80" w:rsidP="00941D80">
            <w:pPr>
              <w:jc w:val="center"/>
            </w:pPr>
            <w:r w:rsidRPr="00C059F8">
              <w:t xml:space="preserve"> 1.308 </w:t>
            </w:r>
          </w:p>
        </w:tc>
        <w:tc>
          <w:tcPr>
            <w:tcW w:w="2363" w:type="dxa"/>
            <w:tcBorders>
              <w:bottom w:val="single" w:sz="4" w:space="0" w:color="auto"/>
            </w:tcBorders>
            <w:shd w:val="clear" w:color="auto" w:fill="auto"/>
          </w:tcPr>
          <w:p w14:paraId="1CE84A8A" w14:textId="59EDF541" w:rsidR="00941D80" w:rsidRPr="004C1B8C" w:rsidRDefault="00941D80" w:rsidP="00941D80">
            <w:pPr>
              <w:jc w:val="center"/>
              <w:rPr>
                <w:rFonts w:cs="Calibri"/>
                <w:szCs w:val="22"/>
              </w:rPr>
            </w:pPr>
            <w:r w:rsidRPr="00C059F8">
              <w:t xml:space="preserve"> 1.943 </w:t>
            </w:r>
          </w:p>
        </w:tc>
      </w:tr>
      <w:tr w:rsidR="00941D80" w:rsidRPr="00031E1C" w14:paraId="72C6E7FC" w14:textId="77777777" w:rsidTr="00252932">
        <w:tc>
          <w:tcPr>
            <w:tcW w:w="3114" w:type="dxa"/>
            <w:tcBorders>
              <w:bottom w:val="single" w:sz="4" w:space="0" w:color="auto"/>
            </w:tcBorders>
            <w:shd w:val="clear" w:color="auto" w:fill="auto"/>
            <w:vAlign w:val="center"/>
          </w:tcPr>
          <w:p w14:paraId="59B002ED" w14:textId="3243BF0E" w:rsidR="00941D80" w:rsidRDefault="00941D80" w:rsidP="00941D80">
            <w:pPr>
              <w:jc w:val="center"/>
              <w:rPr>
                <w:rFonts w:cs="Calibri"/>
                <w:color w:val="000000"/>
                <w:szCs w:val="22"/>
              </w:rPr>
            </w:pPr>
            <w:r>
              <w:rPr>
                <w:rFonts w:cs="Calibri"/>
                <w:color w:val="000000"/>
                <w:szCs w:val="22"/>
              </w:rPr>
              <w:t>Junio 15 al 30</w:t>
            </w:r>
          </w:p>
        </w:tc>
        <w:tc>
          <w:tcPr>
            <w:tcW w:w="2362" w:type="dxa"/>
            <w:tcBorders>
              <w:bottom w:val="single" w:sz="4" w:space="0" w:color="auto"/>
            </w:tcBorders>
            <w:shd w:val="clear" w:color="auto" w:fill="auto"/>
          </w:tcPr>
          <w:p w14:paraId="506D257F" w14:textId="18E6A2CC" w:rsidR="00941D80" w:rsidRPr="00D07EBA" w:rsidRDefault="00941D80" w:rsidP="00941D80">
            <w:pPr>
              <w:jc w:val="center"/>
            </w:pPr>
            <w:r w:rsidRPr="00C059F8">
              <w:t xml:space="preserve"> 1.326 </w:t>
            </w:r>
          </w:p>
        </w:tc>
        <w:tc>
          <w:tcPr>
            <w:tcW w:w="2362" w:type="dxa"/>
            <w:tcBorders>
              <w:bottom w:val="single" w:sz="4" w:space="0" w:color="auto"/>
            </w:tcBorders>
            <w:shd w:val="clear" w:color="auto" w:fill="auto"/>
          </w:tcPr>
          <w:p w14:paraId="06446C75" w14:textId="630019F7" w:rsidR="00941D80" w:rsidRPr="00D07EBA" w:rsidRDefault="00941D80" w:rsidP="00941D80">
            <w:pPr>
              <w:jc w:val="center"/>
            </w:pPr>
            <w:r w:rsidRPr="00C059F8">
              <w:t xml:space="preserve"> 1.427 </w:t>
            </w:r>
          </w:p>
        </w:tc>
        <w:tc>
          <w:tcPr>
            <w:tcW w:w="2363" w:type="dxa"/>
            <w:tcBorders>
              <w:bottom w:val="single" w:sz="4" w:space="0" w:color="auto"/>
            </w:tcBorders>
            <w:shd w:val="clear" w:color="auto" w:fill="auto"/>
          </w:tcPr>
          <w:p w14:paraId="0A016686" w14:textId="15F0F8DE" w:rsidR="00941D80" w:rsidRPr="00D07EBA" w:rsidRDefault="00941D80" w:rsidP="00941D80">
            <w:pPr>
              <w:jc w:val="center"/>
            </w:pPr>
            <w:r w:rsidRPr="00C059F8">
              <w:t xml:space="preserve"> 2.212 </w:t>
            </w:r>
          </w:p>
        </w:tc>
      </w:tr>
      <w:tr w:rsidR="00941D80" w:rsidRPr="00031E1C" w14:paraId="5B8367D6" w14:textId="77777777" w:rsidTr="00252932">
        <w:tc>
          <w:tcPr>
            <w:tcW w:w="3114" w:type="dxa"/>
            <w:tcBorders>
              <w:bottom w:val="single" w:sz="4" w:space="0" w:color="auto"/>
            </w:tcBorders>
            <w:shd w:val="clear" w:color="auto" w:fill="auto"/>
            <w:vAlign w:val="center"/>
          </w:tcPr>
          <w:p w14:paraId="1F1FF90D" w14:textId="388D46D5" w:rsidR="00941D80" w:rsidRDefault="00941D80" w:rsidP="00941D80">
            <w:pPr>
              <w:jc w:val="center"/>
              <w:rPr>
                <w:rFonts w:cs="Calibri"/>
                <w:color w:val="000000"/>
                <w:szCs w:val="22"/>
              </w:rPr>
            </w:pPr>
            <w:r>
              <w:rPr>
                <w:rFonts w:cs="Calibri"/>
                <w:color w:val="000000"/>
                <w:szCs w:val="22"/>
              </w:rPr>
              <w:t>Julio 1 al 5</w:t>
            </w:r>
          </w:p>
        </w:tc>
        <w:tc>
          <w:tcPr>
            <w:tcW w:w="2362" w:type="dxa"/>
            <w:tcBorders>
              <w:bottom w:val="single" w:sz="4" w:space="0" w:color="auto"/>
            </w:tcBorders>
            <w:shd w:val="clear" w:color="auto" w:fill="auto"/>
          </w:tcPr>
          <w:p w14:paraId="28A21FB2" w14:textId="4DB99EAA" w:rsidR="00941D80" w:rsidRPr="00D07EBA" w:rsidRDefault="00941D80" w:rsidP="00941D80">
            <w:pPr>
              <w:jc w:val="center"/>
            </w:pPr>
            <w:r w:rsidRPr="00C059F8">
              <w:t xml:space="preserve"> 1.377 </w:t>
            </w:r>
          </w:p>
        </w:tc>
        <w:tc>
          <w:tcPr>
            <w:tcW w:w="2362" w:type="dxa"/>
            <w:tcBorders>
              <w:bottom w:val="single" w:sz="4" w:space="0" w:color="auto"/>
            </w:tcBorders>
            <w:shd w:val="clear" w:color="auto" w:fill="auto"/>
          </w:tcPr>
          <w:p w14:paraId="6EA6BD70" w14:textId="6508BD0B" w:rsidR="00941D80" w:rsidRPr="00D07EBA" w:rsidRDefault="00941D80" w:rsidP="00941D80">
            <w:pPr>
              <w:jc w:val="center"/>
            </w:pPr>
            <w:r w:rsidRPr="00C059F8">
              <w:t xml:space="preserve"> 1.466 </w:t>
            </w:r>
          </w:p>
        </w:tc>
        <w:tc>
          <w:tcPr>
            <w:tcW w:w="2363" w:type="dxa"/>
            <w:tcBorders>
              <w:bottom w:val="single" w:sz="4" w:space="0" w:color="auto"/>
            </w:tcBorders>
            <w:shd w:val="clear" w:color="auto" w:fill="auto"/>
          </w:tcPr>
          <w:p w14:paraId="0DBE605C" w14:textId="1B492E4F" w:rsidR="00941D80" w:rsidRPr="00D07EBA" w:rsidRDefault="00941D80" w:rsidP="00941D80">
            <w:pPr>
              <w:jc w:val="center"/>
            </w:pPr>
            <w:r w:rsidRPr="00C059F8">
              <w:t xml:space="preserve"> 2.301 </w:t>
            </w:r>
          </w:p>
        </w:tc>
      </w:tr>
      <w:tr w:rsidR="00941D80" w:rsidRPr="00031E1C" w14:paraId="62D80659" w14:textId="77777777" w:rsidTr="00252932">
        <w:tc>
          <w:tcPr>
            <w:tcW w:w="3114" w:type="dxa"/>
            <w:tcBorders>
              <w:bottom w:val="single" w:sz="4" w:space="0" w:color="auto"/>
            </w:tcBorders>
            <w:shd w:val="clear" w:color="auto" w:fill="auto"/>
            <w:vAlign w:val="center"/>
          </w:tcPr>
          <w:p w14:paraId="5B336258" w14:textId="6A2BA31E" w:rsidR="00941D80" w:rsidRDefault="00941D80" w:rsidP="00941D80">
            <w:pPr>
              <w:jc w:val="center"/>
              <w:rPr>
                <w:rFonts w:cs="Calibri"/>
                <w:color w:val="000000"/>
                <w:szCs w:val="22"/>
              </w:rPr>
            </w:pPr>
            <w:r>
              <w:rPr>
                <w:rFonts w:cs="Calibri"/>
                <w:color w:val="000000"/>
                <w:szCs w:val="22"/>
              </w:rPr>
              <w:t>Julio 6 al 7</w:t>
            </w:r>
          </w:p>
        </w:tc>
        <w:tc>
          <w:tcPr>
            <w:tcW w:w="2362" w:type="dxa"/>
            <w:tcBorders>
              <w:bottom w:val="single" w:sz="4" w:space="0" w:color="auto"/>
            </w:tcBorders>
            <w:shd w:val="clear" w:color="auto" w:fill="auto"/>
          </w:tcPr>
          <w:p w14:paraId="5D50AF7F" w14:textId="618241F9" w:rsidR="00941D80" w:rsidRPr="00D07EBA" w:rsidRDefault="00941D80" w:rsidP="00941D80">
            <w:pPr>
              <w:jc w:val="center"/>
            </w:pPr>
            <w:r w:rsidRPr="00C059F8">
              <w:t xml:space="preserve"> 1.481 </w:t>
            </w:r>
          </w:p>
        </w:tc>
        <w:tc>
          <w:tcPr>
            <w:tcW w:w="2362" w:type="dxa"/>
            <w:tcBorders>
              <w:bottom w:val="single" w:sz="4" w:space="0" w:color="auto"/>
            </w:tcBorders>
            <w:shd w:val="clear" w:color="auto" w:fill="auto"/>
          </w:tcPr>
          <w:p w14:paraId="7B6979B1" w14:textId="5D29CCEA" w:rsidR="00941D80" w:rsidRPr="00D07EBA" w:rsidRDefault="00941D80" w:rsidP="00941D80">
            <w:pPr>
              <w:jc w:val="center"/>
            </w:pPr>
            <w:r w:rsidRPr="00C059F8">
              <w:t xml:space="preserve"> 1.556 </w:t>
            </w:r>
          </w:p>
        </w:tc>
        <w:tc>
          <w:tcPr>
            <w:tcW w:w="2363" w:type="dxa"/>
            <w:tcBorders>
              <w:bottom w:val="single" w:sz="4" w:space="0" w:color="auto"/>
            </w:tcBorders>
            <w:shd w:val="clear" w:color="auto" w:fill="auto"/>
          </w:tcPr>
          <w:p w14:paraId="186E8459" w14:textId="27A71695" w:rsidR="00941D80" w:rsidRPr="00D07EBA" w:rsidRDefault="00941D80" w:rsidP="00941D80">
            <w:pPr>
              <w:jc w:val="center"/>
            </w:pPr>
            <w:r w:rsidRPr="00C059F8">
              <w:t xml:space="preserve"> 2.508 </w:t>
            </w:r>
          </w:p>
        </w:tc>
      </w:tr>
      <w:tr w:rsidR="00941D80" w:rsidRPr="00031E1C" w14:paraId="6B628DE9" w14:textId="77777777" w:rsidTr="00252932">
        <w:tc>
          <w:tcPr>
            <w:tcW w:w="3114" w:type="dxa"/>
            <w:tcBorders>
              <w:bottom w:val="single" w:sz="4" w:space="0" w:color="auto"/>
            </w:tcBorders>
            <w:shd w:val="clear" w:color="auto" w:fill="auto"/>
            <w:vAlign w:val="center"/>
          </w:tcPr>
          <w:p w14:paraId="7C796DD7" w14:textId="767C3B14" w:rsidR="00941D80" w:rsidRDefault="00941D80" w:rsidP="00941D80">
            <w:pPr>
              <w:jc w:val="center"/>
              <w:rPr>
                <w:rFonts w:cs="Calibri"/>
                <w:color w:val="000000"/>
                <w:szCs w:val="22"/>
              </w:rPr>
            </w:pPr>
            <w:r>
              <w:rPr>
                <w:rFonts w:cs="Calibri"/>
                <w:color w:val="000000"/>
                <w:szCs w:val="22"/>
              </w:rPr>
              <w:t>Julio 8 al 12</w:t>
            </w:r>
          </w:p>
        </w:tc>
        <w:tc>
          <w:tcPr>
            <w:tcW w:w="2362" w:type="dxa"/>
            <w:tcBorders>
              <w:bottom w:val="single" w:sz="4" w:space="0" w:color="auto"/>
            </w:tcBorders>
            <w:shd w:val="clear" w:color="auto" w:fill="auto"/>
          </w:tcPr>
          <w:p w14:paraId="5977C338" w14:textId="501A2958" w:rsidR="00941D80" w:rsidRPr="00D07EBA" w:rsidRDefault="00941D80" w:rsidP="00941D80">
            <w:pPr>
              <w:jc w:val="center"/>
            </w:pPr>
            <w:r w:rsidRPr="00C059F8">
              <w:t xml:space="preserve"> 1.678 </w:t>
            </w:r>
          </w:p>
        </w:tc>
        <w:tc>
          <w:tcPr>
            <w:tcW w:w="2362" w:type="dxa"/>
            <w:tcBorders>
              <w:bottom w:val="single" w:sz="4" w:space="0" w:color="auto"/>
            </w:tcBorders>
            <w:shd w:val="clear" w:color="auto" w:fill="auto"/>
          </w:tcPr>
          <w:p w14:paraId="62892DC2" w14:textId="16B0FF4B" w:rsidR="00941D80" w:rsidRPr="00D07EBA" w:rsidRDefault="00941D80" w:rsidP="00941D80">
            <w:pPr>
              <w:jc w:val="center"/>
            </w:pPr>
            <w:r w:rsidRPr="00C059F8">
              <w:t xml:space="preserve"> 1.743 </w:t>
            </w:r>
          </w:p>
        </w:tc>
        <w:tc>
          <w:tcPr>
            <w:tcW w:w="2363" w:type="dxa"/>
            <w:tcBorders>
              <w:bottom w:val="single" w:sz="4" w:space="0" w:color="auto"/>
            </w:tcBorders>
            <w:shd w:val="clear" w:color="auto" w:fill="auto"/>
          </w:tcPr>
          <w:p w14:paraId="43AD5354" w14:textId="1F3EB06C" w:rsidR="00941D80" w:rsidRPr="00D07EBA" w:rsidRDefault="00941D80" w:rsidP="00941D80">
            <w:pPr>
              <w:jc w:val="center"/>
            </w:pPr>
            <w:r w:rsidRPr="00C059F8">
              <w:t xml:space="preserve"> 2.904 </w:t>
            </w:r>
          </w:p>
        </w:tc>
      </w:tr>
      <w:tr w:rsidR="00941D80" w:rsidRPr="00031E1C" w14:paraId="074DFA0B" w14:textId="77777777" w:rsidTr="00252932">
        <w:tc>
          <w:tcPr>
            <w:tcW w:w="3114" w:type="dxa"/>
            <w:tcBorders>
              <w:bottom w:val="single" w:sz="4" w:space="0" w:color="auto"/>
            </w:tcBorders>
            <w:shd w:val="clear" w:color="auto" w:fill="auto"/>
            <w:vAlign w:val="center"/>
          </w:tcPr>
          <w:p w14:paraId="3EEB2007" w14:textId="6FA11382" w:rsidR="00941D80" w:rsidRDefault="00941D80" w:rsidP="00941D80">
            <w:pPr>
              <w:jc w:val="center"/>
              <w:rPr>
                <w:rFonts w:cs="Calibri"/>
                <w:color w:val="000000"/>
                <w:szCs w:val="22"/>
              </w:rPr>
            </w:pPr>
            <w:r>
              <w:rPr>
                <w:rFonts w:cs="Calibri"/>
                <w:color w:val="000000"/>
                <w:szCs w:val="22"/>
              </w:rPr>
              <w:t>Julio 13 al 28</w:t>
            </w:r>
          </w:p>
        </w:tc>
        <w:tc>
          <w:tcPr>
            <w:tcW w:w="2362" w:type="dxa"/>
            <w:tcBorders>
              <w:bottom w:val="single" w:sz="4" w:space="0" w:color="auto"/>
            </w:tcBorders>
            <w:shd w:val="clear" w:color="auto" w:fill="auto"/>
          </w:tcPr>
          <w:p w14:paraId="5D387419" w14:textId="4302E059" w:rsidR="00941D80" w:rsidRPr="00D07EBA" w:rsidRDefault="00941D80" w:rsidP="00941D80">
            <w:pPr>
              <w:jc w:val="center"/>
            </w:pPr>
            <w:r w:rsidRPr="00C059F8">
              <w:t xml:space="preserve"> 1.752 </w:t>
            </w:r>
          </w:p>
        </w:tc>
        <w:tc>
          <w:tcPr>
            <w:tcW w:w="2362" w:type="dxa"/>
            <w:tcBorders>
              <w:bottom w:val="single" w:sz="4" w:space="0" w:color="auto"/>
            </w:tcBorders>
            <w:shd w:val="clear" w:color="auto" w:fill="auto"/>
          </w:tcPr>
          <w:p w14:paraId="59CACED4" w14:textId="60658A40" w:rsidR="00941D80" w:rsidRPr="00D07EBA" w:rsidRDefault="00941D80" w:rsidP="00941D80">
            <w:pPr>
              <w:jc w:val="center"/>
            </w:pPr>
            <w:r w:rsidRPr="00C059F8">
              <w:t xml:space="preserve"> 1.806 </w:t>
            </w:r>
          </w:p>
        </w:tc>
        <w:tc>
          <w:tcPr>
            <w:tcW w:w="2363" w:type="dxa"/>
            <w:tcBorders>
              <w:bottom w:val="single" w:sz="4" w:space="0" w:color="auto"/>
            </w:tcBorders>
            <w:shd w:val="clear" w:color="auto" w:fill="auto"/>
          </w:tcPr>
          <w:p w14:paraId="546D7C7F" w14:textId="3275A3E0" w:rsidR="00941D80" w:rsidRPr="00D07EBA" w:rsidRDefault="00941D80" w:rsidP="00941D80">
            <w:pPr>
              <w:jc w:val="center"/>
            </w:pPr>
            <w:r w:rsidRPr="00C059F8">
              <w:t xml:space="preserve"> 3.052 </w:t>
            </w:r>
          </w:p>
        </w:tc>
      </w:tr>
      <w:tr w:rsidR="00941D80" w:rsidRPr="00031E1C" w14:paraId="1D80F164" w14:textId="77777777" w:rsidTr="00252932">
        <w:tc>
          <w:tcPr>
            <w:tcW w:w="3114" w:type="dxa"/>
            <w:tcBorders>
              <w:bottom w:val="single" w:sz="4" w:space="0" w:color="auto"/>
            </w:tcBorders>
            <w:shd w:val="clear" w:color="auto" w:fill="auto"/>
            <w:vAlign w:val="center"/>
          </w:tcPr>
          <w:p w14:paraId="557E2CAB" w14:textId="3B409AD7" w:rsidR="00941D80" w:rsidRDefault="00941D80" w:rsidP="00941D80">
            <w:pPr>
              <w:jc w:val="center"/>
              <w:rPr>
                <w:rFonts w:cs="Calibri"/>
                <w:color w:val="000000"/>
                <w:szCs w:val="22"/>
              </w:rPr>
            </w:pPr>
            <w:r>
              <w:rPr>
                <w:rFonts w:cs="Calibri"/>
                <w:color w:val="000000"/>
                <w:szCs w:val="22"/>
              </w:rPr>
              <w:t>Julio 29 a agosto 4</w:t>
            </w:r>
          </w:p>
        </w:tc>
        <w:tc>
          <w:tcPr>
            <w:tcW w:w="2362" w:type="dxa"/>
            <w:tcBorders>
              <w:bottom w:val="single" w:sz="4" w:space="0" w:color="auto"/>
            </w:tcBorders>
            <w:shd w:val="clear" w:color="auto" w:fill="auto"/>
          </w:tcPr>
          <w:p w14:paraId="6484908F" w14:textId="661C8E0E" w:rsidR="00941D80" w:rsidRPr="00D07EBA" w:rsidRDefault="00941D80" w:rsidP="00941D80">
            <w:pPr>
              <w:jc w:val="center"/>
            </w:pPr>
            <w:r w:rsidRPr="00C059F8">
              <w:t xml:space="preserve"> 1.678 </w:t>
            </w:r>
          </w:p>
        </w:tc>
        <w:tc>
          <w:tcPr>
            <w:tcW w:w="2362" w:type="dxa"/>
            <w:tcBorders>
              <w:bottom w:val="single" w:sz="4" w:space="0" w:color="auto"/>
            </w:tcBorders>
            <w:shd w:val="clear" w:color="auto" w:fill="auto"/>
          </w:tcPr>
          <w:p w14:paraId="4CAAA221" w14:textId="7082AC70" w:rsidR="00941D80" w:rsidRPr="00D07EBA" w:rsidRDefault="00941D80" w:rsidP="00941D80">
            <w:pPr>
              <w:jc w:val="center"/>
            </w:pPr>
            <w:r w:rsidRPr="00C059F8">
              <w:t xml:space="preserve"> 1.743 </w:t>
            </w:r>
          </w:p>
        </w:tc>
        <w:tc>
          <w:tcPr>
            <w:tcW w:w="2363" w:type="dxa"/>
            <w:tcBorders>
              <w:bottom w:val="single" w:sz="4" w:space="0" w:color="auto"/>
            </w:tcBorders>
            <w:shd w:val="clear" w:color="auto" w:fill="auto"/>
          </w:tcPr>
          <w:p w14:paraId="491AA035" w14:textId="601E4078" w:rsidR="00941D80" w:rsidRPr="00D07EBA" w:rsidRDefault="00941D80" w:rsidP="00941D80">
            <w:pPr>
              <w:jc w:val="center"/>
            </w:pPr>
            <w:r w:rsidRPr="00C059F8">
              <w:t xml:space="preserve"> 2.904 </w:t>
            </w:r>
          </w:p>
        </w:tc>
      </w:tr>
      <w:tr w:rsidR="00941D80" w:rsidRPr="00031E1C" w14:paraId="6C7F9841" w14:textId="77777777" w:rsidTr="00252932">
        <w:tc>
          <w:tcPr>
            <w:tcW w:w="3114" w:type="dxa"/>
            <w:tcBorders>
              <w:bottom w:val="single" w:sz="4" w:space="0" w:color="auto"/>
            </w:tcBorders>
            <w:shd w:val="clear" w:color="auto" w:fill="auto"/>
            <w:vAlign w:val="center"/>
          </w:tcPr>
          <w:p w14:paraId="76B93E86" w14:textId="379C0070" w:rsidR="00941D80" w:rsidRDefault="00941D80" w:rsidP="00941D80">
            <w:pPr>
              <w:jc w:val="center"/>
              <w:rPr>
                <w:rFonts w:cs="Calibri"/>
                <w:color w:val="000000"/>
                <w:szCs w:val="22"/>
              </w:rPr>
            </w:pPr>
            <w:r>
              <w:rPr>
                <w:rFonts w:cs="Calibri"/>
                <w:color w:val="000000"/>
                <w:szCs w:val="22"/>
              </w:rPr>
              <w:t>Agosto 5 al 31</w:t>
            </w:r>
          </w:p>
        </w:tc>
        <w:tc>
          <w:tcPr>
            <w:tcW w:w="2362" w:type="dxa"/>
            <w:tcBorders>
              <w:bottom w:val="single" w:sz="4" w:space="0" w:color="auto"/>
            </w:tcBorders>
            <w:shd w:val="clear" w:color="auto" w:fill="auto"/>
          </w:tcPr>
          <w:p w14:paraId="3BA09989" w14:textId="039C1822" w:rsidR="00941D80" w:rsidRPr="00D07EBA" w:rsidRDefault="00941D80" w:rsidP="00941D80">
            <w:pPr>
              <w:jc w:val="center"/>
            </w:pPr>
            <w:r w:rsidRPr="00C059F8">
              <w:t xml:space="preserve"> 1.518 </w:t>
            </w:r>
          </w:p>
        </w:tc>
        <w:tc>
          <w:tcPr>
            <w:tcW w:w="2362" w:type="dxa"/>
            <w:tcBorders>
              <w:bottom w:val="single" w:sz="4" w:space="0" w:color="auto"/>
            </w:tcBorders>
            <w:shd w:val="clear" w:color="auto" w:fill="auto"/>
          </w:tcPr>
          <w:p w14:paraId="1B2EE42E" w14:textId="16569058" w:rsidR="00941D80" w:rsidRPr="00D07EBA" w:rsidRDefault="00941D80" w:rsidP="00941D80">
            <w:pPr>
              <w:jc w:val="center"/>
            </w:pPr>
            <w:r w:rsidRPr="00C059F8">
              <w:t xml:space="preserve"> 1.579 </w:t>
            </w:r>
          </w:p>
        </w:tc>
        <w:tc>
          <w:tcPr>
            <w:tcW w:w="2363" w:type="dxa"/>
            <w:tcBorders>
              <w:bottom w:val="single" w:sz="4" w:space="0" w:color="auto"/>
            </w:tcBorders>
            <w:shd w:val="clear" w:color="auto" w:fill="auto"/>
          </w:tcPr>
          <w:p w14:paraId="70F47028" w14:textId="11EC3818" w:rsidR="00941D80" w:rsidRPr="00D07EBA" w:rsidRDefault="00941D80" w:rsidP="00941D80">
            <w:pPr>
              <w:jc w:val="center"/>
            </w:pPr>
            <w:r w:rsidRPr="00C059F8">
              <w:t xml:space="preserve"> 2.583 </w:t>
            </w:r>
          </w:p>
        </w:tc>
      </w:tr>
      <w:tr w:rsidR="00941D80" w:rsidRPr="00031E1C" w14:paraId="288D0024" w14:textId="77777777" w:rsidTr="00252932">
        <w:tc>
          <w:tcPr>
            <w:tcW w:w="3114" w:type="dxa"/>
            <w:tcBorders>
              <w:bottom w:val="single" w:sz="4" w:space="0" w:color="auto"/>
            </w:tcBorders>
            <w:shd w:val="clear" w:color="auto" w:fill="auto"/>
            <w:vAlign w:val="center"/>
          </w:tcPr>
          <w:p w14:paraId="1AB4FCB6" w14:textId="14A20A92" w:rsidR="00941D80" w:rsidRDefault="00941D80" w:rsidP="00941D80">
            <w:pPr>
              <w:jc w:val="center"/>
              <w:rPr>
                <w:rFonts w:cs="Calibri"/>
                <w:color w:val="000000"/>
                <w:szCs w:val="22"/>
              </w:rPr>
            </w:pPr>
            <w:r>
              <w:rPr>
                <w:rFonts w:cs="Calibri"/>
                <w:color w:val="000000"/>
                <w:szCs w:val="22"/>
              </w:rPr>
              <w:t>Septiembre 1 al 10</w:t>
            </w:r>
          </w:p>
        </w:tc>
        <w:tc>
          <w:tcPr>
            <w:tcW w:w="2362" w:type="dxa"/>
            <w:tcBorders>
              <w:bottom w:val="single" w:sz="4" w:space="0" w:color="auto"/>
            </w:tcBorders>
            <w:shd w:val="clear" w:color="auto" w:fill="auto"/>
          </w:tcPr>
          <w:p w14:paraId="2C4F9A80" w14:textId="2E30A612" w:rsidR="00941D80" w:rsidRPr="00D07EBA" w:rsidRDefault="00941D80" w:rsidP="00941D80">
            <w:pPr>
              <w:jc w:val="center"/>
            </w:pPr>
            <w:r w:rsidRPr="00C059F8">
              <w:t xml:space="preserve"> 1.583 </w:t>
            </w:r>
          </w:p>
        </w:tc>
        <w:tc>
          <w:tcPr>
            <w:tcW w:w="2362" w:type="dxa"/>
            <w:tcBorders>
              <w:bottom w:val="single" w:sz="4" w:space="0" w:color="auto"/>
            </w:tcBorders>
            <w:shd w:val="clear" w:color="auto" w:fill="auto"/>
          </w:tcPr>
          <w:p w14:paraId="04E6E5D0" w14:textId="1B5FC09B" w:rsidR="00941D80" w:rsidRPr="00D07EBA" w:rsidRDefault="00941D80" w:rsidP="00941D80">
            <w:pPr>
              <w:jc w:val="center"/>
            </w:pPr>
            <w:r w:rsidRPr="00C059F8">
              <w:t xml:space="preserve"> 1.579 </w:t>
            </w:r>
          </w:p>
        </w:tc>
        <w:tc>
          <w:tcPr>
            <w:tcW w:w="2363" w:type="dxa"/>
            <w:tcBorders>
              <w:bottom w:val="single" w:sz="4" w:space="0" w:color="auto"/>
            </w:tcBorders>
            <w:shd w:val="clear" w:color="auto" w:fill="auto"/>
          </w:tcPr>
          <w:p w14:paraId="290B10B7" w14:textId="436CB966" w:rsidR="00941D80" w:rsidRPr="00D07EBA" w:rsidRDefault="00941D80" w:rsidP="00941D80">
            <w:pPr>
              <w:jc w:val="center"/>
            </w:pPr>
            <w:r w:rsidRPr="00C059F8">
              <w:t xml:space="preserve"> 2.713 </w:t>
            </w:r>
          </w:p>
        </w:tc>
      </w:tr>
      <w:tr w:rsidR="00941D80" w:rsidRPr="00031E1C" w14:paraId="4BDC7A9D" w14:textId="77777777" w:rsidTr="00252932">
        <w:tc>
          <w:tcPr>
            <w:tcW w:w="3114" w:type="dxa"/>
            <w:tcBorders>
              <w:bottom w:val="single" w:sz="4" w:space="0" w:color="auto"/>
            </w:tcBorders>
            <w:shd w:val="clear" w:color="auto" w:fill="auto"/>
            <w:vAlign w:val="center"/>
          </w:tcPr>
          <w:p w14:paraId="444B3FBE" w14:textId="04778D4E" w:rsidR="00941D80" w:rsidRDefault="00941D80" w:rsidP="00941D80">
            <w:pPr>
              <w:jc w:val="center"/>
              <w:rPr>
                <w:rFonts w:cs="Calibri"/>
                <w:color w:val="000000"/>
                <w:szCs w:val="22"/>
              </w:rPr>
            </w:pPr>
            <w:r>
              <w:rPr>
                <w:rFonts w:cs="Calibri"/>
                <w:color w:val="000000"/>
                <w:szCs w:val="22"/>
              </w:rPr>
              <w:t>Septiembre 11 al 13</w:t>
            </w:r>
          </w:p>
        </w:tc>
        <w:tc>
          <w:tcPr>
            <w:tcW w:w="2362" w:type="dxa"/>
            <w:tcBorders>
              <w:bottom w:val="single" w:sz="4" w:space="0" w:color="auto"/>
            </w:tcBorders>
            <w:shd w:val="clear" w:color="auto" w:fill="auto"/>
          </w:tcPr>
          <w:p w14:paraId="15D92DA0" w14:textId="3D1155A5" w:rsidR="00941D80" w:rsidRPr="00D07EBA" w:rsidRDefault="00941D80" w:rsidP="00941D80">
            <w:pPr>
              <w:jc w:val="center"/>
            </w:pPr>
            <w:r w:rsidRPr="00C059F8">
              <w:t xml:space="preserve"> 1.464 </w:t>
            </w:r>
          </w:p>
        </w:tc>
        <w:tc>
          <w:tcPr>
            <w:tcW w:w="2362" w:type="dxa"/>
            <w:tcBorders>
              <w:bottom w:val="single" w:sz="4" w:space="0" w:color="auto"/>
            </w:tcBorders>
            <w:shd w:val="clear" w:color="auto" w:fill="auto"/>
          </w:tcPr>
          <w:p w14:paraId="47B7FF2F" w14:textId="5D0F81BE" w:rsidR="00941D80" w:rsidRPr="00D07EBA" w:rsidRDefault="00941D80" w:rsidP="00941D80">
            <w:pPr>
              <w:jc w:val="center"/>
            </w:pPr>
            <w:r w:rsidRPr="00C059F8">
              <w:t xml:space="preserve"> 1.477 </w:t>
            </w:r>
          </w:p>
        </w:tc>
        <w:tc>
          <w:tcPr>
            <w:tcW w:w="2363" w:type="dxa"/>
            <w:tcBorders>
              <w:bottom w:val="single" w:sz="4" w:space="0" w:color="auto"/>
            </w:tcBorders>
            <w:shd w:val="clear" w:color="auto" w:fill="auto"/>
          </w:tcPr>
          <w:p w14:paraId="78C5806B" w14:textId="36F137F5" w:rsidR="00941D80" w:rsidRPr="00D07EBA" w:rsidRDefault="00941D80" w:rsidP="00941D80">
            <w:pPr>
              <w:jc w:val="center"/>
            </w:pPr>
            <w:r w:rsidRPr="00C059F8">
              <w:t xml:space="preserve"> 2.475 </w:t>
            </w:r>
          </w:p>
        </w:tc>
      </w:tr>
      <w:tr w:rsidR="00941D80" w:rsidRPr="00031E1C" w14:paraId="7CA48763" w14:textId="77777777" w:rsidTr="00252932">
        <w:tc>
          <w:tcPr>
            <w:tcW w:w="3114" w:type="dxa"/>
            <w:tcBorders>
              <w:bottom w:val="single" w:sz="4" w:space="0" w:color="auto"/>
            </w:tcBorders>
            <w:shd w:val="clear" w:color="auto" w:fill="auto"/>
            <w:vAlign w:val="center"/>
          </w:tcPr>
          <w:p w14:paraId="4974477A" w14:textId="7E1D4986" w:rsidR="00941D80" w:rsidRDefault="00941D80" w:rsidP="00941D80">
            <w:pPr>
              <w:jc w:val="center"/>
              <w:rPr>
                <w:rFonts w:cs="Calibri"/>
                <w:color w:val="000000"/>
                <w:szCs w:val="22"/>
              </w:rPr>
            </w:pPr>
            <w:r>
              <w:rPr>
                <w:rFonts w:cs="Calibri"/>
                <w:color w:val="000000"/>
                <w:szCs w:val="22"/>
              </w:rPr>
              <w:t>Octubre 10 a diciembre 23</w:t>
            </w:r>
          </w:p>
        </w:tc>
        <w:tc>
          <w:tcPr>
            <w:tcW w:w="2362" w:type="dxa"/>
            <w:tcBorders>
              <w:bottom w:val="single" w:sz="4" w:space="0" w:color="auto"/>
            </w:tcBorders>
            <w:shd w:val="clear" w:color="auto" w:fill="auto"/>
          </w:tcPr>
          <w:p w14:paraId="0CE6E213" w14:textId="5EFC74FD" w:rsidR="00941D80" w:rsidRPr="00D07EBA" w:rsidRDefault="00941D80" w:rsidP="00941D80">
            <w:pPr>
              <w:jc w:val="center"/>
            </w:pPr>
            <w:r w:rsidRPr="00C059F8">
              <w:t xml:space="preserve"> 1.547 </w:t>
            </w:r>
          </w:p>
        </w:tc>
        <w:tc>
          <w:tcPr>
            <w:tcW w:w="2362" w:type="dxa"/>
            <w:tcBorders>
              <w:bottom w:val="single" w:sz="4" w:space="0" w:color="auto"/>
            </w:tcBorders>
            <w:shd w:val="clear" w:color="auto" w:fill="auto"/>
          </w:tcPr>
          <w:p w14:paraId="107BA2B6" w14:textId="1620F696" w:rsidR="00941D80" w:rsidRPr="00D07EBA" w:rsidRDefault="00941D80" w:rsidP="00941D80">
            <w:pPr>
              <w:jc w:val="center"/>
            </w:pPr>
            <w:r w:rsidRPr="00C059F8">
              <w:t xml:space="preserve"> 1.648 </w:t>
            </w:r>
          </w:p>
        </w:tc>
        <w:tc>
          <w:tcPr>
            <w:tcW w:w="2363" w:type="dxa"/>
            <w:tcBorders>
              <w:bottom w:val="single" w:sz="4" w:space="0" w:color="auto"/>
            </w:tcBorders>
            <w:shd w:val="clear" w:color="auto" w:fill="auto"/>
          </w:tcPr>
          <w:p w14:paraId="721DCF3F" w14:textId="09A0A8D2" w:rsidR="00941D80" w:rsidRPr="00D07EBA" w:rsidRDefault="00941D80" w:rsidP="00941D80">
            <w:pPr>
              <w:jc w:val="center"/>
            </w:pPr>
            <w:r w:rsidRPr="00C059F8">
              <w:t xml:space="preserve"> 2.569 </w:t>
            </w:r>
          </w:p>
        </w:tc>
      </w:tr>
      <w:tr w:rsidR="00941D80" w:rsidRPr="00031E1C" w14:paraId="0C68F8C8" w14:textId="77777777" w:rsidTr="00252932">
        <w:tc>
          <w:tcPr>
            <w:tcW w:w="3114" w:type="dxa"/>
            <w:tcBorders>
              <w:bottom w:val="single" w:sz="4" w:space="0" w:color="auto"/>
            </w:tcBorders>
            <w:shd w:val="clear" w:color="auto" w:fill="auto"/>
            <w:vAlign w:val="center"/>
          </w:tcPr>
          <w:p w14:paraId="66AD15BE" w14:textId="3BA19887" w:rsidR="00941D80" w:rsidRDefault="00941D80" w:rsidP="00941D80">
            <w:pPr>
              <w:jc w:val="center"/>
              <w:rPr>
                <w:rFonts w:cs="Calibri"/>
                <w:szCs w:val="22"/>
                <w:lang w:val="en-US"/>
              </w:rPr>
            </w:pPr>
            <w:r>
              <w:rPr>
                <w:rFonts w:cs="Calibri"/>
                <w:color w:val="000000"/>
                <w:szCs w:val="22"/>
              </w:rPr>
              <w:t>Diciembre 27 a enero 2, 2025</w:t>
            </w:r>
          </w:p>
        </w:tc>
        <w:tc>
          <w:tcPr>
            <w:tcW w:w="2362" w:type="dxa"/>
            <w:tcBorders>
              <w:bottom w:val="single" w:sz="4" w:space="0" w:color="auto"/>
            </w:tcBorders>
            <w:shd w:val="clear" w:color="auto" w:fill="auto"/>
          </w:tcPr>
          <w:p w14:paraId="19280061" w14:textId="57D6295E" w:rsidR="00941D80" w:rsidRPr="00C225B7" w:rsidRDefault="00941D80" w:rsidP="00941D80">
            <w:pPr>
              <w:jc w:val="center"/>
            </w:pPr>
            <w:r w:rsidRPr="00C059F8">
              <w:t xml:space="preserve"> 1.792 </w:t>
            </w:r>
          </w:p>
        </w:tc>
        <w:tc>
          <w:tcPr>
            <w:tcW w:w="2362" w:type="dxa"/>
            <w:tcBorders>
              <w:bottom w:val="single" w:sz="4" w:space="0" w:color="auto"/>
            </w:tcBorders>
            <w:shd w:val="clear" w:color="auto" w:fill="auto"/>
          </w:tcPr>
          <w:p w14:paraId="2EA3415C" w14:textId="21F150C5" w:rsidR="00941D80" w:rsidRDefault="00941D80" w:rsidP="00941D80">
            <w:pPr>
              <w:jc w:val="center"/>
            </w:pPr>
            <w:r w:rsidRPr="00C059F8">
              <w:t xml:space="preserve"> 1.882 </w:t>
            </w:r>
          </w:p>
        </w:tc>
        <w:tc>
          <w:tcPr>
            <w:tcW w:w="2363" w:type="dxa"/>
            <w:tcBorders>
              <w:bottom w:val="single" w:sz="4" w:space="0" w:color="auto"/>
            </w:tcBorders>
            <w:shd w:val="clear" w:color="auto" w:fill="auto"/>
          </w:tcPr>
          <w:p w14:paraId="480F4222" w14:textId="3CF875F2" w:rsidR="00941D80" w:rsidRPr="004C1B8C" w:rsidRDefault="00941D80" w:rsidP="00941D80">
            <w:pPr>
              <w:jc w:val="center"/>
              <w:rPr>
                <w:rFonts w:cs="Calibri"/>
                <w:szCs w:val="22"/>
              </w:rPr>
            </w:pPr>
            <w:r w:rsidRPr="00C059F8">
              <w:t xml:space="preserve"> 3.060 </w:t>
            </w:r>
          </w:p>
        </w:tc>
      </w:tr>
      <w:tr w:rsidR="00941D80" w:rsidRPr="00031E1C" w14:paraId="655C82A6" w14:textId="77777777" w:rsidTr="00252932">
        <w:tc>
          <w:tcPr>
            <w:tcW w:w="3114" w:type="dxa"/>
            <w:tcBorders>
              <w:bottom w:val="single" w:sz="4" w:space="0" w:color="auto"/>
            </w:tcBorders>
            <w:shd w:val="clear" w:color="auto" w:fill="auto"/>
            <w:vAlign w:val="center"/>
          </w:tcPr>
          <w:p w14:paraId="321CCFBF" w14:textId="7EACA4FC" w:rsidR="00941D80" w:rsidRDefault="00941D80" w:rsidP="00941D80">
            <w:pPr>
              <w:jc w:val="center"/>
              <w:rPr>
                <w:rFonts w:cs="Calibri"/>
                <w:szCs w:val="22"/>
                <w:lang w:val="en-US"/>
              </w:rPr>
            </w:pPr>
            <w:r>
              <w:rPr>
                <w:rFonts w:cs="Calibri"/>
                <w:color w:val="000000"/>
                <w:szCs w:val="22"/>
              </w:rPr>
              <w:t>Enero 3 a febrero 28, 2025</w:t>
            </w:r>
          </w:p>
        </w:tc>
        <w:tc>
          <w:tcPr>
            <w:tcW w:w="2362" w:type="dxa"/>
            <w:tcBorders>
              <w:bottom w:val="single" w:sz="4" w:space="0" w:color="auto"/>
            </w:tcBorders>
            <w:shd w:val="clear" w:color="auto" w:fill="auto"/>
          </w:tcPr>
          <w:p w14:paraId="165AA9FB" w14:textId="5B548B5C" w:rsidR="00941D80" w:rsidRPr="00C225B7" w:rsidRDefault="00941D80" w:rsidP="00941D80">
            <w:pPr>
              <w:jc w:val="center"/>
            </w:pPr>
            <w:r w:rsidRPr="00C059F8">
              <w:t xml:space="preserve"> 1.709 </w:t>
            </w:r>
          </w:p>
        </w:tc>
        <w:tc>
          <w:tcPr>
            <w:tcW w:w="2362" w:type="dxa"/>
            <w:tcBorders>
              <w:bottom w:val="single" w:sz="4" w:space="0" w:color="auto"/>
            </w:tcBorders>
            <w:shd w:val="clear" w:color="auto" w:fill="auto"/>
          </w:tcPr>
          <w:p w14:paraId="2F37C2A0" w14:textId="3C273F53" w:rsidR="00941D80" w:rsidRDefault="00941D80" w:rsidP="00941D80">
            <w:pPr>
              <w:jc w:val="center"/>
            </w:pPr>
            <w:r w:rsidRPr="00C059F8">
              <w:t xml:space="preserve"> 1.804 </w:t>
            </w:r>
          </w:p>
        </w:tc>
        <w:tc>
          <w:tcPr>
            <w:tcW w:w="2363" w:type="dxa"/>
            <w:tcBorders>
              <w:bottom w:val="single" w:sz="4" w:space="0" w:color="auto"/>
            </w:tcBorders>
            <w:shd w:val="clear" w:color="auto" w:fill="auto"/>
          </w:tcPr>
          <w:p w14:paraId="09322FB2" w14:textId="67F3B04F" w:rsidR="00941D80" w:rsidRPr="004C1B8C" w:rsidRDefault="00941D80" w:rsidP="00941D80">
            <w:pPr>
              <w:jc w:val="center"/>
              <w:rPr>
                <w:rFonts w:cs="Calibri"/>
                <w:szCs w:val="22"/>
              </w:rPr>
            </w:pPr>
            <w:r w:rsidRPr="00C059F8">
              <w:t xml:space="preserve"> 2.894 </w:t>
            </w:r>
          </w:p>
        </w:tc>
      </w:tr>
    </w:tbl>
    <w:p w14:paraId="293B70D5" w14:textId="6C053926" w:rsidR="00295D95" w:rsidRDefault="00295D95" w:rsidP="00994C2F">
      <w:pPr>
        <w:pStyle w:val="itinerario"/>
        <w:jc w:val="center"/>
      </w:pPr>
    </w:p>
    <w:p w14:paraId="1F6E686F" w14:textId="69A92717" w:rsidR="00941D80" w:rsidRDefault="00941D80" w:rsidP="00994C2F">
      <w:pPr>
        <w:pStyle w:val="itinerario"/>
        <w:jc w:val="center"/>
      </w:pPr>
    </w:p>
    <w:p w14:paraId="194D831C" w14:textId="4DAB9646" w:rsidR="00941D80" w:rsidRDefault="00941D80" w:rsidP="00994C2F">
      <w:pPr>
        <w:pStyle w:val="itinerario"/>
        <w:jc w:val="center"/>
      </w:pPr>
    </w:p>
    <w:p w14:paraId="4AB0D1BF" w14:textId="7C6B6FD0" w:rsidR="00941D80" w:rsidRDefault="00941D80" w:rsidP="00994C2F">
      <w:pPr>
        <w:pStyle w:val="itinerario"/>
        <w:jc w:val="center"/>
      </w:pPr>
    </w:p>
    <w:p w14:paraId="40AD8030" w14:textId="5B1B9491" w:rsidR="00941D80" w:rsidRDefault="00941D80" w:rsidP="00994C2F">
      <w:pPr>
        <w:pStyle w:val="itinerario"/>
        <w:jc w:val="center"/>
      </w:pPr>
    </w:p>
    <w:p w14:paraId="4C1F646E" w14:textId="6B5C9D0F" w:rsidR="00941D80" w:rsidRDefault="00941D80" w:rsidP="00994C2F">
      <w:pPr>
        <w:pStyle w:val="itinerario"/>
        <w:jc w:val="center"/>
      </w:pPr>
    </w:p>
    <w:p w14:paraId="5B024521" w14:textId="0122E66C" w:rsidR="00941D80" w:rsidRDefault="00941D80" w:rsidP="00994C2F">
      <w:pPr>
        <w:pStyle w:val="itinerario"/>
        <w:jc w:val="center"/>
      </w:pPr>
    </w:p>
    <w:p w14:paraId="32EE7223" w14:textId="009D6556" w:rsidR="00941D80" w:rsidRDefault="00941D80" w:rsidP="00994C2F">
      <w:pPr>
        <w:pStyle w:val="itinerario"/>
        <w:jc w:val="center"/>
      </w:pPr>
    </w:p>
    <w:p w14:paraId="31455133" w14:textId="4B48CF28" w:rsidR="00941D80" w:rsidRDefault="00941D80" w:rsidP="00994C2F">
      <w:pPr>
        <w:pStyle w:val="itinerario"/>
        <w:jc w:val="center"/>
      </w:pPr>
    </w:p>
    <w:p w14:paraId="43401303" w14:textId="0C263FFF" w:rsidR="00941D80" w:rsidRDefault="00941D80" w:rsidP="00994C2F">
      <w:pPr>
        <w:pStyle w:val="itinerario"/>
        <w:jc w:val="center"/>
      </w:pPr>
    </w:p>
    <w:p w14:paraId="3271CE50" w14:textId="5304A123" w:rsidR="00941D80" w:rsidRDefault="00941D80" w:rsidP="00994C2F">
      <w:pPr>
        <w:pStyle w:val="itinerario"/>
        <w:jc w:val="center"/>
      </w:pPr>
    </w:p>
    <w:p w14:paraId="73A69FE4" w14:textId="5A50E869" w:rsidR="00941D80" w:rsidRDefault="00941D80" w:rsidP="00994C2F">
      <w:pPr>
        <w:pStyle w:val="itinerario"/>
        <w:jc w:val="center"/>
      </w:pPr>
    </w:p>
    <w:p w14:paraId="6CF0E446" w14:textId="7072535A" w:rsidR="00941D80" w:rsidRDefault="00941D80" w:rsidP="00994C2F">
      <w:pPr>
        <w:pStyle w:val="itinerario"/>
        <w:jc w:val="center"/>
      </w:pPr>
    </w:p>
    <w:p w14:paraId="6CF4A2B2" w14:textId="00128260" w:rsidR="00941D80" w:rsidRDefault="00941D80" w:rsidP="00994C2F">
      <w:pPr>
        <w:pStyle w:val="itinerario"/>
        <w:jc w:val="center"/>
      </w:pPr>
    </w:p>
    <w:p w14:paraId="61204C27" w14:textId="2F16659D" w:rsidR="00941D80" w:rsidRDefault="00941D80" w:rsidP="00994C2F">
      <w:pPr>
        <w:pStyle w:val="itinerario"/>
        <w:jc w:val="center"/>
      </w:pPr>
    </w:p>
    <w:p w14:paraId="0944F94D" w14:textId="361CBA77" w:rsidR="00941D80" w:rsidRDefault="00941D80" w:rsidP="00994C2F">
      <w:pPr>
        <w:pStyle w:val="itinerario"/>
        <w:jc w:val="center"/>
      </w:pPr>
    </w:p>
    <w:p w14:paraId="072A499D" w14:textId="7C56D277" w:rsidR="00941D80" w:rsidRDefault="00941D80" w:rsidP="00994C2F">
      <w:pPr>
        <w:pStyle w:val="itinerario"/>
        <w:jc w:val="center"/>
      </w:pPr>
    </w:p>
    <w:p w14:paraId="29D5158B" w14:textId="77777777" w:rsidR="00941D80" w:rsidRDefault="00941D80" w:rsidP="00994C2F">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94C2F" w:rsidRPr="00013431" w14:paraId="029CC137" w14:textId="77777777" w:rsidTr="006E77A7">
        <w:tc>
          <w:tcPr>
            <w:tcW w:w="10201" w:type="dxa"/>
            <w:gridSpan w:val="4"/>
            <w:shd w:val="clear" w:color="auto" w:fill="1F3864"/>
            <w:vAlign w:val="center"/>
          </w:tcPr>
          <w:p w14:paraId="0D0E8F51" w14:textId="3D3480F2" w:rsidR="00994C2F" w:rsidRPr="001149F8" w:rsidRDefault="00994C2F" w:rsidP="00CE04A3">
            <w:pPr>
              <w:jc w:val="center"/>
              <w:rPr>
                <w:b/>
                <w:color w:val="FFFFFF" w:themeColor="background1"/>
                <w:sz w:val="28"/>
                <w:szCs w:val="28"/>
              </w:rPr>
            </w:pPr>
            <w:r>
              <w:rPr>
                <w:b/>
                <w:color w:val="FFFFFF" w:themeColor="background1"/>
                <w:sz w:val="28"/>
                <w:szCs w:val="28"/>
              </w:rPr>
              <w:lastRenderedPageBreak/>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Pr="00994C2F">
              <w:rPr>
                <w:b/>
                <w:color w:val="FFFFFF" w:themeColor="background1"/>
                <w:sz w:val="28"/>
                <w:szCs w:val="28"/>
              </w:rPr>
              <w:t xml:space="preserve">Kenton Palace Bariloche </w:t>
            </w:r>
            <w:r w:rsidRPr="005E3A09">
              <w:rPr>
                <w:b/>
                <w:color w:val="FFFFFF" w:themeColor="background1"/>
                <w:sz w:val="28"/>
                <w:szCs w:val="28"/>
              </w:rPr>
              <w:t xml:space="preserve">// </w:t>
            </w:r>
            <w:r w:rsidRPr="00C357A2">
              <w:rPr>
                <w:b/>
                <w:color w:val="FFFFFF" w:themeColor="background1"/>
                <w:sz w:val="28"/>
                <w:szCs w:val="28"/>
              </w:rPr>
              <w:t>Hostal del Bosque Ushuaia</w:t>
            </w:r>
            <w:r>
              <w:rPr>
                <w:b/>
                <w:color w:val="FFFFFF" w:themeColor="background1"/>
                <w:sz w:val="28"/>
                <w:szCs w:val="28"/>
              </w:rPr>
              <w:t xml:space="preserve"> // Sierra Nevada Calafate </w:t>
            </w:r>
          </w:p>
        </w:tc>
      </w:tr>
      <w:tr w:rsidR="00994C2F" w:rsidRPr="00013431" w14:paraId="3EE52F26" w14:textId="77777777" w:rsidTr="006E77A7">
        <w:tc>
          <w:tcPr>
            <w:tcW w:w="3114" w:type="dxa"/>
            <w:shd w:val="clear" w:color="auto" w:fill="1F3864"/>
            <w:vAlign w:val="center"/>
          </w:tcPr>
          <w:p w14:paraId="52AD0397"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Fechas</w:t>
            </w:r>
          </w:p>
        </w:tc>
        <w:tc>
          <w:tcPr>
            <w:tcW w:w="2362" w:type="dxa"/>
            <w:shd w:val="clear" w:color="auto" w:fill="1F3864"/>
            <w:vAlign w:val="center"/>
          </w:tcPr>
          <w:p w14:paraId="526FA2EE"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Doble</w:t>
            </w:r>
          </w:p>
        </w:tc>
        <w:tc>
          <w:tcPr>
            <w:tcW w:w="2362" w:type="dxa"/>
            <w:shd w:val="clear" w:color="auto" w:fill="1F3864"/>
            <w:vAlign w:val="center"/>
          </w:tcPr>
          <w:p w14:paraId="1FCA6499"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Triple</w:t>
            </w:r>
          </w:p>
        </w:tc>
        <w:tc>
          <w:tcPr>
            <w:tcW w:w="2363" w:type="dxa"/>
            <w:shd w:val="clear" w:color="auto" w:fill="1F3864"/>
            <w:vAlign w:val="center"/>
          </w:tcPr>
          <w:p w14:paraId="3281F6C8" w14:textId="77777777" w:rsidR="00994C2F" w:rsidRPr="001149F8" w:rsidRDefault="00994C2F" w:rsidP="00CE04A3">
            <w:pPr>
              <w:jc w:val="center"/>
              <w:rPr>
                <w:b/>
                <w:color w:val="FFFFFF" w:themeColor="background1"/>
                <w:sz w:val="28"/>
                <w:szCs w:val="28"/>
              </w:rPr>
            </w:pPr>
            <w:r w:rsidRPr="001149F8">
              <w:rPr>
                <w:b/>
                <w:color w:val="FFFFFF" w:themeColor="background1"/>
                <w:sz w:val="28"/>
                <w:szCs w:val="28"/>
              </w:rPr>
              <w:t>Sencilla</w:t>
            </w:r>
          </w:p>
        </w:tc>
      </w:tr>
      <w:tr w:rsidR="00343855" w:rsidRPr="00031E1C" w14:paraId="738ED427" w14:textId="77777777" w:rsidTr="006E77A7">
        <w:tc>
          <w:tcPr>
            <w:tcW w:w="3114" w:type="dxa"/>
            <w:shd w:val="pct20" w:color="auto" w:fill="auto"/>
            <w:vAlign w:val="center"/>
          </w:tcPr>
          <w:p w14:paraId="794E8C22" w14:textId="34DF6942" w:rsidR="00343855" w:rsidRPr="004C1B8C" w:rsidRDefault="00343855" w:rsidP="00343855">
            <w:pPr>
              <w:jc w:val="center"/>
              <w:rPr>
                <w:rFonts w:cs="Calibri"/>
                <w:szCs w:val="22"/>
                <w:lang w:val="en-US"/>
              </w:rPr>
            </w:pPr>
            <w:r>
              <w:rPr>
                <w:rFonts w:cs="Calibri"/>
                <w:color w:val="000000"/>
                <w:szCs w:val="22"/>
              </w:rPr>
              <w:t>Hasta febrero 29</w:t>
            </w:r>
          </w:p>
        </w:tc>
        <w:tc>
          <w:tcPr>
            <w:tcW w:w="2362" w:type="dxa"/>
            <w:shd w:val="pct20" w:color="auto" w:fill="auto"/>
          </w:tcPr>
          <w:p w14:paraId="5562F18E" w14:textId="1086D5A2" w:rsidR="00343855" w:rsidRPr="00C225B7" w:rsidRDefault="00343855" w:rsidP="00343855">
            <w:pPr>
              <w:jc w:val="center"/>
            </w:pPr>
            <w:r w:rsidRPr="00F10B3A">
              <w:t xml:space="preserve"> 1.206 </w:t>
            </w:r>
          </w:p>
        </w:tc>
        <w:tc>
          <w:tcPr>
            <w:tcW w:w="2362" w:type="dxa"/>
            <w:shd w:val="pct20" w:color="auto" w:fill="auto"/>
          </w:tcPr>
          <w:p w14:paraId="4FD9C281" w14:textId="6366A6D6" w:rsidR="00343855" w:rsidRDefault="00343855" w:rsidP="00343855">
            <w:pPr>
              <w:jc w:val="center"/>
            </w:pPr>
            <w:r w:rsidRPr="00F10B3A">
              <w:t xml:space="preserve"> 1.292 </w:t>
            </w:r>
          </w:p>
        </w:tc>
        <w:tc>
          <w:tcPr>
            <w:tcW w:w="2363" w:type="dxa"/>
            <w:shd w:val="pct20" w:color="auto" w:fill="auto"/>
          </w:tcPr>
          <w:p w14:paraId="7007BA9C" w14:textId="5368BBB5" w:rsidR="00343855" w:rsidRPr="004C1B8C" w:rsidRDefault="00343855" w:rsidP="00343855">
            <w:pPr>
              <w:jc w:val="center"/>
              <w:rPr>
                <w:rFonts w:cs="Calibri"/>
                <w:szCs w:val="22"/>
              </w:rPr>
            </w:pPr>
            <w:r w:rsidRPr="00F10B3A">
              <w:t xml:space="preserve"> 1.913 </w:t>
            </w:r>
          </w:p>
        </w:tc>
      </w:tr>
      <w:tr w:rsidR="00343855" w:rsidRPr="00031E1C" w14:paraId="5D754E4F" w14:textId="77777777" w:rsidTr="006E77A7">
        <w:tc>
          <w:tcPr>
            <w:tcW w:w="3114" w:type="dxa"/>
            <w:shd w:val="pct20" w:color="auto" w:fill="auto"/>
            <w:vAlign w:val="center"/>
          </w:tcPr>
          <w:p w14:paraId="496DC225" w14:textId="58DD08C6" w:rsidR="00343855" w:rsidRDefault="00343855" w:rsidP="00343855">
            <w:pPr>
              <w:jc w:val="center"/>
              <w:rPr>
                <w:rFonts w:cs="Calibri"/>
                <w:szCs w:val="22"/>
                <w:lang w:val="en-US"/>
              </w:rPr>
            </w:pPr>
            <w:r>
              <w:rPr>
                <w:rFonts w:cs="Calibri"/>
                <w:color w:val="000000"/>
                <w:szCs w:val="22"/>
              </w:rPr>
              <w:t>Marzo 1 al 22</w:t>
            </w:r>
          </w:p>
        </w:tc>
        <w:tc>
          <w:tcPr>
            <w:tcW w:w="2362" w:type="dxa"/>
            <w:shd w:val="pct20" w:color="auto" w:fill="auto"/>
          </w:tcPr>
          <w:p w14:paraId="12BDE787" w14:textId="3A6D71F6" w:rsidR="00343855" w:rsidRPr="00C225B7" w:rsidRDefault="00343855" w:rsidP="00343855">
            <w:pPr>
              <w:jc w:val="center"/>
            </w:pPr>
            <w:r w:rsidRPr="00F10B3A">
              <w:t xml:space="preserve"> 1.161 </w:t>
            </w:r>
          </w:p>
        </w:tc>
        <w:tc>
          <w:tcPr>
            <w:tcW w:w="2362" w:type="dxa"/>
            <w:shd w:val="pct20" w:color="auto" w:fill="auto"/>
          </w:tcPr>
          <w:p w14:paraId="1A67D09B" w14:textId="59A5EB8B" w:rsidR="00343855" w:rsidRDefault="00343855" w:rsidP="00343855">
            <w:pPr>
              <w:jc w:val="center"/>
            </w:pPr>
            <w:r w:rsidRPr="00F10B3A">
              <w:t xml:space="preserve"> 1.251 </w:t>
            </w:r>
          </w:p>
        </w:tc>
        <w:tc>
          <w:tcPr>
            <w:tcW w:w="2363" w:type="dxa"/>
            <w:shd w:val="pct20" w:color="auto" w:fill="auto"/>
          </w:tcPr>
          <w:p w14:paraId="1BBA8461" w14:textId="30020A7B" w:rsidR="00343855" w:rsidRPr="004C1B8C" w:rsidRDefault="00343855" w:rsidP="00343855">
            <w:pPr>
              <w:jc w:val="center"/>
              <w:rPr>
                <w:rFonts w:cs="Calibri"/>
                <w:szCs w:val="22"/>
              </w:rPr>
            </w:pPr>
            <w:r w:rsidRPr="00F10B3A">
              <w:t xml:space="preserve"> 1.821 </w:t>
            </w:r>
          </w:p>
        </w:tc>
      </w:tr>
      <w:tr w:rsidR="00343855" w:rsidRPr="00031E1C" w14:paraId="3BCBAE78" w14:textId="77777777" w:rsidTr="006E77A7">
        <w:tc>
          <w:tcPr>
            <w:tcW w:w="3114" w:type="dxa"/>
            <w:shd w:val="pct20" w:color="auto" w:fill="auto"/>
            <w:vAlign w:val="center"/>
          </w:tcPr>
          <w:p w14:paraId="784A1B11" w14:textId="691953AF" w:rsidR="00343855" w:rsidRDefault="00343855" w:rsidP="00343855">
            <w:pPr>
              <w:jc w:val="center"/>
              <w:rPr>
                <w:rFonts w:cs="Calibri"/>
                <w:szCs w:val="22"/>
                <w:lang w:val="en-US"/>
              </w:rPr>
            </w:pPr>
            <w:r>
              <w:rPr>
                <w:rFonts w:cs="Calibri"/>
                <w:color w:val="000000"/>
                <w:szCs w:val="22"/>
              </w:rPr>
              <w:t>Marzo 23 a abril 2</w:t>
            </w:r>
          </w:p>
        </w:tc>
        <w:tc>
          <w:tcPr>
            <w:tcW w:w="2362" w:type="dxa"/>
            <w:shd w:val="pct20" w:color="auto" w:fill="auto"/>
          </w:tcPr>
          <w:p w14:paraId="4DFD4A5E" w14:textId="409A85D7" w:rsidR="00343855" w:rsidRPr="00C225B7" w:rsidRDefault="00343855" w:rsidP="00343855">
            <w:pPr>
              <w:jc w:val="center"/>
            </w:pPr>
            <w:r w:rsidRPr="00F10B3A">
              <w:t xml:space="preserve"> 1.196 </w:t>
            </w:r>
          </w:p>
        </w:tc>
        <w:tc>
          <w:tcPr>
            <w:tcW w:w="2362" w:type="dxa"/>
            <w:shd w:val="pct20" w:color="auto" w:fill="auto"/>
          </w:tcPr>
          <w:p w14:paraId="091AE745" w14:textId="309D11FD" w:rsidR="00343855" w:rsidRDefault="00343855" w:rsidP="00343855">
            <w:pPr>
              <w:jc w:val="center"/>
            </w:pPr>
            <w:r w:rsidRPr="00F10B3A">
              <w:t xml:space="preserve"> 1.278 </w:t>
            </w:r>
          </w:p>
        </w:tc>
        <w:tc>
          <w:tcPr>
            <w:tcW w:w="2363" w:type="dxa"/>
            <w:shd w:val="pct20" w:color="auto" w:fill="auto"/>
          </w:tcPr>
          <w:p w14:paraId="682703DA" w14:textId="52E7FB65" w:rsidR="00343855" w:rsidRPr="004C1B8C" w:rsidRDefault="00343855" w:rsidP="00343855">
            <w:pPr>
              <w:jc w:val="center"/>
              <w:rPr>
                <w:rFonts w:cs="Calibri"/>
                <w:szCs w:val="22"/>
              </w:rPr>
            </w:pPr>
            <w:r w:rsidRPr="00F10B3A">
              <w:t xml:space="preserve"> 1.888 </w:t>
            </w:r>
          </w:p>
        </w:tc>
      </w:tr>
      <w:tr w:rsidR="00343855" w:rsidRPr="00031E1C" w14:paraId="55D8330B" w14:textId="77777777" w:rsidTr="006E77A7">
        <w:tc>
          <w:tcPr>
            <w:tcW w:w="3114" w:type="dxa"/>
            <w:shd w:val="pct20" w:color="auto" w:fill="auto"/>
            <w:vAlign w:val="center"/>
          </w:tcPr>
          <w:p w14:paraId="5E80C02E" w14:textId="407E09BD" w:rsidR="00343855" w:rsidRDefault="00343855" w:rsidP="00343855">
            <w:pPr>
              <w:jc w:val="center"/>
              <w:rPr>
                <w:rFonts w:cs="Calibri"/>
                <w:szCs w:val="22"/>
                <w:lang w:val="en-US"/>
              </w:rPr>
            </w:pPr>
            <w:r>
              <w:rPr>
                <w:rFonts w:cs="Calibri"/>
                <w:color w:val="000000"/>
                <w:szCs w:val="22"/>
              </w:rPr>
              <w:t>Abril 3 al 30</w:t>
            </w:r>
          </w:p>
        </w:tc>
        <w:tc>
          <w:tcPr>
            <w:tcW w:w="2362" w:type="dxa"/>
            <w:shd w:val="pct20" w:color="auto" w:fill="auto"/>
          </w:tcPr>
          <w:p w14:paraId="0C598107" w14:textId="3C15BE5D" w:rsidR="00343855" w:rsidRPr="00C225B7" w:rsidRDefault="00343855" w:rsidP="00343855">
            <w:pPr>
              <w:jc w:val="center"/>
            </w:pPr>
            <w:r w:rsidRPr="00F10B3A">
              <w:t xml:space="preserve"> 1.066 </w:t>
            </w:r>
          </w:p>
        </w:tc>
        <w:tc>
          <w:tcPr>
            <w:tcW w:w="2362" w:type="dxa"/>
            <w:shd w:val="pct20" w:color="auto" w:fill="auto"/>
          </w:tcPr>
          <w:p w14:paraId="60B794A0" w14:textId="6B2A91FE" w:rsidR="00343855" w:rsidRDefault="00343855" w:rsidP="00343855">
            <w:pPr>
              <w:jc w:val="center"/>
            </w:pPr>
            <w:r w:rsidRPr="00F10B3A">
              <w:t xml:space="preserve"> 1.170 </w:t>
            </w:r>
          </w:p>
        </w:tc>
        <w:tc>
          <w:tcPr>
            <w:tcW w:w="2363" w:type="dxa"/>
            <w:shd w:val="pct20" w:color="auto" w:fill="auto"/>
          </w:tcPr>
          <w:p w14:paraId="7DCDA8F8" w14:textId="4DCD4DCC" w:rsidR="00343855" w:rsidRPr="004C1B8C" w:rsidRDefault="00343855" w:rsidP="00343855">
            <w:pPr>
              <w:jc w:val="center"/>
              <w:rPr>
                <w:rFonts w:cs="Calibri"/>
                <w:szCs w:val="22"/>
              </w:rPr>
            </w:pPr>
            <w:r w:rsidRPr="00F10B3A">
              <w:t xml:space="preserve"> 1.631 </w:t>
            </w:r>
          </w:p>
        </w:tc>
      </w:tr>
      <w:tr w:rsidR="00343855" w:rsidRPr="00031E1C" w14:paraId="71B9C9F2" w14:textId="77777777" w:rsidTr="006E77A7">
        <w:tc>
          <w:tcPr>
            <w:tcW w:w="3114" w:type="dxa"/>
            <w:shd w:val="pct20" w:color="auto" w:fill="auto"/>
            <w:vAlign w:val="center"/>
          </w:tcPr>
          <w:p w14:paraId="622B1E10" w14:textId="07A43835" w:rsidR="00343855" w:rsidRDefault="00343855" w:rsidP="00343855">
            <w:pPr>
              <w:jc w:val="center"/>
              <w:rPr>
                <w:rFonts w:cs="Calibri"/>
                <w:color w:val="000000"/>
                <w:szCs w:val="22"/>
              </w:rPr>
            </w:pPr>
            <w:r>
              <w:rPr>
                <w:rFonts w:cs="Calibri"/>
                <w:color w:val="000000"/>
                <w:szCs w:val="22"/>
              </w:rPr>
              <w:t>Mayo 1 a junio 19</w:t>
            </w:r>
          </w:p>
        </w:tc>
        <w:tc>
          <w:tcPr>
            <w:tcW w:w="2362" w:type="dxa"/>
            <w:shd w:val="pct20" w:color="auto" w:fill="auto"/>
          </w:tcPr>
          <w:p w14:paraId="2B2D2953" w14:textId="0A058BDF" w:rsidR="00343855" w:rsidRPr="00D7747D" w:rsidRDefault="00343855" w:rsidP="00343855">
            <w:pPr>
              <w:jc w:val="center"/>
            </w:pPr>
            <w:r w:rsidRPr="00F10B3A">
              <w:t xml:space="preserve"> 1.014 </w:t>
            </w:r>
          </w:p>
        </w:tc>
        <w:tc>
          <w:tcPr>
            <w:tcW w:w="2362" w:type="dxa"/>
            <w:shd w:val="pct20" w:color="auto" w:fill="auto"/>
          </w:tcPr>
          <w:p w14:paraId="7E972300" w14:textId="7E6774EA" w:rsidR="00343855" w:rsidRPr="00D7747D" w:rsidRDefault="00343855" w:rsidP="00343855">
            <w:pPr>
              <w:jc w:val="center"/>
            </w:pPr>
            <w:r w:rsidRPr="00F10B3A">
              <w:t xml:space="preserve"> 1.123 </w:t>
            </w:r>
          </w:p>
        </w:tc>
        <w:tc>
          <w:tcPr>
            <w:tcW w:w="2363" w:type="dxa"/>
            <w:shd w:val="pct20" w:color="auto" w:fill="auto"/>
          </w:tcPr>
          <w:p w14:paraId="0726ACA4" w14:textId="4A0EC904" w:rsidR="00343855" w:rsidRPr="00D7747D" w:rsidRDefault="00343855" w:rsidP="00343855">
            <w:pPr>
              <w:jc w:val="center"/>
            </w:pPr>
            <w:r w:rsidRPr="00F10B3A">
              <w:t xml:space="preserve"> 1.558 </w:t>
            </w:r>
          </w:p>
        </w:tc>
      </w:tr>
      <w:tr w:rsidR="00343855" w:rsidRPr="00031E1C" w14:paraId="2CB6E6A8" w14:textId="77777777" w:rsidTr="006E77A7">
        <w:tc>
          <w:tcPr>
            <w:tcW w:w="3114" w:type="dxa"/>
            <w:shd w:val="pct20" w:color="auto" w:fill="auto"/>
            <w:vAlign w:val="center"/>
          </w:tcPr>
          <w:p w14:paraId="7F8535DB" w14:textId="6F48C11E" w:rsidR="00343855" w:rsidRDefault="00343855" w:rsidP="00343855">
            <w:pPr>
              <w:jc w:val="center"/>
              <w:rPr>
                <w:rFonts w:cs="Calibri"/>
                <w:color w:val="000000"/>
                <w:szCs w:val="22"/>
              </w:rPr>
            </w:pPr>
            <w:r>
              <w:rPr>
                <w:rFonts w:cs="Calibri"/>
                <w:color w:val="000000"/>
                <w:szCs w:val="22"/>
              </w:rPr>
              <w:t>Junio 20 al 21</w:t>
            </w:r>
          </w:p>
        </w:tc>
        <w:tc>
          <w:tcPr>
            <w:tcW w:w="2362" w:type="dxa"/>
            <w:shd w:val="pct20" w:color="auto" w:fill="auto"/>
          </w:tcPr>
          <w:p w14:paraId="347016F5" w14:textId="7607BBAA" w:rsidR="00343855" w:rsidRPr="00D7747D" w:rsidRDefault="00343855" w:rsidP="00343855">
            <w:pPr>
              <w:jc w:val="center"/>
            </w:pPr>
            <w:r w:rsidRPr="00F10B3A">
              <w:t xml:space="preserve"> 1.114 </w:t>
            </w:r>
          </w:p>
        </w:tc>
        <w:tc>
          <w:tcPr>
            <w:tcW w:w="2362" w:type="dxa"/>
            <w:shd w:val="pct20" w:color="auto" w:fill="auto"/>
          </w:tcPr>
          <w:p w14:paraId="4B2D8D58" w14:textId="12346EB5" w:rsidR="00343855" w:rsidRPr="00D7747D" w:rsidRDefault="00343855" w:rsidP="00343855">
            <w:pPr>
              <w:jc w:val="center"/>
            </w:pPr>
            <w:r w:rsidRPr="00F10B3A">
              <w:t xml:space="preserve"> 1.205 </w:t>
            </w:r>
          </w:p>
        </w:tc>
        <w:tc>
          <w:tcPr>
            <w:tcW w:w="2363" w:type="dxa"/>
            <w:shd w:val="pct20" w:color="auto" w:fill="auto"/>
          </w:tcPr>
          <w:p w14:paraId="2D9448BB" w14:textId="77F7234C" w:rsidR="00343855" w:rsidRPr="00D7747D" w:rsidRDefault="00343855" w:rsidP="00343855">
            <w:pPr>
              <w:jc w:val="center"/>
            </w:pPr>
            <w:r w:rsidRPr="00F10B3A">
              <w:t xml:space="preserve"> 1.760 </w:t>
            </w:r>
          </w:p>
        </w:tc>
      </w:tr>
      <w:tr w:rsidR="00343855" w:rsidRPr="00031E1C" w14:paraId="6CAEB3D0" w14:textId="77777777" w:rsidTr="006E77A7">
        <w:tc>
          <w:tcPr>
            <w:tcW w:w="3114" w:type="dxa"/>
            <w:shd w:val="pct20" w:color="auto" w:fill="auto"/>
            <w:vAlign w:val="center"/>
          </w:tcPr>
          <w:p w14:paraId="493EAA03" w14:textId="6586F8B5" w:rsidR="00343855" w:rsidRDefault="00343855" w:rsidP="00343855">
            <w:pPr>
              <w:jc w:val="center"/>
              <w:rPr>
                <w:rFonts w:cs="Calibri"/>
                <w:color w:val="000000"/>
                <w:szCs w:val="22"/>
              </w:rPr>
            </w:pPr>
            <w:r>
              <w:rPr>
                <w:rFonts w:cs="Calibri"/>
                <w:color w:val="000000"/>
                <w:szCs w:val="22"/>
              </w:rPr>
              <w:t>Octubre 1 al 31</w:t>
            </w:r>
          </w:p>
        </w:tc>
        <w:tc>
          <w:tcPr>
            <w:tcW w:w="2362" w:type="dxa"/>
            <w:shd w:val="pct20" w:color="auto" w:fill="auto"/>
          </w:tcPr>
          <w:p w14:paraId="040D0E09" w14:textId="51570068" w:rsidR="00343855" w:rsidRPr="00D7747D" w:rsidRDefault="00343855" w:rsidP="00343855">
            <w:pPr>
              <w:jc w:val="center"/>
            </w:pPr>
            <w:r w:rsidRPr="00F10B3A">
              <w:t xml:space="preserve"> 1.270 </w:t>
            </w:r>
          </w:p>
        </w:tc>
        <w:tc>
          <w:tcPr>
            <w:tcW w:w="2362" w:type="dxa"/>
            <w:shd w:val="pct20" w:color="auto" w:fill="auto"/>
          </w:tcPr>
          <w:p w14:paraId="03E013B0" w14:textId="4686C9D2" w:rsidR="00343855" w:rsidRPr="00D7747D" w:rsidRDefault="00343855" w:rsidP="00343855">
            <w:pPr>
              <w:jc w:val="center"/>
            </w:pPr>
            <w:r w:rsidRPr="00F10B3A">
              <w:t xml:space="preserve"> 1.388 </w:t>
            </w:r>
          </w:p>
        </w:tc>
        <w:tc>
          <w:tcPr>
            <w:tcW w:w="2363" w:type="dxa"/>
            <w:shd w:val="pct20" w:color="auto" w:fill="auto"/>
          </w:tcPr>
          <w:p w14:paraId="4660050E" w14:textId="66B3089E" w:rsidR="00343855" w:rsidRPr="00D7747D" w:rsidRDefault="00343855" w:rsidP="00343855">
            <w:pPr>
              <w:jc w:val="center"/>
            </w:pPr>
            <w:r w:rsidRPr="00F10B3A">
              <w:t xml:space="preserve"> 1.991 </w:t>
            </w:r>
          </w:p>
        </w:tc>
      </w:tr>
      <w:tr w:rsidR="00343855" w:rsidRPr="00031E1C" w14:paraId="608982BB" w14:textId="77777777" w:rsidTr="006E77A7">
        <w:tc>
          <w:tcPr>
            <w:tcW w:w="3114" w:type="dxa"/>
            <w:shd w:val="pct20" w:color="auto" w:fill="auto"/>
            <w:vAlign w:val="center"/>
          </w:tcPr>
          <w:p w14:paraId="05352894" w14:textId="57851075" w:rsidR="00343855" w:rsidRDefault="00343855" w:rsidP="00343855">
            <w:pPr>
              <w:jc w:val="center"/>
              <w:rPr>
                <w:rFonts w:cs="Calibri"/>
                <w:color w:val="000000"/>
                <w:szCs w:val="22"/>
              </w:rPr>
            </w:pPr>
            <w:r>
              <w:rPr>
                <w:rFonts w:cs="Calibri"/>
                <w:color w:val="000000"/>
                <w:szCs w:val="22"/>
              </w:rPr>
              <w:t xml:space="preserve">Noviembre 1 </w:t>
            </w:r>
            <w:r>
              <w:rPr>
                <w:rFonts w:cs="Calibri"/>
                <w:color w:val="000000"/>
                <w:szCs w:val="22"/>
              </w:rPr>
              <w:t>a diciembre 28</w:t>
            </w:r>
          </w:p>
        </w:tc>
        <w:tc>
          <w:tcPr>
            <w:tcW w:w="2362" w:type="dxa"/>
            <w:shd w:val="pct20" w:color="auto" w:fill="auto"/>
          </w:tcPr>
          <w:p w14:paraId="63626C89" w14:textId="2C5C97A2" w:rsidR="00343855" w:rsidRPr="00D7747D" w:rsidRDefault="00343855" w:rsidP="00343855">
            <w:pPr>
              <w:jc w:val="center"/>
            </w:pPr>
            <w:r w:rsidRPr="00F10B3A">
              <w:t xml:space="preserve"> 1.318 </w:t>
            </w:r>
          </w:p>
        </w:tc>
        <w:tc>
          <w:tcPr>
            <w:tcW w:w="2362" w:type="dxa"/>
            <w:shd w:val="pct20" w:color="auto" w:fill="auto"/>
          </w:tcPr>
          <w:p w14:paraId="51EABB81" w14:textId="51DC9AA1" w:rsidR="00343855" w:rsidRPr="00D7747D" w:rsidRDefault="00343855" w:rsidP="00343855">
            <w:pPr>
              <w:jc w:val="center"/>
            </w:pPr>
            <w:r w:rsidRPr="00F10B3A">
              <w:t xml:space="preserve"> 1.426 </w:t>
            </w:r>
          </w:p>
        </w:tc>
        <w:tc>
          <w:tcPr>
            <w:tcW w:w="2363" w:type="dxa"/>
            <w:shd w:val="pct20" w:color="auto" w:fill="auto"/>
          </w:tcPr>
          <w:p w14:paraId="352827BE" w14:textId="00628EFB" w:rsidR="00343855" w:rsidRPr="00D7747D" w:rsidRDefault="00343855" w:rsidP="00343855">
            <w:pPr>
              <w:jc w:val="center"/>
            </w:pPr>
            <w:r w:rsidRPr="00F10B3A">
              <w:t xml:space="preserve"> 2.086 </w:t>
            </w:r>
          </w:p>
        </w:tc>
      </w:tr>
      <w:tr w:rsidR="00343855" w:rsidRPr="00031E1C" w14:paraId="21C24AE2" w14:textId="77777777" w:rsidTr="006E77A7">
        <w:tc>
          <w:tcPr>
            <w:tcW w:w="3114" w:type="dxa"/>
            <w:shd w:val="pct20" w:color="auto" w:fill="auto"/>
            <w:vAlign w:val="center"/>
          </w:tcPr>
          <w:p w14:paraId="0F99ACDF" w14:textId="12D11996" w:rsidR="00343855" w:rsidRDefault="00343855" w:rsidP="00343855">
            <w:pPr>
              <w:jc w:val="center"/>
              <w:rPr>
                <w:rFonts w:cs="Calibri"/>
                <w:color w:val="000000"/>
                <w:szCs w:val="22"/>
              </w:rPr>
            </w:pPr>
            <w:r>
              <w:rPr>
                <w:rFonts w:cs="Calibri"/>
                <w:color w:val="000000"/>
                <w:szCs w:val="22"/>
              </w:rPr>
              <w:t xml:space="preserve">Diciembre 29 </w:t>
            </w:r>
            <w:r w:rsidRPr="00343855">
              <w:rPr>
                <w:rFonts w:cs="Calibri"/>
                <w:color w:val="000000"/>
                <w:szCs w:val="22"/>
              </w:rPr>
              <w:t>a</w:t>
            </w:r>
            <w:r>
              <w:rPr>
                <w:rFonts w:cs="Calibri"/>
                <w:color w:val="000000"/>
                <w:szCs w:val="22"/>
              </w:rPr>
              <w:t xml:space="preserve"> enero</w:t>
            </w:r>
            <w:r w:rsidRPr="00343855">
              <w:rPr>
                <w:rFonts w:cs="Calibri"/>
                <w:color w:val="000000"/>
                <w:szCs w:val="22"/>
              </w:rPr>
              <w:t xml:space="preserve"> 10, 2025</w:t>
            </w:r>
          </w:p>
        </w:tc>
        <w:tc>
          <w:tcPr>
            <w:tcW w:w="2362" w:type="dxa"/>
            <w:shd w:val="pct20" w:color="auto" w:fill="auto"/>
          </w:tcPr>
          <w:p w14:paraId="15899B8A" w14:textId="78A6DA7E" w:rsidR="00343855" w:rsidRPr="00D7747D" w:rsidRDefault="00343855" w:rsidP="00343855">
            <w:pPr>
              <w:jc w:val="center"/>
            </w:pPr>
            <w:r w:rsidRPr="00F10B3A">
              <w:t xml:space="preserve"> 1.306 </w:t>
            </w:r>
          </w:p>
        </w:tc>
        <w:tc>
          <w:tcPr>
            <w:tcW w:w="2362" w:type="dxa"/>
            <w:shd w:val="pct20" w:color="auto" w:fill="auto"/>
          </w:tcPr>
          <w:p w14:paraId="5B20BD45" w14:textId="40DB32AC" w:rsidR="00343855" w:rsidRPr="00D7747D" w:rsidRDefault="00343855" w:rsidP="00343855">
            <w:pPr>
              <w:jc w:val="center"/>
            </w:pPr>
            <w:r w:rsidRPr="00F10B3A">
              <w:t xml:space="preserve"> 1.412 </w:t>
            </w:r>
          </w:p>
        </w:tc>
        <w:tc>
          <w:tcPr>
            <w:tcW w:w="2363" w:type="dxa"/>
            <w:shd w:val="pct20" w:color="auto" w:fill="auto"/>
          </w:tcPr>
          <w:p w14:paraId="1209EC7E" w14:textId="4072D482" w:rsidR="00343855" w:rsidRPr="00D7747D" w:rsidRDefault="00343855" w:rsidP="00343855">
            <w:pPr>
              <w:jc w:val="center"/>
            </w:pPr>
            <w:r w:rsidRPr="00F10B3A">
              <w:t xml:space="preserve"> 2.064 </w:t>
            </w:r>
          </w:p>
        </w:tc>
      </w:tr>
      <w:tr w:rsidR="00343855" w:rsidRPr="00031E1C" w14:paraId="290AA816" w14:textId="77777777" w:rsidTr="006E77A7">
        <w:tc>
          <w:tcPr>
            <w:tcW w:w="3114" w:type="dxa"/>
            <w:shd w:val="pct20" w:color="auto" w:fill="auto"/>
            <w:vAlign w:val="center"/>
          </w:tcPr>
          <w:p w14:paraId="322D2A71" w14:textId="279A7A14" w:rsidR="00343855" w:rsidRDefault="00343855" w:rsidP="00343855">
            <w:pPr>
              <w:jc w:val="center"/>
              <w:rPr>
                <w:rFonts w:cs="Calibri"/>
                <w:color w:val="000000"/>
                <w:szCs w:val="22"/>
              </w:rPr>
            </w:pPr>
            <w:r>
              <w:rPr>
                <w:rFonts w:cs="Calibri"/>
                <w:color w:val="000000"/>
                <w:szCs w:val="22"/>
              </w:rPr>
              <w:t>Enero 11 a febrero 28, 2025</w:t>
            </w:r>
          </w:p>
        </w:tc>
        <w:tc>
          <w:tcPr>
            <w:tcW w:w="2362" w:type="dxa"/>
            <w:shd w:val="pct20" w:color="auto" w:fill="auto"/>
          </w:tcPr>
          <w:p w14:paraId="09C20D11" w14:textId="4E359D10" w:rsidR="00343855" w:rsidRPr="00D7747D" w:rsidRDefault="00343855" w:rsidP="00343855">
            <w:pPr>
              <w:jc w:val="center"/>
            </w:pPr>
            <w:r w:rsidRPr="00F10B3A">
              <w:t xml:space="preserve"> 1.278 </w:t>
            </w:r>
          </w:p>
        </w:tc>
        <w:tc>
          <w:tcPr>
            <w:tcW w:w="2362" w:type="dxa"/>
            <w:shd w:val="pct20" w:color="auto" w:fill="auto"/>
          </w:tcPr>
          <w:p w14:paraId="747BFABF" w14:textId="55C580EA" w:rsidR="00343855" w:rsidRPr="00D7747D" w:rsidRDefault="00343855" w:rsidP="00343855">
            <w:pPr>
              <w:jc w:val="center"/>
            </w:pPr>
            <w:r w:rsidRPr="00F10B3A">
              <w:t xml:space="preserve"> 1.379 </w:t>
            </w:r>
          </w:p>
        </w:tc>
        <w:tc>
          <w:tcPr>
            <w:tcW w:w="2363" w:type="dxa"/>
            <w:shd w:val="pct20" w:color="auto" w:fill="auto"/>
          </w:tcPr>
          <w:p w14:paraId="534F6CB8" w14:textId="3F3C2001" w:rsidR="00343855" w:rsidRPr="00D7747D" w:rsidRDefault="00343855" w:rsidP="00343855">
            <w:pPr>
              <w:jc w:val="center"/>
            </w:pPr>
            <w:r w:rsidRPr="00F10B3A">
              <w:t xml:space="preserve"> 2.006 </w:t>
            </w:r>
          </w:p>
        </w:tc>
      </w:tr>
    </w:tbl>
    <w:p w14:paraId="6DCFC97B" w14:textId="77777777" w:rsidR="00295D95" w:rsidRDefault="00295D95" w:rsidP="00295D95">
      <w:pPr>
        <w:pStyle w:val="itinerario"/>
      </w:pPr>
    </w:p>
    <w:p w14:paraId="701B280C" w14:textId="77777777" w:rsidR="004955DB" w:rsidRDefault="004955DB" w:rsidP="004955DB">
      <w:pPr>
        <w:pStyle w:val="vinetas"/>
        <w:numPr>
          <w:ilvl w:val="0"/>
          <w:numId w:val="29"/>
        </w:numPr>
        <w:ind w:left="714" w:hanging="357"/>
        <w:jc w:val="both"/>
      </w:pPr>
      <w:r>
        <w:t xml:space="preserve">Hoteles previstos o de categoría similar. </w:t>
      </w:r>
    </w:p>
    <w:p w14:paraId="5CDC504A" w14:textId="77777777" w:rsidR="004955DB" w:rsidRDefault="004955DB" w:rsidP="004955DB">
      <w:pPr>
        <w:pStyle w:val="vinetas"/>
        <w:numPr>
          <w:ilvl w:val="0"/>
          <w:numId w:val="29"/>
        </w:numPr>
        <w:ind w:left="714" w:hanging="357"/>
        <w:jc w:val="both"/>
      </w:pPr>
      <w:r>
        <w:t>Precios sujetos a cambio sin previo aviso.</w:t>
      </w:r>
    </w:p>
    <w:p w14:paraId="0B011182" w14:textId="77777777" w:rsidR="004955DB" w:rsidRDefault="004955DB" w:rsidP="004955DB">
      <w:pPr>
        <w:pStyle w:val="vinetas"/>
        <w:numPr>
          <w:ilvl w:val="0"/>
          <w:numId w:val="29"/>
        </w:numPr>
        <w:ind w:left="714" w:hanging="357"/>
        <w:jc w:val="both"/>
      </w:pPr>
      <w:r>
        <w:t>Aplican gastos de cancelación según condiciones generales sin excepción.</w:t>
      </w:r>
    </w:p>
    <w:p w14:paraId="43096DE9" w14:textId="77777777" w:rsidR="004955DB" w:rsidRDefault="004955DB" w:rsidP="004955DB">
      <w:pPr>
        <w:pStyle w:val="vinetas"/>
        <w:numPr>
          <w:ilvl w:val="0"/>
          <w:numId w:val="29"/>
        </w:numPr>
        <w:ind w:left="714" w:hanging="357"/>
        <w:rPr>
          <w:b/>
          <w:bCs/>
        </w:rPr>
      </w:pPr>
      <w:r>
        <w:rPr>
          <w:b/>
          <w:bCs/>
        </w:rPr>
        <w:t>En caso de una devaluación fuerte en Argentina, los precios estarán sujetos a cambio.</w:t>
      </w:r>
    </w:p>
    <w:p w14:paraId="045F1C00" w14:textId="77777777" w:rsidR="00994C2F" w:rsidRDefault="00994C2F" w:rsidP="00994C2F">
      <w:pPr>
        <w:pStyle w:val="itinerario"/>
      </w:pPr>
    </w:p>
    <w:p w14:paraId="5AF4E502" w14:textId="77777777" w:rsidR="00994C2F" w:rsidRPr="004A73C4" w:rsidRDefault="00994C2F" w:rsidP="00994C2F">
      <w:pPr>
        <w:pStyle w:val="dias"/>
        <w:rPr>
          <w:color w:val="1F3864"/>
          <w:sz w:val="28"/>
          <w:szCs w:val="28"/>
        </w:rPr>
      </w:pPr>
      <w:r w:rsidRPr="004A73C4">
        <w:rPr>
          <w:caps w:val="0"/>
          <w:color w:val="1F3864"/>
          <w:sz w:val="28"/>
          <w:szCs w:val="28"/>
        </w:rPr>
        <w:t>POLÍTICA DE NIÑOS</w:t>
      </w:r>
    </w:p>
    <w:p w14:paraId="00027072" w14:textId="77777777" w:rsidR="00994C2F" w:rsidRPr="00A52F2D" w:rsidRDefault="00994C2F" w:rsidP="00994C2F">
      <w:pPr>
        <w:pStyle w:val="vinetas"/>
        <w:spacing w:line="240" w:lineRule="auto"/>
        <w:jc w:val="both"/>
      </w:pPr>
      <w:r w:rsidRPr="00A52F2D">
        <w:t xml:space="preserve">Menores de 2 años, gratis en alojamiento (sin derecho a cuna) y en servicios (sin derecho a asiento). </w:t>
      </w:r>
    </w:p>
    <w:p w14:paraId="78A07C69" w14:textId="77777777" w:rsidR="00994C2F" w:rsidRPr="00A52F2D" w:rsidRDefault="00994C2F" w:rsidP="00994C2F">
      <w:pPr>
        <w:pStyle w:val="vinetas"/>
        <w:spacing w:line="240" w:lineRule="auto"/>
        <w:jc w:val="both"/>
      </w:pPr>
      <w:r w:rsidRPr="00A52F2D">
        <w:t xml:space="preserve">Niños mayores de 3 años pagan servicios como adultos (con derecho a asiento en servicios). </w:t>
      </w:r>
    </w:p>
    <w:p w14:paraId="3FD1AE6C" w14:textId="77777777" w:rsidR="00994C2F" w:rsidRPr="00A52F2D" w:rsidRDefault="00994C2F" w:rsidP="00994C2F">
      <w:pPr>
        <w:pStyle w:val="vinetas"/>
        <w:spacing w:line="240" w:lineRule="auto"/>
        <w:jc w:val="both"/>
      </w:pPr>
      <w:r w:rsidRPr="00A52F2D">
        <w:t xml:space="preserve">Tarifas de alojamiento para niños entre 2 años y 10 años sin cumplir, se debe consultar puntualmente con cada hotel. </w:t>
      </w:r>
    </w:p>
    <w:p w14:paraId="6A1D4A9C" w14:textId="77777777" w:rsidR="00994C2F" w:rsidRDefault="00994C2F" w:rsidP="00994C2F">
      <w:pPr>
        <w:pStyle w:val="vinetas"/>
        <w:spacing w:line="240" w:lineRule="auto"/>
        <w:jc w:val="both"/>
      </w:pPr>
      <w:r w:rsidRPr="00A52F2D">
        <w:t xml:space="preserve">Máximo un niño por habitación. Otras acomodaciones deberán ser consultadas. </w:t>
      </w:r>
    </w:p>
    <w:p w14:paraId="00C439AA" w14:textId="30CED439" w:rsidR="00994C2F" w:rsidRDefault="00994C2F" w:rsidP="00994C2F">
      <w:pPr>
        <w:pStyle w:val="itinerario"/>
      </w:pPr>
    </w:p>
    <w:p w14:paraId="02E4CCF5" w14:textId="77777777" w:rsidR="00994C2F" w:rsidRDefault="00994C2F" w:rsidP="00994C2F">
      <w:pPr>
        <w:pStyle w:val="dias"/>
        <w:rPr>
          <w:caps w:val="0"/>
          <w:color w:val="1F3864"/>
          <w:sz w:val="28"/>
          <w:szCs w:val="28"/>
        </w:rPr>
      </w:pPr>
      <w:r>
        <w:rPr>
          <w:caps w:val="0"/>
          <w:color w:val="1F3864"/>
          <w:sz w:val="28"/>
          <w:szCs w:val="28"/>
        </w:rPr>
        <w:t>HOTELES PREVISTOS O SIMILARES</w:t>
      </w:r>
    </w:p>
    <w:p w14:paraId="1E978E33" w14:textId="77777777" w:rsidR="00994C2F" w:rsidRDefault="00994C2F" w:rsidP="00994C2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994C2F" w14:paraId="55E8B255"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7370C89"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Opción 1</w:t>
            </w:r>
          </w:p>
        </w:tc>
      </w:tr>
      <w:tr w:rsidR="00994C2F" w14:paraId="7634DE13"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B0E3ED8"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8DC7C0"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Categoría</w:t>
            </w:r>
          </w:p>
        </w:tc>
      </w:tr>
      <w:tr w:rsidR="00994C2F" w14:paraId="442B568F" w14:textId="77777777" w:rsidTr="00CE04A3">
        <w:tc>
          <w:tcPr>
            <w:tcW w:w="5030" w:type="dxa"/>
            <w:tcBorders>
              <w:top w:val="single" w:sz="4" w:space="0" w:color="auto"/>
              <w:left w:val="single" w:sz="4" w:space="0" w:color="auto"/>
              <w:bottom w:val="single" w:sz="4" w:space="0" w:color="auto"/>
              <w:right w:val="single" w:sz="4" w:space="0" w:color="auto"/>
            </w:tcBorders>
          </w:tcPr>
          <w:p w14:paraId="65386A1F" w14:textId="77777777" w:rsidR="00994C2F" w:rsidRPr="00455471" w:rsidRDefault="00994C2F" w:rsidP="00CE04A3">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404C24C4" w14:textId="77777777" w:rsidR="00994C2F" w:rsidRDefault="00994C2F" w:rsidP="00CE04A3">
            <w:pPr>
              <w:jc w:val="center"/>
            </w:pPr>
            <w:r w:rsidRPr="00C96B15">
              <w:t>Primera Superior</w:t>
            </w:r>
          </w:p>
        </w:tc>
      </w:tr>
      <w:tr w:rsidR="00994C2F" w14:paraId="26231E91" w14:textId="77777777" w:rsidTr="00BF4815">
        <w:tc>
          <w:tcPr>
            <w:tcW w:w="5030" w:type="dxa"/>
            <w:tcBorders>
              <w:top w:val="single" w:sz="4" w:space="0" w:color="auto"/>
              <w:left w:val="single" w:sz="4" w:space="0" w:color="auto"/>
              <w:bottom w:val="single" w:sz="4" w:space="0" w:color="auto"/>
              <w:right w:val="single" w:sz="4" w:space="0" w:color="auto"/>
            </w:tcBorders>
            <w:vAlign w:val="center"/>
          </w:tcPr>
          <w:p w14:paraId="4DA4803E" w14:textId="5A874169" w:rsidR="00994C2F" w:rsidRPr="00455471" w:rsidRDefault="00994C2F" w:rsidP="00994C2F">
            <w:pPr>
              <w:jc w:val="center"/>
            </w:pPr>
            <w:r w:rsidRPr="002C2DD1">
              <w:t xml:space="preserve">Huinid </w:t>
            </w:r>
            <w:r>
              <w:t>–</w:t>
            </w:r>
            <w:r w:rsidRPr="002C2DD1">
              <w:t xml:space="preserve"> Bustillo</w:t>
            </w:r>
            <w:r>
              <w:t xml:space="preserve"> </w:t>
            </w:r>
            <w:r w:rsidRPr="002C2DD1">
              <w:t>Hotel</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3AD8B1A0" w14:textId="227FAC99" w:rsidR="00994C2F" w:rsidRPr="00C96B15" w:rsidRDefault="00994C2F" w:rsidP="00994C2F">
            <w:pPr>
              <w:jc w:val="center"/>
            </w:pPr>
            <w:r w:rsidRPr="00C96B15">
              <w:t>Primera Superior</w:t>
            </w:r>
          </w:p>
        </w:tc>
      </w:tr>
      <w:tr w:rsidR="00994C2F" w14:paraId="5CA8D1EF" w14:textId="77777777" w:rsidTr="00CE04A3">
        <w:tc>
          <w:tcPr>
            <w:tcW w:w="5030" w:type="dxa"/>
            <w:tcBorders>
              <w:top w:val="single" w:sz="4" w:space="0" w:color="auto"/>
              <w:left w:val="single" w:sz="4" w:space="0" w:color="auto"/>
              <w:bottom w:val="single" w:sz="4" w:space="0" w:color="auto"/>
              <w:right w:val="single" w:sz="4" w:space="0" w:color="auto"/>
            </w:tcBorders>
          </w:tcPr>
          <w:p w14:paraId="2C58798B" w14:textId="77777777" w:rsidR="00994C2F" w:rsidRDefault="00994C2F" w:rsidP="00CE04A3">
            <w:pPr>
              <w:jc w:val="center"/>
            </w:pPr>
            <w:r w:rsidRPr="002C2DD1">
              <w:t xml:space="preserve">Los Cauquenes Resort &amp; Spa </w:t>
            </w:r>
            <w:r>
              <w:t>Ushuaia</w:t>
            </w:r>
          </w:p>
        </w:tc>
        <w:tc>
          <w:tcPr>
            <w:tcW w:w="5030" w:type="dxa"/>
            <w:tcBorders>
              <w:top w:val="single" w:sz="4" w:space="0" w:color="auto"/>
              <w:left w:val="single" w:sz="4" w:space="0" w:color="auto"/>
              <w:bottom w:val="single" w:sz="4" w:space="0" w:color="auto"/>
              <w:right w:val="single" w:sz="4" w:space="0" w:color="auto"/>
            </w:tcBorders>
          </w:tcPr>
          <w:p w14:paraId="593B8D4E" w14:textId="77777777" w:rsidR="00994C2F" w:rsidRPr="00C96B15" w:rsidRDefault="00994C2F" w:rsidP="00CE04A3">
            <w:pPr>
              <w:jc w:val="center"/>
            </w:pPr>
            <w:r w:rsidRPr="00C96B15">
              <w:t>Primera Superior</w:t>
            </w:r>
          </w:p>
        </w:tc>
      </w:tr>
      <w:tr w:rsidR="00994C2F" w14:paraId="01C4EB6E" w14:textId="77777777" w:rsidTr="00CE04A3">
        <w:tc>
          <w:tcPr>
            <w:tcW w:w="5030" w:type="dxa"/>
            <w:tcBorders>
              <w:top w:val="single" w:sz="4" w:space="0" w:color="auto"/>
              <w:left w:val="single" w:sz="4" w:space="0" w:color="auto"/>
              <w:bottom w:val="single" w:sz="4" w:space="0" w:color="auto"/>
              <w:right w:val="single" w:sz="4" w:space="0" w:color="auto"/>
            </w:tcBorders>
          </w:tcPr>
          <w:p w14:paraId="538AAD8B" w14:textId="77777777" w:rsidR="00994C2F" w:rsidRDefault="00994C2F" w:rsidP="00CE04A3">
            <w:pPr>
              <w:jc w:val="center"/>
            </w:pPr>
            <w:r w:rsidRPr="002C2DD1">
              <w:t xml:space="preserve">Xelena </w:t>
            </w:r>
            <w:r>
              <w:t>El Calafate</w:t>
            </w:r>
          </w:p>
        </w:tc>
        <w:tc>
          <w:tcPr>
            <w:tcW w:w="5030" w:type="dxa"/>
            <w:tcBorders>
              <w:top w:val="single" w:sz="4" w:space="0" w:color="auto"/>
              <w:left w:val="single" w:sz="4" w:space="0" w:color="auto"/>
              <w:bottom w:val="single" w:sz="4" w:space="0" w:color="auto"/>
              <w:right w:val="single" w:sz="4" w:space="0" w:color="auto"/>
            </w:tcBorders>
          </w:tcPr>
          <w:p w14:paraId="0A3080AC" w14:textId="77777777" w:rsidR="00994C2F" w:rsidRPr="00C96B15" w:rsidRDefault="00994C2F" w:rsidP="00CE04A3">
            <w:pPr>
              <w:jc w:val="center"/>
            </w:pPr>
            <w:r w:rsidRPr="00C96B15">
              <w:t>Primera Superior</w:t>
            </w:r>
          </w:p>
        </w:tc>
      </w:tr>
    </w:tbl>
    <w:p w14:paraId="1A059D40" w14:textId="4BC60AB1" w:rsidR="00994C2F" w:rsidRDefault="00994C2F" w:rsidP="00994C2F">
      <w:pPr>
        <w:pStyle w:val="itinerario"/>
        <w:rPr>
          <w:lang w:val="en-US"/>
        </w:rPr>
      </w:pPr>
    </w:p>
    <w:p w14:paraId="079503F1" w14:textId="77777777" w:rsidR="00F662CB" w:rsidRPr="0090380E" w:rsidRDefault="00F662CB" w:rsidP="00994C2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994C2F" w14:paraId="76BFE18D" w14:textId="77777777" w:rsidTr="009B2E8D">
        <w:tc>
          <w:tcPr>
            <w:tcW w:w="10060" w:type="dxa"/>
            <w:gridSpan w:val="2"/>
            <w:shd w:val="clear" w:color="auto" w:fill="1F3864"/>
            <w:vAlign w:val="center"/>
          </w:tcPr>
          <w:p w14:paraId="646E4E54"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lastRenderedPageBreak/>
              <w:t>Opción 2</w:t>
            </w:r>
          </w:p>
        </w:tc>
      </w:tr>
      <w:tr w:rsidR="00994C2F" w14:paraId="691CCCDA" w14:textId="77777777" w:rsidTr="009B2E8D">
        <w:tc>
          <w:tcPr>
            <w:tcW w:w="5030" w:type="dxa"/>
            <w:shd w:val="clear" w:color="auto" w:fill="1F3864"/>
            <w:vAlign w:val="center"/>
            <w:hideMark/>
          </w:tcPr>
          <w:p w14:paraId="3A3CD3C9"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4A959FB5"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Categoría</w:t>
            </w:r>
          </w:p>
        </w:tc>
      </w:tr>
      <w:tr w:rsidR="00994C2F" w14:paraId="340BA692" w14:textId="77777777" w:rsidTr="009B2E8D">
        <w:tc>
          <w:tcPr>
            <w:tcW w:w="5030" w:type="dxa"/>
            <w:vAlign w:val="center"/>
          </w:tcPr>
          <w:p w14:paraId="10EBA8D4" w14:textId="77777777" w:rsidR="00994C2F" w:rsidRDefault="00994C2F" w:rsidP="00CE04A3">
            <w:pPr>
              <w:jc w:val="center"/>
            </w:pPr>
            <w:r w:rsidRPr="004C1B8C">
              <w:rPr>
                <w:rFonts w:cs="Calibri"/>
                <w:bCs/>
                <w:szCs w:val="22"/>
                <w:lang w:val="en-US"/>
              </w:rPr>
              <w:t>Libertador</w:t>
            </w:r>
            <w:r>
              <w:rPr>
                <w:rFonts w:cs="Calibri"/>
                <w:bCs/>
                <w:szCs w:val="22"/>
                <w:lang w:val="en-US"/>
              </w:rPr>
              <w:t xml:space="preserve"> Buenos Aires</w:t>
            </w:r>
          </w:p>
        </w:tc>
        <w:tc>
          <w:tcPr>
            <w:tcW w:w="5030" w:type="dxa"/>
            <w:vAlign w:val="center"/>
          </w:tcPr>
          <w:p w14:paraId="3BB89A7E" w14:textId="77777777" w:rsidR="00994C2F" w:rsidRDefault="00994C2F" w:rsidP="00CE04A3">
            <w:pPr>
              <w:jc w:val="center"/>
            </w:pPr>
            <w:r w:rsidRPr="004C1B8C">
              <w:rPr>
                <w:rFonts w:cs="Calibri"/>
                <w:szCs w:val="22"/>
              </w:rPr>
              <w:t>Primera Superior</w:t>
            </w:r>
          </w:p>
        </w:tc>
      </w:tr>
      <w:tr w:rsidR="00994C2F" w14:paraId="386BD49B" w14:textId="77777777" w:rsidTr="009B2E8D">
        <w:tc>
          <w:tcPr>
            <w:tcW w:w="5030" w:type="dxa"/>
            <w:vAlign w:val="center"/>
          </w:tcPr>
          <w:p w14:paraId="3E01FDDD" w14:textId="40BB2EB7" w:rsidR="00994C2F" w:rsidRPr="002C2DD1" w:rsidRDefault="00994C2F" w:rsidP="00994C2F">
            <w:pPr>
              <w:jc w:val="center"/>
              <w:rPr>
                <w:rFonts w:cs="Calibri"/>
                <w:bCs/>
                <w:szCs w:val="22"/>
              </w:rPr>
            </w:pPr>
            <w:r w:rsidRPr="00455471">
              <w:t>Cacique Inacayal</w:t>
            </w:r>
            <w:r>
              <w:t xml:space="preserve"> Bariloche</w:t>
            </w:r>
          </w:p>
        </w:tc>
        <w:tc>
          <w:tcPr>
            <w:tcW w:w="5030" w:type="dxa"/>
            <w:vAlign w:val="center"/>
          </w:tcPr>
          <w:p w14:paraId="6D74E46B" w14:textId="461A8958" w:rsidR="00994C2F" w:rsidRPr="004C1B8C" w:rsidRDefault="00994C2F" w:rsidP="00994C2F">
            <w:pPr>
              <w:jc w:val="center"/>
              <w:rPr>
                <w:rFonts w:cs="Calibri"/>
                <w:szCs w:val="22"/>
              </w:rPr>
            </w:pPr>
            <w:r w:rsidRPr="004C1B8C">
              <w:rPr>
                <w:rFonts w:cs="Calibri"/>
                <w:szCs w:val="22"/>
              </w:rPr>
              <w:t xml:space="preserve">Primera </w:t>
            </w:r>
            <w:r>
              <w:rPr>
                <w:rFonts w:cs="Calibri"/>
                <w:szCs w:val="22"/>
              </w:rPr>
              <w:t>Superior</w:t>
            </w:r>
          </w:p>
        </w:tc>
      </w:tr>
      <w:tr w:rsidR="00994C2F" w14:paraId="3785D1D7" w14:textId="77777777" w:rsidTr="009B2E8D">
        <w:tc>
          <w:tcPr>
            <w:tcW w:w="5030" w:type="dxa"/>
          </w:tcPr>
          <w:p w14:paraId="1BC82257" w14:textId="77777777" w:rsidR="00994C2F" w:rsidRPr="002C2DD1" w:rsidRDefault="00994C2F" w:rsidP="00CE04A3">
            <w:pPr>
              <w:jc w:val="center"/>
              <w:rPr>
                <w:rFonts w:cs="Calibri"/>
                <w:bCs/>
                <w:szCs w:val="22"/>
              </w:rPr>
            </w:pPr>
            <w:r w:rsidRPr="002D72A5">
              <w:t xml:space="preserve">Fueguino </w:t>
            </w:r>
            <w:r>
              <w:t>Ushuaia</w:t>
            </w:r>
          </w:p>
        </w:tc>
        <w:tc>
          <w:tcPr>
            <w:tcW w:w="5030" w:type="dxa"/>
            <w:vAlign w:val="center"/>
          </w:tcPr>
          <w:p w14:paraId="67DA29E3" w14:textId="77777777" w:rsidR="00994C2F" w:rsidRPr="004C1B8C" w:rsidRDefault="00994C2F" w:rsidP="00CE04A3">
            <w:pPr>
              <w:jc w:val="center"/>
              <w:rPr>
                <w:rFonts w:cs="Calibri"/>
                <w:szCs w:val="22"/>
              </w:rPr>
            </w:pPr>
            <w:r>
              <w:rPr>
                <w:rFonts w:cs="Calibri"/>
                <w:szCs w:val="22"/>
              </w:rPr>
              <w:t>Primera</w:t>
            </w:r>
          </w:p>
        </w:tc>
      </w:tr>
      <w:tr w:rsidR="00994C2F" w14:paraId="0D7DC377" w14:textId="77777777" w:rsidTr="009B2E8D">
        <w:tc>
          <w:tcPr>
            <w:tcW w:w="5030" w:type="dxa"/>
          </w:tcPr>
          <w:p w14:paraId="23CFFFEC" w14:textId="0B411C17" w:rsidR="00994C2F" w:rsidRPr="002C2DD1" w:rsidRDefault="00994C2F" w:rsidP="00CE04A3">
            <w:pPr>
              <w:jc w:val="center"/>
              <w:rPr>
                <w:rFonts w:cs="Calibri"/>
                <w:bCs/>
                <w:szCs w:val="22"/>
              </w:rPr>
            </w:pPr>
            <w:r>
              <w:t>Alto</w:t>
            </w:r>
            <w:r w:rsidRPr="002D72A5">
              <w:t xml:space="preserve"> </w:t>
            </w:r>
            <w:r>
              <w:t>Calafate</w:t>
            </w:r>
          </w:p>
        </w:tc>
        <w:tc>
          <w:tcPr>
            <w:tcW w:w="5030" w:type="dxa"/>
            <w:vAlign w:val="center"/>
          </w:tcPr>
          <w:p w14:paraId="7D99B9E7" w14:textId="0D029C3F" w:rsidR="00994C2F" w:rsidRPr="004C1B8C" w:rsidRDefault="006B6FEF" w:rsidP="00CE04A3">
            <w:pPr>
              <w:jc w:val="center"/>
              <w:rPr>
                <w:rFonts w:cs="Calibri"/>
                <w:szCs w:val="22"/>
              </w:rPr>
            </w:pPr>
            <w:r>
              <w:rPr>
                <w:rFonts w:cs="Calibri"/>
                <w:szCs w:val="22"/>
              </w:rPr>
              <w:t>Primera Superior</w:t>
            </w:r>
          </w:p>
        </w:tc>
      </w:tr>
    </w:tbl>
    <w:p w14:paraId="3CA7F04B" w14:textId="77777777" w:rsidR="00994C2F" w:rsidRDefault="00994C2F" w:rsidP="00994C2F">
      <w:pPr>
        <w:pStyle w:val="itinerario"/>
      </w:pPr>
    </w:p>
    <w:tbl>
      <w:tblPr>
        <w:tblStyle w:val="Tablaconcuadrcula"/>
        <w:tblW w:w="0" w:type="auto"/>
        <w:tblLook w:val="04A0" w:firstRow="1" w:lastRow="0" w:firstColumn="1" w:lastColumn="0" w:noHBand="0" w:noVBand="1"/>
      </w:tblPr>
      <w:tblGrid>
        <w:gridCol w:w="5030"/>
        <w:gridCol w:w="5030"/>
      </w:tblGrid>
      <w:tr w:rsidR="00994C2F" w14:paraId="309C7BCE"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1BA3C00"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Opción 3</w:t>
            </w:r>
          </w:p>
        </w:tc>
      </w:tr>
      <w:tr w:rsidR="00994C2F" w14:paraId="34C5AF0C"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E466353"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D5D7105"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Categoría</w:t>
            </w:r>
          </w:p>
        </w:tc>
      </w:tr>
      <w:tr w:rsidR="00994C2F" w14:paraId="645E3D7B" w14:textId="77777777" w:rsidTr="00CE04A3">
        <w:tc>
          <w:tcPr>
            <w:tcW w:w="5030" w:type="dxa"/>
            <w:tcBorders>
              <w:top w:val="single" w:sz="4" w:space="0" w:color="auto"/>
              <w:left w:val="single" w:sz="4" w:space="0" w:color="auto"/>
              <w:bottom w:val="single" w:sz="4" w:space="0" w:color="auto"/>
              <w:right w:val="single" w:sz="4" w:space="0" w:color="auto"/>
            </w:tcBorders>
          </w:tcPr>
          <w:p w14:paraId="1ED93E4C" w14:textId="6F04E0C4" w:rsidR="00994C2F" w:rsidRDefault="00994C2F" w:rsidP="00CE04A3">
            <w:pPr>
              <w:jc w:val="center"/>
            </w:pPr>
            <w:r>
              <w:t>Amerian Park Buenos Aires</w:t>
            </w:r>
          </w:p>
        </w:tc>
        <w:tc>
          <w:tcPr>
            <w:tcW w:w="5030" w:type="dxa"/>
            <w:tcBorders>
              <w:top w:val="single" w:sz="4" w:space="0" w:color="auto"/>
              <w:left w:val="single" w:sz="4" w:space="0" w:color="auto"/>
              <w:bottom w:val="single" w:sz="4" w:space="0" w:color="auto"/>
              <w:right w:val="single" w:sz="4" w:space="0" w:color="auto"/>
            </w:tcBorders>
          </w:tcPr>
          <w:p w14:paraId="0F37A269" w14:textId="190AE14C" w:rsidR="00994C2F" w:rsidRDefault="006B6FEF" w:rsidP="00CE04A3">
            <w:pPr>
              <w:jc w:val="center"/>
            </w:pPr>
            <w:r>
              <w:t>Primera</w:t>
            </w:r>
          </w:p>
        </w:tc>
      </w:tr>
      <w:tr w:rsidR="00994C2F" w14:paraId="014B22DD" w14:textId="77777777" w:rsidTr="00E90E83">
        <w:tc>
          <w:tcPr>
            <w:tcW w:w="5030" w:type="dxa"/>
            <w:tcBorders>
              <w:top w:val="single" w:sz="4" w:space="0" w:color="auto"/>
              <w:left w:val="single" w:sz="4" w:space="0" w:color="auto"/>
              <w:bottom w:val="single" w:sz="4" w:space="0" w:color="auto"/>
              <w:right w:val="single" w:sz="4" w:space="0" w:color="auto"/>
            </w:tcBorders>
            <w:vAlign w:val="center"/>
          </w:tcPr>
          <w:p w14:paraId="0E697F63" w14:textId="096B4E18" w:rsidR="00994C2F" w:rsidRPr="004706AD" w:rsidRDefault="00994C2F" w:rsidP="00994C2F">
            <w:pPr>
              <w:jc w:val="center"/>
            </w:pPr>
            <w:r w:rsidRPr="00455471">
              <w:t>Nh Edelweiss</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0048BB6E" w14:textId="2CA7F81F" w:rsidR="00994C2F" w:rsidRPr="004706AD" w:rsidRDefault="00994C2F" w:rsidP="00994C2F">
            <w:pPr>
              <w:jc w:val="center"/>
            </w:pPr>
            <w:r>
              <w:t>Primera</w:t>
            </w:r>
          </w:p>
        </w:tc>
      </w:tr>
      <w:tr w:rsidR="00994C2F" w14:paraId="277A3871" w14:textId="77777777" w:rsidTr="00CE04A3">
        <w:tc>
          <w:tcPr>
            <w:tcW w:w="5030" w:type="dxa"/>
            <w:tcBorders>
              <w:top w:val="single" w:sz="4" w:space="0" w:color="auto"/>
              <w:left w:val="single" w:sz="4" w:space="0" w:color="auto"/>
              <w:bottom w:val="single" w:sz="4" w:space="0" w:color="auto"/>
              <w:right w:val="single" w:sz="4" w:space="0" w:color="auto"/>
            </w:tcBorders>
          </w:tcPr>
          <w:p w14:paraId="3A8518BB" w14:textId="11DEEF3F" w:rsidR="00994C2F" w:rsidRPr="004706AD" w:rsidRDefault="00994C2F" w:rsidP="00CE04A3">
            <w:pPr>
              <w:jc w:val="center"/>
            </w:pPr>
            <w:r>
              <w:t>Los Acebos</w:t>
            </w:r>
            <w:r w:rsidRPr="00B87420">
              <w:t xml:space="preserve"> </w:t>
            </w:r>
            <w:r>
              <w:t>Ushuaia</w:t>
            </w:r>
          </w:p>
        </w:tc>
        <w:tc>
          <w:tcPr>
            <w:tcW w:w="5030" w:type="dxa"/>
            <w:tcBorders>
              <w:top w:val="single" w:sz="4" w:space="0" w:color="auto"/>
              <w:left w:val="single" w:sz="4" w:space="0" w:color="auto"/>
              <w:bottom w:val="single" w:sz="4" w:space="0" w:color="auto"/>
              <w:right w:val="single" w:sz="4" w:space="0" w:color="auto"/>
            </w:tcBorders>
          </w:tcPr>
          <w:p w14:paraId="1F1298BC" w14:textId="5648E623" w:rsidR="00994C2F" w:rsidRPr="004706AD" w:rsidRDefault="00104D51" w:rsidP="00CE04A3">
            <w:pPr>
              <w:jc w:val="center"/>
            </w:pPr>
            <w:r>
              <w:t>Primera</w:t>
            </w:r>
            <w:r w:rsidR="008F62E1">
              <w:t xml:space="preserve"> Superior</w:t>
            </w:r>
          </w:p>
        </w:tc>
      </w:tr>
      <w:tr w:rsidR="00994C2F" w14:paraId="7C4CFADF" w14:textId="77777777" w:rsidTr="00CE04A3">
        <w:tc>
          <w:tcPr>
            <w:tcW w:w="5030" w:type="dxa"/>
            <w:tcBorders>
              <w:top w:val="single" w:sz="4" w:space="0" w:color="auto"/>
              <w:left w:val="single" w:sz="4" w:space="0" w:color="auto"/>
              <w:bottom w:val="single" w:sz="4" w:space="0" w:color="auto"/>
              <w:right w:val="single" w:sz="4" w:space="0" w:color="auto"/>
            </w:tcBorders>
          </w:tcPr>
          <w:p w14:paraId="16D42038" w14:textId="4927E0B9" w:rsidR="00994C2F" w:rsidRPr="004706AD" w:rsidRDefault="00994C2F" w:rsidP="00994C2F">
            <w:pPr>
              <w:jc w:val="center"/>
            </w:pPr>
            <w:r w:rsidRPr="00B00450">
              <w:t>Mirador del Lago</w:t>
            </w:r>
            <w:r>
              <w:t xml:space="preserve"> Calafate</w:t>
            </w:r>
          </w:p>
        </w:tc>
        <w:tc>
          <w:tcPr>
            <w:tcW w:w="5030" w:type="dxa"/>
            <w:tcBorders>
              <w:top w:val="single" w:sz="4" w:space="0" w:color="auto"/>
              <w:left w:val="single" w:sz="4" w:space="0" w:color="auto"/>
              <w:bottom w:val="single" w:sz="4" w:space="0" w:color="auto"/>
              <w:right w:val="single" w:sz="4" w:space="0" w:color="auto"/>
            </w:tcBorders>
          </w:tcPr>
          <w:p w14:paraId="62E4BDA9" w14:textId="7F2A6694" w:rsidR="00994C2F" w:rsidRPr="004706AD" w:rsidRDefault="00994C2F" w:rsidP="00994C2F">
            <w:pPr>
              <w:jc w:val="center"/>
            </w:pPr>
            <w:r>
              <w:t>Primera</w:t>
            </w:r>
          </w:p>
        </w:tc>
      </w:tr>
    </w:tbl>
    <w:p w14:paraId="03BBF07D" w14:textId="5C058EB3" w:rsidR="00104D51" w:rsidRDefault="00104D51" w:rsidP="00994C2F">
      <w:pPr>
        <w:pStyle w:val="itinerario"/>
      </w:pPr>
    </w:p>
    <w:tbl>
      <w:tblPr>
        <w:tblStyle w:val="Tablaconcuadrcula"/>
        <w:tblW w:w="0" w:type="auto"/>
        <w:tblLook w:val="04A0" w:firstRow="1" w:lastRow="0" w:firstColumn="1" w:lastColumn="0" w:noHBand="0" w:noVBand="1"/>
      </w:tblPr>
      <w:tblGrid>
        <w:gridCol w:w="5030"/>
        <w:gridCol w:w="5030"/>
      </w:tblGrid>
      <w:tr w:rsidR="00994C2F" w14:paraId="0CF7889D" w14:textId="77777777" w:rsidTr="00966273">
        <w:tc>
          <w:tcPr>
            <w:tcW w:w="10060" w:type="dxa"/>
            <w:gridSpan w:val="2"/>
            <w:shd w:val="clear" w:color="auto" w:fill="1F3864"/>
            <w:vAlign w:val="center"/>
          </w:tcPr>
          <w:p w14:paraId="35D023BB"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Opción 4</w:t>
            </w:r>
          </w:p>
        </w:tc>
      </w:tr>
      <w:tr w:rsidR="00994C2F" w14:paraId="22A8A726" w14:textId="77777777" w:rsidTr="00966273">
        <w:tc>
          <w:tcPr>
            <w:tcW w:w="5030" w:type="dxa"/>
            <w:shd w:val="clear" w:color="auto" w:fill="1F3864"/>
            <w:vAlign w:val="center"/>
            <w:hideMark/>
          </w:tcPr>
          <w:p w14:paraId="0F40B40C"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4047EF00" w14:textId="77777777" w:rsidR="00994C2F" w:rsidRDefault="00994C2F" w:rsidP="00CE04A3">
            <w:pPr>
              <w:jc w:val="center"/>
              <w:rPr>
                <w:b/>
                <w:color w:val="FFFFFF" w:themeColor="background1"/>
                <w:sz w:val="28"/>
                <w:szCs w:val="28"/>
                <w:lang w:val="en-US"/>
              </w:rPr>
            </w:pPr>
            <w:r>
              <w:rPr>
                <w:b/>
                <w:color w:val="FFFFFF" w:themeColor="background1"/>
                <w:sz w:val="28"/>
                <w:szCs w:val="28"/>
                <w:lang w:val="en-US"/>
              </w:rPr>
              <w:t>Categoría</w:t>
            </w:r>
          </w:p>
        </w:tc>
      </w:tr>
      <w:tr w:rsidR="00994C2F" w14:paraId="590DC463" w14:textId="77777777" w:rsidTr="00966273">
        <w:tc>
          <w:tcPr>
            <w:tcW w:w="5030" w:type="dxa"/>
          </w:tcPr>
          <w:p w14:paraId="3B210F9B" w14:textId="77777777" w:rsidR="00994C2F" w:rsidRDefault="00994C2F" w:rsidP="00CE04A3">
            <w:pPr>
              <w:jc w:val="center"/>
            </w:pPr>
            <w:r w:rsidRPr="00B140DD">
              <w:t>Waldorf</w:t>
            </w:r>
            <w:r>
              <w:t xml:space="preserve"> Buenos Aires</w:t>
            </w:r>
          </w:p>
        </w:tc>
        <w:tc>
          <w:tcPr>
            <w:tcW w:w="5030" w:type="dxa"/>
          </w:tcPr>
          <w:p w14:paraId="7E608CFD" w14:textId="77777777" w:rsidR="00994C2F" w:rsidRDefault="00994C2F" w:rsidP="00CE04A3">
            <w:pPr>
              <w:jc w:val="center"/>
            </w:pPr>
            <w:r w:rsidRPr="00B140DD">
              <w:t>Turista</w:t>
            </w:r>
          </w:p>
        </w:tc>
      </w:tr>
      <w:tr w:rsidR="00994C2F" w14:paraId="30448D81" w14:textId="77777777" w:rsidTr="00966273">
        <w:tc>
          <w:tcPr>
            <w:tcW w:w="5030" w:type="dxa"/>
            <w:vAlign w:val="center"/>
          </w:tcPr>
          <w:p w14:paraId="0033FB30" w14:textId="70C00E05" w:rsidR="00994C2F" w:rsidRPr="00B140DD" w:rsidRDefault="00994C2F" w:rsidP="00994C2F">
            <w:pPr>
              <w:tabs>
                <w:tab w:val="left" w:pos="3930"/>
              </w:tabs>
              <w:jc w:val="center"/>
            </w:pPr>
            <w:r w:rsidRPr="00455471">
              <w:t>Kenton Palace Bariloche</w:t>
            </w:r>
          </w:p>
        </w:tc>
        <w:tc>
          <w:tcPr>
            <w:tcW w:w="5030" w:type="dxa"/>
            <w:vAlign w:val="center"/>
          </w:tcPr>
          <w:p w14:paraId="6537FF28" w14:textId="397A147F" w:rsidR="00994C2F" w:rsidRPr="00B140DD" w:rsidRDefault="00994C2F" w:rsidP="00994C2F">
            <w:pPr>
              <w:jc w:val="center"/>
            </w:pPr>
            <w:r>
              <w:t>Turista Superior</w:t>
            </w:r>
          </w:p>
        </w:tc>
      </w:tr>
      <w:tr w:rsidR="00994C2F" w14:paraId="3E261888" w14:textId="77777777" w:rsidTr="00966273">
        <w:tc>
          <w:tcPr>
            <w:tcW w:w="5030" w:type="dxa"/>
          </w:tcPr>
          <w:p w14:paraId="50F56C46" w14:textId="77777777" w:rsidR="00994C2F" w:rsidRDefault="00994C2F" w:rsidP="00CE04A3">
            <w:pPr>
              <w:tabs>
                <w:tab w:val="left" w:pos="3930"/>
              </w:tabs>
              <w:jc w:val="center"/>
            </w:pPr>
            <w:r w:rsidRPr="00B00450">
              <w:t>Hostal del Bosque</w:t>
            </w:r>
            <w:r>
              <w:t xml:space="preserve"> Ushuaia</w:t>
            </w:r>
          </w:p>
        </w:tc>
        <w:tc>
          <w:tcPr>
            <w:tcW w:w="5030" w:type="dxa"/>
          </w:tcPr>
          <w:p w14:paraId="72478E2C" w14:textId="77777777" w:rsidR="00994C2F" w:rsidRPr="00B140DD" w:rsidRDefault="00994C2F" w:rsidP="00CE04A3">
            <w:pPr>
              <w:jc w:val="center"/>
            </w:pPr>
            <w:r>
              <w:t>Turista Superior</w:t>
            </w:r>
          </w:p>
        </w:tc>
      </w:tr>
      <w:tr w:rsidR="00994C2F" w14:paraId="55F7EBB8" w14:textId="77777777" w:rsidTr="00966273">
        <w:tc>
          <w:tcPr>
            <w:tcW w:w="5030" w:type="dxa"/>
          </w:tcPr>
          <w:p w14:paraId="5687FEA2" w14:textId="519AE26A" w:rsidR="00994C2F" w:rsidRPr="00B140DD" w:rsidRDefault="00994C2F" w:rsidP="00CE04A3">
            <w:pPr>
              <w:jc w:val="center"/>
            </w:pPr>
            <w:r>
              <w:t>Sierra Nevada Calafate</w:t>
            </w:r>
          </w:p>
        </w:tc>
        <w:tc>
          <w:tcPr>
            <w:tcW w:w="5030" w:type="dxa"/>
          </w:tcPr>
          <w:p w14:paraId="3A4075E7" w14:textId="33DFCD49" w:rsidR="00994C2F" w:rsidRPr="00B140DD" w:rsidRDefault="006B6FEF" w:rsidP="00CE04A3">
            <w:pPr>
              <w:jc w:val="center"/>
            </w:pPr>
            <w:r>
              <w:t>Turista</w:t>
            </w:r>
          </w:p>
        </w:tc>
      </w:tr>
    </w:tbl>
    <w:p w14:paraId="3CCA10E0" w14:textId="77777777" w:rsidR="00994C2F" w:rsidRDefault="00994C2F" w:rsidP="00994C2F">
      <w:pPr>
        <w:pStyle w:val="itinerario"/>
      </w:pPr>
    </w:p>
    <w:p w14:paraId="28DAAC5C" w14:textId="7AC4EDA5" w:rsidR="00454425" w:rsidRDefault="00454425" w:rsidP="00966273">
      <w:pPr>
        <w:pStyle w:val="itinerario"/>
      </w:pPr>
    </w:p>
    <w:p w14:paraId="6FDDBC83" w14:textId="2895EB3F" w:rsidR="00F662CB" w:rsidRDefault="00F662CB" w:rsidP="00966273">
      <w:pPr>
        <w:pStyle w:val="itinerario"/>
      </w:pPr>
    </w:p>
    <w:p w14:paraId="1A6E9AE4" w14:textId="2038EFDA" w:rsidR="00F662CB" w:rsidRDefault="00F662CB" w:rsidP="00966273">
      <w:pPr>
        <w:pStyle w:val="itinerario"/>
      </w:pPr>
    </w:p>
    <w:p w14:paraId="43563B90" w14:textId="5E37D415" w:rsidR="00F662CB" w:rsidRDefault="00F662CB" w:rsidP="00966273">
      <w:pPr>
        <w:pStyle w:val="itinerario"/>
      </w:pPr>
    </w:p>
    <w:p w14:paraId="1ED0227E" w14:textId="31C7EEBA" w:rsidR="00F662CB" w:rsidRDefault="00F662CB" w:rsidP="00966273">
      <w:pPr>
        <w:pStyle w:val="itinerario"/>
      </w:pPr>
    </w:p>
    <w:p w14:paraId="5E1E1CD3" w14:textId="4444C0E4" w:rsidR="00F662CB" w:rsidRDefault="00F662CB" w:rsidP="00966273">
      <w:pPr>
        <w:pStyle w:val="itinerario"/>
      </w:pPr>
    </w:p>
    <w:p w14:paraId="1CA8B66F" w14:textId="0F6B7E5E" w:rsidR="00F662CB" w:rsidRDefault="00F662CB" w:rsidP="00966273">
      <w:pPr>
        <w:pStyle w:val="itinerario"/>
      </w:pPr>
    </w:p>
    <w:p w14:paraId="29DB9EE9" w14:textId="696C246A" w:rsidR="00F662CB" w:rsidRDefault="00F662CB" w:rsidP="00966273">
      <w:pPr>
        <w:pStyle w:val="itinerario"/>
      </w:pPr>
    </w:p>
    <w:p w14:paraId="74BDD331" w14:textId="315BF317" w:rsidR="00F662CB" w:rsidRDefault="00F662CB" w:rsidP="00966273">
      <w:pPr>
        <w:pStyle w:val="itinerario"/>
      </w:pPr>
    </w:p>
    <w:p w14:paraId="2F898F99" w14:textId="4B56BD0B" w:rsidR="00F662CB" w:rsidRDefault="00F662CB" w:rsidP="00966273">
      <w:pPr>
        <w:pStyle w:val="itinerario"/>
      </w:pPr>
    </w:p>
    <w:p w14:paraId="599F2E61" w14:textId="4AC321D8" w:rsidR="00F662CB" w:rsidRDefault="00F662CB" w:rsidP="00966273">
      <w:pPr>
        <w:pStyle w:val="itinerario"/>
      </w:pPr>
    </w:p>
    <w:p w14:paraId="3AF636CF" w14:textId="12A166CA" w:rsidR="00F662CB" w:rsidRDefault="00F662CB" w:rsidP="00966273">
      <w:pPr>
        <w:pStyle w:val="itinerario"/>
      </w:pPr>
    </w:p>
    <w:p w14:paraId="54F100B7" w14:textId="3CB54233" w:rsidR="00F662CB" w:rsidRDefault="00F662CB" w:rsidP="00966273">
      <w:pPr>
        <w:pStyle w:val="itinerario"/>
      </w:pPr>
    </w:p>
    <w:p w14:paraId="10B97094" w14:textId="35208D45" w:rsidR="00F662CB" w:rsidRDefault="00F662CB" w:rsidP="00966273">
      <w:pPr>
        <w:pStyle w:val="itinerario"/>
      </w:pPr>
    </w:p>
    <w:p w14:paraId="3CD8700D" w14:textId="564F7059" w:rsidR="00F662CB" w:rsidRDefault="00F662CB" w:rsidP="00966273">
      <w:pPr>
        <w:pStyle w:val="itinerario"/>
      </w:pPr>
    </w:p>
    <w:p w14:paraId="4095E711" w14:textId="77777777" w:rsidR="00F662CB" w:rsidRDefault="00F662CB" w:rsidP="00966273">
      <w:pPr>
        <w:pStyle w:val="itinerario"/>
      </w:pPr>
    </w:p>
    <w:p w14:paraId="448E4ABE" w14:textId="27EDF882" w:rsidR="00967A3F" w:rsidRDefault="00967A3F" w:rsidP="00454425">
      <w:pPr>
        <w:pStyle w:val="vinetas"/>
        <w:numPr>
          <w:ilvl w:val="0"/>
          <w:numId w:val="0"/>
        </w:numPr>
        <w:spacing w:line="240" w:lineRule="auto"/>
        <w:ind w:left="714"/>
        <w:jc w:val="both"/>
      </w:pPr>
      <w:r w:rsidRPr="00A52F2D">
        <w:t xml:space="preserve"> </w:t>
      </w:r>
    </w:p>
    <w:tbl>
      <w:tblPr>
        <w:tblStyle w:val="Tablaconcuadrcula"/>
        <w:tblW w:w="0" w:type="auto"/>
        <w:shd w:val="clear" w:color="auto" w:fill="1F3864"/>
        <w:tblLook w:val="04A0" w:firstRow="1" w:lastRow="0" w:firstColumn="1" w:lastColumn="0" w:noHBand="0" w:noVBand="1"/>
      </w:tblPr>
      <w:tblGrid>
        <w:gridCol w:w="10060"/>
      </w:tblGrid>
      <w:tr w:rsidR="00967A3F" w:rsidRPr="003561C7" w14:paraId="4B3C28CC" w14:textId="77777777" w:rsidTr="0066542E">
        <w:tc>
          <w:tcPr>
            <w:tcW w:w="10060" w:type="dxa"/>
            <w:shd w:val="clear" w:color="auto" w:fill="1F3864"/>
          </w:tcPr>
          <w:p w14:paraId="556CD535" w14:textId="77777777" w:rsidR="00967A3F" w:rsidRPr="003561C7" w:rsidRDefault="00967A3F" w:rsidP="0066542E">
            <w:pPr>
              <w:jc w:val="center"/>
              <w:rPr>
                <w:b/>
                <w:color w:val="FFFFFF" w:themeColor="background1"/>
                <w:sz w:val="40"/>
                <w:szCs w:val="40"/>
              </w:rPr>
            </w:pPr>
            <w:r>
              <w:rPr>
                <w:b/>
                <w:color w:val="FFFFFF" w:themeColor="background1"/>
                <w:sz w:val="40"/>
                <w:szCs w:val="40"/>
              </w:rPr>
              <w:lastRenderedPageBreak/>
              <w:t>CONDICIONES ESPECÍFICAS</w:t>
            </w:r>
          </w:p>
        </w:tc>
      </w:tr>
    </w:tbl>
    <w:p w14:paraId="5DF5EC14" w14:textId="77777777" w:rsidR="00967A3F" w:rsidRDefault="00967A3F" w:rsidP="00967A3F">
      <w:pPr>
        <w:pStyle w:val="itinerario"/>
      </w:pPr>
    </w:p>
    <w:p w14:paraId="3E6EB087" w14:textId="77777777" w:rsidR="00967A3F" w:rsidRPr="004A73C4" w:rsidRDefault="00967A3F" w:rsidP="00967A3F">
      <w:pPr>
        <w:pStyle w:val="dias"/>
        <w:rPr>
          <w:color w:val="1F3864"/>
          <w:sz w:val="28"/>
          <w:szCs w:val="28"/>
        </w:rPr>
      </w:pPr>
      <w:r w:rsidRPr="004A73C4">
        <w:rPr>
          <w:caps w:val="0"/>
          <w:color w:val="1F3864"/>
          <w:sz w:val="28"/>
          <w:szCs w:val="28"/>
        </w:rPr>
        <w:t>VIGENCIA DEL PLAN</w:t>
      </w:r>
    </w:p>
    <w:p w14:paraId="37770F26" w14:textId="77777777" w:rsidR="00967A3F" w:rsidRPr="00B906A8" w:rsidRDefault="00967A3F" w:rsidP="00967A3F">
      <w:pPr>
        <w:pStyle w:val="itinerario"/>
      </w:pPr>
      <w:r w:rsidRPr="00B906A8">
        <w:t xml:space="preserve">La validez de las tarifas publicadas en cada uno de nuestros programas aplica hasta máximo el último día indicado en la vigencia.  </w:t>
      </w:r>
    </w:p>
    <w:p w14:paraId="6D8CF20E" w14:textId="77777777" w:rsidR="00967A3F" w:rsidRPr="00B906A8" w:rsidRDefault="00967A3F" w:rsidP="00967A3F">
      <w:pPr>
        <w:pStyle w:val="itinerario"/>
      </w:pPr>
    </w:p>
    <w:p w14:paraId="532EE757" w14:textId="6C6AE751" w:rsidR="00967A3F" w:rsidRPr="00B906A8" w:rsidRDefault="00967A3F" w:rsidP="00967A3F">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96DCFF1" w14:textId="77777777" w:rsidR="00967A3F" w:rsidRPr="003C7C40" w:rsidRDefault="00967A3F" w:rsidP="00967A3F">
      <w:pPr>
        <w:pStyle w:val="dias"/>
        <w:rPr>
          <w:color w:val="1F3864"/>
          <w:sz w:val="28"/>
          <w:szCs w:val="28"/>
        </w:rPr>
      </w:pPr>
      <w:r>
        <w:rPr>
          <w:caps w:val="0"/>
          <w:color w:val="1F3864"/>
          <w:sz w:val="28"/>
          <w:szCs w:val="28"/>
        </w:rPr>
        <w:t>INFORMACIÓN IMPORTANTE</w:t>
      </w:r>
    </w:p>
    <w:p w14:paraId="14CF3A81" w14:textId="77777777" w:rsidR="00967A3F" w:rsidRPr="005012D0" w:rsidRDefault="00967A3F" w:rsidP="00967A3F">
      <w:pPr>
        <w:pStyle w:val="vinetas"/>
        <w:ind w:left="720" w:hanging="360"/>
        <w:jc w:val="both"/>
      </w:pPr>
      <w:r w:rsidRPr="005012D0">
        <w:t xml:space="preserve">Tarifas sujetas a cambios y disponibilidad sin previo aviso. </w:t>
      </w:r>
    </w:p>
    <w:p w14:paraId="6D041431" w14:textId="77777777" w:rsidR="00967A3F" w:rsidRPr="005012D0" w:rsidRDefault="00967A3F" w:rsidP="00967A3F">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08797E2" w14:textId="77777777" w:rsidR="00967A3F" w:rsidRPr="005012D0" w:rsidRDefault="00967A3F" w:rsidP="00967A3F">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CDA8B25" w14:textId="77777777" w:rsidR="00967A3F" w:rsidRPr="005012D0" w:rsidRDefault="00967A3F" w:rsidP="00967A3F">
      <w:pPr>
        <w:pStyle w:val="vinetas"/>
        <w:ind w:left="720" w:hanging="360"/>
        <w:jc w:val="both"/>
      </w:pPr>
      <w:r w:rsidRPr="005012D0">
        <w:t>Se entiende por servicios: traslados, visitas y excursiones detalladas, asistencia de guías locales para las visitas.</w:t>
      </w:r>
    </w:p>
    <w:p w14:paraId="671906AC" w14:textId="77777777" w:rsidR="00967A3F" w:rsidRPr="005012D0" w:rsidRDefault="00967A3F" w:rsidP="00967A3F">
      <w:pPr>
        <w:pStyle w:val="vinetas"/>
        <w:ind w:left="720" w:hanging="360"/>
        <w:jc w:val="both"/>
      </w:pPr>
      <w:r w:rsidRPr="005012D0">
        <w:t>Las visitas incluidas son prestadas en servicio compartido no en privado.</w:t>
      </w:r>
    </w:p>
    <w:p w14:paraId="4621D49E" w14:textId="77777777" w:rsidR="00967A3F" w:rsidRPr="005012D0" w:rsidRDefault="00967A3F" w:rsidP="00967A3F">
      <w:pPr>
        <w:pStyle w:val="vinetas"/>
        <w:ind w:left="720" w:hanging="360"/>
        <w:jc w:val="both"/>
      </w:pPr>
      <w:r w:rsidRPr="005012D0">
        <w:t>Los hoteles mencionados como previstos al final están sujetos a variación, sin alterar en ningún momento su categoría.</w:t>
      </w:r>
    </w:p>
    <w:p w14:paraId="1AE68CF7" w14:textId="77777777" w:rsidR="00967A3F" w:rsidRPr="005012D0" w:rsidRDefault="00967A3F" w:rsidP="00967A3F">
      <w:pPr>
        <w:pStyle w:val="vinetas"/>
        <w:ind w:left="720" w:hanging="360"/>
        <w:jc w:val="both"/>
      </w:pPr>
      <w:r w:rsidRPr="005012D0">
        <w:t>Las habitaciones que se ofrece son de categoría estándar.</w:t>
      </w:r>
    </w:p>
    <w:p w14:paraId="19BA91DC" w14:textId="77777777" w:rsidR="00967A3F" w:rsidRPr="005012D0" w:rsidRDefault="00967A3F" w:rsidP="00967A3F">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57A6C41" w14:textId="77777777" w:rsidR="00967A3F" w:rsidRPr="005012D0" w:rsidRDefault="00967A3F" w:rsidP="00967A3F">
      <w:pPr>
        <w:pStyle w:val="vinetas"/>
        <w:spacing w:line="240" w:lineRule="auto"/>
        <w:jc w:val="both"/>
      </w:pPr>
      <w:r w:rsidRPr="005012D0">
        <w:t>Precios no válidos para grupos, Semana Santa, grandes eventos, Navidad y Fin de año.</w:t>
      </w:r>
    </w:p>
    <w:p w14:paraId="6497D074" w14:textId="77777777" w:rsidR="00967A3F" w:rsidRPr="005012D0" w:rsidRDefault="00967A3F" w:rsidP="00967A3F">
      <w:pPr>
        <w:pStyle w:val="vinetas"/>
        <w:ind w:left="720" w:hanging="360"/>
        <w:jc w:val="both"/>
      </w:pPr>
      <w:r w:rsidRPr="005012D0">
        <w:t xml:space="preserve">La responsabilidad de la agencia estará regulada de conformidad con su cláusula general de responsabilidad disponible en su sitio web </w:t>
      </w:r>
      <w:hyperlink r:id="rId11" w:history="1">
        <w:r w:rsidRPr="005012D0">
          <w:rPr>
            <w:rStyle w:val="Hipervnculo"/>
            <w:color w:val="000000" w:themeColor="text1"/>
            <w:u w:val="none"/>
          </w:rPr>
          <w:t>www.allreps.com</w:t>
        </w:r>
      </w:hyperlink>
      <w:r w:rsidRPr="005012D0">
        <w:t xml:space="preserve"> .</w:t>
      </w:r>
    </w:p>
    <w:p w14:paraId="55B9F5A4" w14:textId="11FA6F20" w:rsidR="00967A3F" w:rsidRPr="004A73C4" w:rsidRDefault="00967A3F" w:rsidP="00967A3F">
      <w:pPr>
        <w:pStyle w:val="dias"/>
        <w:rPr>
          <w:color w:val="1F3864"/>
          <w:sz w:val="28"/>
          <w:szCs w:val="28"/>
        </w:rPr>
      </w:pPr>
      <w:r w:rsidRPr="004A73C4">
        <w:rPr>
          <w:caps w:val="0"/>
          <w:color w:val="1F3864"/>
          <w:sz w:val="28"/>
          <w:szCs w:val="28"/>
        </w:rPr>
        <w:t>TASA TURÍSTICA EN BUENOS AIRES</w:t>
      </w:r>
    </w:p>
    <w:p w14:paraId="5A117323" w14:textId="77777777" w:rsidR="00967A3F" w:rsidRDefault="00967A3F" w:rsidP="00967A3F">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6A7AE865" w14:textId="77777777" w:rsidR="00967A3F" w:rsidRDefault="00967A3F" w:rsidP="00967A3F">
      <w:pPr>
        <w:pStyle w:val="itinerario"/>
      </w:pPr>
    </w:p>
    <w:p w14:paraId="08324D00" w14:textId="77777777" w:rsidR="00967A3F" w:rsidRDefault="00967A3F" w:rsidP="00967A3F">
      <w:pPr>
        <w:pStyle w:val="itinerario"/>
      </w:pPr>
      <w:r>
        <w:t>Esta tasa será cobrada exclusivamente y en forma directa por el hotel. Los valores POR NOCHE y POR PERSONA se determinan según la categoría del alojamiento:</w:t>
      </w:r>
    </w:p>
    <w:p w14:paraId="5871814D" w14:textId="77777777" w:rsidR="00967A3F" w:rsidRDefault="00967A3F" w:rsidP="00967A3F">
      <w:pPr>
        <w:pStyle w:val="itinerario"/>
      </w:pPr>
      <w:r>
        <w:t>Hotel de 3 estrellas</w:t>
      </w:r>
      <w:r>
        <w:tab/>
      </w:r>
      <w:r>
        <w:tab/>
        <w:t>USD 0.50</w:t>
      </w:r>
    </w:p>
    <w:p w14:paraId="157A392C" w14:textId="77777777" w:rsidR="00967A3F" w:rsidRDefault="00967A3F" w:rsidP="00967A3F">
      <w:pPr>
        <w:pStyle w:val="itinerario"/>
      </w:pPr>
      <w:r>
        <w:t>Hotel de 4 estrellas</w:t>
      </w:r>
      <w:r>
        <w:tab/>
      </w:r>
      <w:r>
        <w:tab/>
        <w:t>USD 1.00</w:t>
      </w:r>
    </w:p>
    <w:p w14:paraId="0CF00A6E" w14:textId="77777777" w:rsidR="00967A3F" w:rsidRDefault="00967A3F" w:rsidP="00967A3F">
      <w:pPr>
        <w:pStyle w:val="itinerario"/>
      </w:pPr>
      <w:r>
        <w:t>Hotel de 5 estrellas</w:t>
      </w:r>
      <w:r>
        <w:tab/>
      </w:r>
      <w:r>
        <w:tab/>
        <w:t>USD 1.50</w:t>
      </w:r>
    </w:p>
    <w:p w14:paraId="6FCCCF56" w14:textId="77777777" w:rsidR="00967A3F" w:rsidRDefault="00967A3F" w:rsidP="00967A3F">
      <w:pPr>
        <w:pStyle w:val="itinerario"/>
      </w:pPr>
      <w:r>
        <w:t>Hotel Boutique</w:t>
      </w:r>
      <w:r>
        <w:tab/>
      </w:r>
      <w:r>
        <w:tab/>
      </w:r>
      <w:r>
        <w:tab/>
        <w:t>USD 1.00</w:t>
      </w:r>
    </w:p>
    <w:p w14:paraId="7024195C" w14:textId="77777777" w:rsidR="00F662CB" w:rsidRDefault="00F662CB" w:rsidP="00967A3F">
      <w:pPr>
        <w:pStyle w:val="dias"/>
        <w:rPr>
          <w:caps w:val="0"/>
          <w:color w:val="1F3864"/>
          <w:sz w:val="28"/>
          <w:szCs w:val="28"/>
        </w:rPr>
      </w:pPr>
    </w:p>
    <w:p w14:paraId="1F3B0AFC" w14:textId="51CE3DC2" w:rsidR="00967A3F" w:rsidRPr="00FC4137" w:rsidRDefault="00967A3F" w:rsidP="00967A3F">
      <w:pPr>
        <w:pStyle w:val="dias"/>
        <w:rPr>
          <w:sz w:val="28"/>
          <w:szCs w:val="28"/>
        </w:rPr>
      </w:pPr>
      <w:r w:rsidRPr="00FC4137">
        <w:rPr>
          <w:caps w:val="0"/>
          <w:color w:val="1F3864"/>
          <w:sz w:val="28"/>
          <w:szCs w:val="28"/>
        </w:rPr>
        <w:lastRenderedPageBreak/>
        <w:t>TASA ECOTURÍSTICA EN BARILOCHE</w:t>
      </w:r>
    </w:p>
    <w:p w14:paraId="37211906" w14:textId="77777777" w:rsidR="00967A3F" w:rsidRDefault="00967A3F" w:rsidP="00967A3F">
      <w:pPr>
        <w:pStyle w:val="itinerario"/>
      </w:pPr>
      <w:r w:rsidRPr="009A5BE9">
        <w:t>Por disposición municipal</w:t>
      </w:r>
      <w:r>
        <w:t xml:space="preserve"> se aplica un cobro de EcoTasa en la ciudad de Bariloche. </w:t>
      </w:r>
    </w:p>
    <w:p w14:paraId="0BC9CCDB" w14:textId="77777777" w:rsidR="00967A3F" w:rsidRDefault="00967A3F" w:rsidP="00967A3F">
      <w:pPr>
        <w:pStyle w:val="itinerario"/>
      </w:pPr>
    </w:p>
    <w:p w14:paraId="57C4A095" w14:textId="77777777" w:rsidR="00967A3F" w:rsidRDefault="00967A3F" w:rsidP="00967A3F">
      <w:pPr>
        <w:pStyle w:val="itinerario"/>
      </w:pPr>
      <w:r>
        <w:t>La tasa se paga por persona (mayores de 14 años), por noche, con un máximo de 3 días de alojamiento.</w:t>
      </w:r>
    </w:p>
    <w:p w14:paraId="272B2699" w14:textId="77777777" w:rsidR="00967A3F" w:rsidRDefault="00967A3F" w:rsidP="00967A3F">
      <w:pPr>
        <w:pStyle w:val="itinerario"/>
      </w:pPr>
      <w:r>
        <w:t>Alojamiento hoteles 3 estrellas</w:t>
      </w:r>
      <w:r>
        <w:tab/>
      </w:r>
      <w:r>
        <w:tab/>
        <w:t>AR$ 30</w:t>
      </w:r>
    </w:p>
    <w:p w14:paraId="3D74878F" w14:textId="77777777" w:rsidR="00967A3F" w:rsidRDefault="00967A3F" w:rsidP="00967A3F">
      <w:pPr>
        <w:pStyle w:val="itinerario"/>
      </w:pPr>
      <w:r>
        <w:t>Alojamiento hoteles 4 estrellas</w:t>
      </w:r>
      <w:r>
        <w:tab/>
      </w:r>
      <w:r>
        <w:tab/>
        <w:t>AR$ 45</w:t>
      </w:r>
    </w:p>
    <w:p w14:paraId="3A8159D5" w14:textId="77777777" w:rsidR="00967A3F" w:rsidRDefault="00967A3F" w:rsidP="00967A3F">
      <w:pPr>
        <w:pStyle w:val="itinerario"/>
      </w:pPr>
      <w:r>
        <w:t>Alojamiento hoteles 5 estrellas</w:t>
      </w:r>
      <w:r>
        <w:tab/>
      </w:r>
      <w:r>
        <w:tab/>
        <w:t>AR$ 60</w:t>
      </w:r>
    </w:p>
    <w:p w14:paraId="0F6014E7" w14:textId="77777777" w:rsidR="00967A3F" w:rsidRDefault="00967A3F" w:rsidP="00967A3F">
      <w:pPr>
        <w:pStyle w:val="itinerario"/>
      </w:pPr>
      <w:r>
        <w:t>Jubilados sociales en grupo</w:t>
      </w:r>
      <w:r>
        <w:tab/>
      </w:r>
      <w:r>
        <w:tab/>
        <w:t>AR$ 10</w:t>
      </w:r>
    </w:p>
    <w:p w14:paraId="740E9132" w14:textId="77777777" w:rsidR="00967A3F" w:rsidRDefault="00967A3F" w:rsidP="00967A3F">
      <w:pPr>
        <w:pStyle w:val="itinerario"/>
      </w:pPr>
    </w:p>
    <w:p w14:paraId="6DE51C9A" w14:textId="77777777" w:rsidR="00967A3F" w:rsidRDefault="00967A3F" w:rsidP="00967A3F">
      <w:pPr>
        <w:pStyle w:val="itinerario"/>
      </w:pPr>
      <w:r>
        <w:t xml:space="preserve">Quedan exentos de pagar la Eco Tasa: </w:t>
      </w:r>
    </w:p>
    <w:p w14:paraId="09874073" w14:textId="77777777" w:rsidR="00967A3F" w:rsidRDefault="00967A3F" w:rsidP="00967A3F">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24C04309" w14:textId="77777777" w:rsidR="00967A3F" w:rsidRDefault="00967A3F" w:rsidP="00967A3F">
      <w:pPr>
        <w:pStyle w:val="itinerario"/>
        <w:numPr>
          <w:ilvl w:val="0"/>
          <w:numId w:val="27"/>
        </w:numPr>
        <w:spacing w:line="240" w:lineRule="auto"/>
      </w:pPr>
      <w:r>
        <w:t>Personas con discapacidad, se requiere copia del certificado de discapacidad, conjuntamente con la copia del pasaporte.</w:t>
      </w:r>
    </w:p>
    <w:p w14:paraId="7ED88024" w14:textId="77777777" w:rsidR="00967A3F" w:rsidRDefault="00967A3F" w:rsidP="00967A3F">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52B8D70B" w14:textId="77777777" w:rsidR="00967A3F" w:rsidRDefault="00967A3F" w:rsidP="00967A3F">
      <w:pPr>
        <w:pStyle w:val="itinerario"/>
      </w:pPr>
    </w:p>
    <w:p w14:paraId="181EA57A" w14:textId="77777777" w:rsidR="00967A3F" w:rsidRDefault="00967A3F" w:rsidP="00967A3F">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6ABF030C" w14:textId="77777777" w:rsidR="00967A3F" w:rsidRPr="004A73C4" w:rsidRDefault="00967A3F" w:rsidP="00967A3F">
      <w:pPr>
        <w:pStyle w:val="dias"/>
        <w:rPr>
          <w:color w:val="1F3864"/>
          <w:sz w:val="28"/>
          <w:szCs w:val="28"/>
        </w:rPr>
      </w:pPr>
      <w:r w:rsidRPr="004A73C4">
        <w:rPr>
          <w:caps w:val="0"/>
          <w:color w:val="1F3864"/>
          <w:sz w:val="28"/>
          <w:szCs w:val="28"/>
        </w:rPr>
        <w:t>DOCUMENTACIÓN REQUERIDA</w:t>
      </w:r>
    </w:p>
    <w:p w14:paraId="3CE4D95F" w14:textId="77777777" w:rsidR="00967A3F" w:rsidRPr="004454E4" w:rsidRDefault="00967A3F" w:rsidP="00967A3F">
      <w:pPr>
        <w:pStyle w:val="vinetas"/>
        <w:spacing w:line="240" w:lineRule="auto"/>
        <w:jc w:val="both"/>
      </w:pPr>
      <w:r w:rsidRPr="004454E4">
        <w:t>Pasaporte con una vigencia mínima de seis meses, con hojas disponibles para colocarle los sellos de ingreso y salida del país a visitar.</w:t>
      </w:r>
    </w:p>
    <w:p w14:paraId="3273EE93" w14:textId="77777777" w:rsidR="00967A3F" w:rsidRPr="004454E4" w:rsidRDefault="00967A3F" w:rsidP="00967A3F">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49447CF" w14:textId="77777777" w:rsidR="00967A3F" w:rsidRDefault="00967A3F" w:rsidP="00967A3F">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79391D6" w14:textId="77777777" w:rsidR="00967A3F" w:rsidRPr="008338E3" w:rsidRDefault="00967A3F" w:rsidP="00967A3F">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9ECD60B" w14:textId="5EA2EC8B" w:rsidR="00967A3F" w:rsidRPr="004A73C4" w:rsidRDefault="00967A3F" w:rsidP="00967A3F">
      <w:pPr>
        <w:pStyle w:val="dias"/>
        <w:rPr>
          <w:color w:val="1F3864"/>
          <w:sz w:val="28"/>
          <w:szCs w:val="28"/>
        </w:rPr>
      </w:pPr>
      <w:r w:rsidRPr="004A73C4">
        <w:rPr>
          <w:caps w:val="0"/>
          <w:color w:val="1F3864"/>
          <w:sz w:val="28"/>
          <w:szCs w:val="28"/>
        </w:rPr>
        <w:t xml:space="preserve">CANCELACIONES </w:t>
      </w:r>
    </w:p>
    <w:p w14:paraId="2DDC2C4E" w14:textId="77777777" w:rsidR="00967A3F" w:rsidRPr="004454E4" w:rsidRDefault="00967A3F" w:rsidP="00967A3F">
      <w:pPr>
        <w:pStyle w:val="itinerario"/>
      </w:pPr>
      <w:r w:rsidRPr="004454E4">
        <w:t>Se incurriría una penalización como sigue:</w:t>
      </w:r>
    </w:p>
    <w:p w14:paraId="729C6AAC" w14:textId="77777777" w:rsidR="00967A3F" w:rsidRPr="004454E4" w:rsidRDefault="00967A3F" w:rsidP="00967A3F">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75B54D7B" w14:textId="77777777" w:rsidR="00967A3F" w:rsidRPr="004454E4" w:rsidRDefault="00967A3F" w:rsidP="00967A3F">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76A5168" w14:textId="77777777" w:rsidR="00967A3F" w:rsidRPr="004454E4" w:rsidRDefault="00967A3F" w:rsidP="00967A3F">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4C1E802" w14:textId="77777777" w:rsidR="00967A3F" w:rsidRPr="004454E4" w:rsidRDefault="00967A3F" w:rsidP="00967A3F">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DEE7DC7" w14:textId="77777777" w:rsidR="00967A3F" w:rsidRPr="004A73C4" w:rsidRDefault="00967A3F" w:rsidP="00967A3F">
      <w:pPr>
        <w:pStyle w:val="dias"/>
        <w:rPr>
          <w:color w:val="1F3864"/>
          <w:sz w:val="28"/>
          <w:szCs w:val="28"/>
        </w:rPr>
      </w:pPr>
      <w:r w:rsidRPr="004A73C4">
        <w:rPr>
          <w:caps w:val="0"/>
          <w:color w:val="1F3864"/>
          <w:sz w:val="28"/>
          <w:szCs w:val="28"/>
        </w:rPr>
        <w:t>REEMBOLSOS</w:t>
      </w:r>
    </w:p>
    <w:p w14:paraId="315C0818" w14:textId="77777777" w:rsidR="00967A3F" w:rsidRPr="004454E4" w:rsidRDefault="00967A3F" w:rsidP="00967A3F">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32AF6187" w14:textId="77777777" w:rsidR="00967A3F" w:rsidRPr="004454E4" w:rsidRDefault="00967A3F" w:rsidP="00967A3F">
      <w:pPr>
        <w:pStyle w:val="itinerario"/>
      </w:pPr>
    </w:p>
    <w:p w14:paraId="0D3D4599" w14:textId="77777777" w:rsidR="00967A3F" w:rsidRDefault="00967A3F" w:rsidP="00967A3F">
      <w:pPr>
        <w:pStyle w:val="itinerario"/>
      </w:pPr>
      <w:r w:rsidRPr="004454E4">
        <w:t>Los servicios no utilizados no serán reembolsables.</w:t>
      </w:r>
    </w:p>
    <w:p w14:paraId="02A3B1FD" w14:textId="77777777" w:rsidR="00967A3F" w:rsidRPr="004A73C4" w:rsidRDefault="00967A3F" w:rsidP="00967A3F">
      <w:pPr>
        <w:pStyle w:val="dias"/>
        <w:rPr>
          <w:color w:val="1F3864"/>
          <w:sz w:val="28"/>
          <w:szCs w:val="28"/>
        </w:rPr>
      </w:pPr>
      <w:r w:rsidRPr="004A73C4">
        <w:rPr>
          <w:caps w:val="0"/>
          <w:color w:val="1F3864"/>
          <w:sz w:val="28"/>
          <w:szCs w:val="28"/>
        </w:rPr>
        <w:lastRenderedPageBreak/>
        <w:t xml:space="preserve">ITINERARIO   </w:t>
      </w:r>
    </w:p>
    <w:p w14:paraId="5CEFDB40" w14:textId="77777777" w:rsidR="00967A3F" w:rsidRDefault="00967A3F" w:rsidP="00967A3F">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78BB03C2" w14:textId="77777777" w:rsidR="00967A3F" w:rsidRPr="004A73C4" w:rsidRDefault="00967A3F" w:rsidP="00967A3F">
      <w:pPr>
        <w:pStyle w:val="dias"/>
        <w:rPr>
          <w:color w:val="1F3864"/>
          <w:sz w:val="28"/>
          <w:szCs w:val="28"/>
        </w:rPr>
      </w:pPr>
      <w:r w:rsidRPr="004A73C4">
        <w:rPr>
          <w:caps w:val="0"/>
          <w:color w:val="1F3864"/>
          <w:sz w:val="28"/>
          <w:szCs w:val="28"/>
        </w:rPr>
        <w:t xml:space="preserve">VISITAS </w:t>
      </w:r>
    </w:p>
    <w:p w14:paraId="398C34B2" w14:textId="77777777" w:rsidR="00967A3F" w:rsidRDefault="00967A3F" w:rsidP="00967A3F">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2CE5705" w14:textId="77777777" w:rsidR="00967A3F" w:rsidRPr="004A73C4" w:rsidRDefault="00967A3F" w:rsidP="00967A3F">
      <w:pPr>
        <w:pStyle w:val="dias"/>
        <w:rPr>
          <w:color w:val="1F3864"/>
          <w:sz w:val="28"/>
          <w:szCs w:val="28"/>
        </w:rPr>
      </w:pPr>
      <w:r w:rsidRPr="004A73C4">
        <w:rPr>
          <w:caps w:val="0"/>
          <w:color w:val="1F3864"/>
          <w:sz w:val="28"/>
          <w:szCs w:val="28"/>
        </w:rPr>
        <w:t>TRASLADOS</w:t>
      </w:r>
    </w:p>
    <w:p w14:paraId="50ED4A29" w14:textId="77777777" w:rsidR="00967A3F" w:rsidRDefault="00967A3F" w:rsidP="00967A3F">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A42DD96" w14:textId="77777777" w:rsidR="00967A3F" w:rsidRDefault="00967A3F" w:rsidP="00967A3F">
      <w:pPr>
        <w:pStyle w:val="itinerario"/>
      </w:pPr>
    </w:p>
    <w:p w14:paraId="323BA367" w14:textId="77777777" w:rsidR="00967A3F" w:rsidRDefault="00967A3F" w:rsidP="00967A3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F86D14" w14:textId="77777777" w:rsidR="00967A3F" w:rsidRPr="004A73C4" w:rsidRDefault="00967A3F" w:rsidP="00967A3F">
      <w:pPr>
        <w:pStyle w:val="dias"/>
        <w:rPr>
          <w:color w:val="1F3864"/>
          <w:sz w:val="28"/>
          <w:szCs w:val="28"/>
        </w:rPr>
      </w:pPr>
      <w:r w:rsidRPr="004A73C4">
        <w:rPr>
          <w:caps w:val="0"/>
          <w:color w:val="1F3864"/>
          <w:sz w:val="28"/>
          <w:szCs w:val="28"/>
        </w:rPr>
        <w:t>VISITAS Y EXCURSIONES EN SERVICIO COMPARTIDO</w:t>
      </w:r>
    </w:p>
    <w:p w14:paraId="397D56C2" w14:textId="77777777" w:rsidR="00967A3F" w:rsidRDefault="00967A3F" w:rsidP="00967A3F">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187616B0" w14:textId="77777777" w:rsidR="00967A3F" w:rsidRPr="004A73C4" w:rsidRDefault="00967A3F" w:rsidP="00967A3F">
      <w:pPr>
        <w:pStyle w:val="dias"/>
        <w:rPr>
          <w:color w:val="1F3864"/>
          <w:sz w:val="28"/>
          <w:szCs w:val="28"/>
        </w:rPr>
      </w:pPr>
      <w:r w:rsidRPr="004A73C4">
        <w:rPr>
          <w:caps w:val="0"/>
          <w:color w:val="1F3864"/>
          <w:sz w:val="28"/>
          <w:szCs w:val="28"/>
        </w:rPr>
        <w:t>SALIDA DE LAS EXCURSIONES</w:t>
      </w:r>
    </w:p>
    <w:p w14:paraId="055118FC" w14:textId="77777777" w:rsidR="00967A3F" w:rsidRPr="004454E4" w:rsidRDefault="00967A3F" w:rsidP="00967A3F">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5D70726" w14:textId="05125AEA" w:rsidR="00967A3F" w:rsidRPr="004A73C4" w:rsidRDefault="00967A3F" w:rsidP="00967A3F">
      <w:pPr>
        <w:pStyle w:val="dias"/>
        <w:rPr>
          <w:color w:val="1F3864"/>
          <w:sz w:val="28"/>
          <w:szCs w:val="28"/>
        </w:rPr>
      </w:pPr>
      <w:r w:rsidRPr="004A73C4">
        <w:rPr>
          <w:caps w:val="0"/>
          <w:color w:val="1F3864"/>
          <w:sz w:val="28"/>
          <w:szCs w:val="28"/>
        </w:rPr>
        <w:t>EQUIPAJE</w:t>
      </w:r>
    </w:p>
    <w:p w14:paraId="053A2496" w14:textId="77777777" w:rsidR="00967A3F" w:rsidRDefault="00967A3F" w:rsidP="00967A3F">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29A3190" w14:textId="77777777" w:rsidR="00967A3F" w:rsidRPr="004A73C4" w:rsidRDefault="00967A3F" w:rsidP="00967A3F">
      <w:pPr>
        <w:pStyle w:val="dias"/>
        <w:rPr>
          <w:color w:val="1F3864"/>
          <w:sz w:val="28"/>
          <w:szCs w:val="28"/>
        </w:rPr>
      </w:pPr>
      <w:r w:rsidRPr="004A73C4">
        <w:rPr>
          <w:caps w:val="0"/>
          <w:color w:val="1F3864"/>
          <w:sz w:val="28"/>
          <w:szCs w:val="28"/>
        </w:rPr>
        <w:t>GUÍAS ACOMPAÑANTES</w:t>
      </w:r>
    </w:p>
    <w:p w14:paraId="106C1517" w14:textId="77777777" w:rsidR="00967A3F" w:rsidRPr="004454E4" w:rsidRDefault="00967A3F" w:rsidP="00967A3F">
      <w:pPr>
        <w:pStyle w:val="itinerario"/>
      </w:pPr>
      <w:r>
        <w:t>Cuando se habla de guía, nos referimos a guías locales del país que se visita, que le acompañaran en el circuito y/o en las excursiones. Nunca se hace refiere al guía acompañante desde Colombia.</w:t>
      </w:r>
    </w:p>
    <w:p w14:paraId="1D71DA8A" w14:textId="77777777" w:rsidR="00967A3F" w:rsidRPr="004A73C4" w:rsidRDefault="00967A3F" w:rsidP="00967A3F">
      <w:pPr>
        <w:pStyle w:val="dias"/>
        <w:rPr>
          <w:color w:val="1F3864"/>
          <w:sz w:val="28"/>
          <w:szCs w:val="28"/>
        </w:rPr>
      </w:pPr>
      <w:r w:rsidRPr="004A73C4">
        <w:rPr>
          <w:caps w:val="0"/>
          <w:color w:val="1F3864"/>
          <w:sz w:val="28"/>
          <w:szCs w:val="28"/>
        </w:rPr>
        <w:t>HOTELES</w:t>
      </w:r>
    </w:p>
    <w:p w14:paraId="33D9A90A" w14:textId="77777777" w:rsidR="00967A3F" w:rsidRDefault="00967A3F" w:rsidP="00967A3F">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52F6C91" w14:textId="77777777" w:rsidR="00F662CB" w:rsidRDefault="00F662CB" w:rsidP="00967A3F">
      <w:pPr>
        <w:pStyle w:val="dias"/>
        <w:rPr>
          <w:caps w:val="0"/>
          <w:color w:val="1F3864"/>
          <w:sz w:val="28"/>
          <w:szCs w:val="28"/>
        </w:rPr>
      </w:pPr>
    </w:p>
    <w:p w14:paraId="4036B45B" w14:textId="33EDCF1D" w:rsidR="00967A3F" w:rsidRPr="004A73C4" w:rsidRDefault="00967A3F" w:rsidP="00967A3F">
      <w:pPr>
        <w:pStyle w:val="dias"/>
        <w:rPr>
          <w:color w:val="1F3864"/>
          <w:sz w:val="28"/>
          <w:szCs w:val="28"/>
        </w:rPr>
      </w:pPr>
      <w:r w:rsidRPr="004A73C4">
        <w:rPr>
          <w:caps w:val="0"/>
          <w:color w:val="1F3864"/>
          <w:sz w:val="28"/>
          <w:szCs w:val="28"/>
        </w:rPr>
        <w:lastRenderedPageBreak/>
        <w:t>ACOMODACIÓN EN HABITACIONES TRIPLES</w:t>
      </w:r>
    </w:p>
    <w:p w14:paraId="0DB1EB17" w14:textId="77777777" w:rsidR="00967A3F" w:rsidRDefault="00967A3F" w:rsidP="00967A3F">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D9497A3" w14:textId="77777777" w:rsidR="00967A3F" w:rsidRPr="00ED4653" w:rsidRDefault="00967A3F" w:rsidP="00967A3F">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88A3097" w14:textId="77777777" w:rsidR="00967A3F" w:rsidRPr="00ED4653" w:rsidRDefault="00967A3F" w:rsidP="00967A3F">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876EBBE" w14:textId="77777777" w:rsidR="00967A3F" w:rsidRPr="00ED4653" w:rsidRDefault="00967A3F" w:rsidP="00967A3F">
      <w:pPr>
        <w:spacing w:before="0" w:after="0"/>
        <w:jc w:val="both"/>
        <w:rPr>
          <w:rFonts w:cs="Calibri"/>
          <w:szCs w:val="22"/>
        </w:rPr>
      </w:pPr>
    </w:p>
    <w:p w14:paraId="053EBE87" w14:textId="77777777" w:rsidR="00967A3F" w:rsidRPr="00ED4653" w:rsidRDefault="00967A3F" w:rsidP="00967A3F">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320071A" w14:textId="77777777" w:rsidR="00967A3F" w:rsidRPr="00BD559B" w:rsidRDefault="00967A3F" w:rsidP="00967A3F">
      <w:pPr>
        <w:pStyle w:val="dias"/>
        <w:rPr>
          <w:color w:val="1F3864"/>
          <w:sz w:val="28"/>
          <w:szCs w:val="28"/>
        </w:rPr>
      </w:pPr>
      <w:r w:rsidRPr="00BD559B">
        <w:rPr>
          <w:caps w:val="0"/>
          <w:color w:val="1F3864"/>
          <w:sz w:val="28"/>
          <w:szCs w:val="28"/>
        </w:rPr>
        <w:t>ATENCIONES ESPECIALES</w:t>
      </w:r>
    </w:p>
    <w:p w14:paraId="0EBD43EB" w14:textId="77777777" w:rsidR="00967A3F" w:rsidRPr="0003720D" w:rsidRDefault="00967A3F" w:rsidP="00967A3F">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3F9D0EE" w14:textId="275D3DFF" w:rsidR="00967A3F" w:rsidRPr="004A73C4" w:rsidRDefault="00967A3F" w:rsidP="00967A3F">
      <w:pPr>
        <w:pStyle w:val="dias"/>
        <w:rPr>
          <w:color w:val="1F3864"/>
          <w:sz w:val="28"/>
          <w:szCs w:val="28"/>
        </w:rPr>
      </w:pPr>
      <w:r w:rsidRPr="004A73C4">
        <w:rPr>
          <w:caps w:val="0"/>
          <w:color w:val="1F3864"/>
          <w:sz w:val="28"/>
          <w:szCs w:val="28"/>
        </w:rPr>
        <w:t>PROPINAS</w:t>
      </w:r>
    </w:p>
    <w:p w14:paraId="01D11F8B" w14:textId="77777777" w:rsidR="00967A3F" w:rsidRPr="002D7356" w:rsidRDefault="00967A3F" w:rsidP="00967A3F">
      <w:pPr>
        <w:pStyle w:val="itinerario"/>
      </w:pPr>
      <w:r>
        <w:t xml:space="preserve">La propina es parte de la cultura en casi todas las ciudades del mundo. </w:t>
      </w:r>
      <w:r w:rsidRPr="002D7356">
        <w:t>En los precios no están incluidas las propinas en hoteles, aeropuertos, guías, conductores, restaurantes.</w:t>
      </w:r>
    </w:p>
    <w:p w14:paraId="4EB3CC3F" w14:textId="77777777" w:rsidR="00967A3F" w:rsidRDefault="00967A3F" w:rsidP="00967A3F">
      <w:pPr>
        <w:pStyle w:val="itinerario"/>
      </w:pPr>
    </w:p>
    <w:p w14:paraId="62AF61EE" w14:textId="77777777" w:rsidR="00967A3F" w:rsidRDefault="00967A3F" w:rsidP="00967A3F">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D4CDE85" w14:textId="77777777" w:rsidR="00967A3F" w:rsidRPr="003C7C40" w:rsidRDefault="00967A3F" w:rsidP="00967A3F">
      <w:pPr>
        <w:pStyle w:val="dias"/>
        <w:rPr>
          <w:color w:val="1F3864"/>
          <w:sz w:val="28"/>
          <w:szCs w:val="28"/>
        </w:rPr>
      </w:pPr>
      <w:r w:rsidRPr="003C7C40">
        <w:rPr>
          <w:caps w:val="0"/>
          <w:color w:val="1F3864"/>
          <w:sz w:val="28"/>
          <w:szCs w:val="28"/>
        </w:rPr>
        <w:t>DÍAS FESTIVOS</w:t>
      </w:r>
    </w:p>
    <w:p w14:paraId="09018636" w14:textId="77777777" w:rsidR="00967A3F" w:rsidRPr="00477DDA" w:rsidRDefault="00967A3F" w:rsidP="00967A3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A867CB1" w14:textId="77777777" w:rsidR="00967A3F" w:rsidRPr="003C7C40" w:rsidRDefault="00967A3F" w:rsidP="00967A3F">
      <w:pPr>
        <w:pStyle w:val="dias"/>
        <w:rPr>
          <w:color w:val="1F3864"/>
          <w:sz w:val="28"/>
          <w:szCs w:val="28"/>
        </w:rPr>
      </w:pPr>
      <w:r w:rsidRPr="003C7C40">
        <w:rPr>
          <w:caps w:val="0"/>
          <w:color w:val="1F3864"/>
          <w:sz w:val="28"/>
          <w:szCs w:val="28"/>
        </w:rPr>
        <w:t>TARJETA DE CRÉDITO</w:t>
      </w:r>
    </w:p>
    <w:p w14:paraId="346A592F" w14:textId="77777777" w:rsidR="00967A3F" w:rsidRPr="00477DDA" w:rsidRDefault="00967A3F" w:rsidP="00967A3F">
      <w:pPr>
        <w:pStyle w:val="itinerario"/>
      </w:pPr>
      <w:r w:rsidRPr="00477DDA">
        <w:t>A la llegada a los hoteles en la recepción se solicita a los pasajeros dar como garantía la Tarjeta de Crédito para sus gastos extras.</w:t>
      </w:r>
    </w:p>
    <w:p w14:paraId="6EEC3378" w14:textId="77777777" w:rsidR="00967A3F" w:rsidRPr="00477DDA" w:rsidRDefault="00967A3F" w:rsidP="00967A3F">
      <w:pPr>
        <w:pStyle w:val="itinerario"/>
      </w:pPr>
    </w:p>
    <w:p w14:paraId="767F62CC" w14:textId="77777777" w:rsidR="00967A3F" w:rsidRDefault="00967A3F" w:rsidP="00967A3F">
      <w:pPr>
        <w:pStyle w:val="itinerario"/>
      </w:pPr>
      <w:r w:rsidRPr="00477DDA">
        <w:t>Es muy importante que a su salida revise los cargos que se han efectuado a su tarjeta ya que son de absoluta responsabilidad de cada pasajero</w:t>
      </w:r>
      <w:r w:rsidRPr="002D7356">
        <w:t>.</w:t>
      </w:r>
    </w:p>
    <w:p w14:paraId="02EABAC2" w14:textId="77777777" w:rsidR="00F662CB" w:rsidRDefault="00F662CB" w:rsidP="00967A3F">
      <w:pPr>
        <w:pStyle w:val="dias"/>
        <w:rPr>
          <w:caps w:val="0"/>
          <w:color w:val="1F3864"/>
          <w:sz w:val="28"/>
          <w:szCs w:val="28"/>
        </w:rPr>
      </w:pPr>
    </w:p>
    <w:p w14:paraId="0FFE3502" w14:textId="4764D922" w:rsidR="00967A3F" w:rsidRPr="004A73C4" w:rsidRDefault="00967A3F" w:rsidP="00967A3F">
      <w:pPr>
        <w:pStyle w:val="dias"/>
        <w:rPr>
          <w:color w:val="1F3864"/>
          <w:sz w:val="28"/>
          <w:szCs w:val="28"/>
        </w:rPr>
      </w:pPr>
      <w:r w:rsidRPr="004A73C4">
        <w:rPr>
          <w:caps w:val="0"/>
          <w:color w:val="1F3864"/>
          <w:sz w:val="28"/>
          <w:szCs w:val="28"/>
        </w:rPr>
        <w:lastRenderedPageBreak/>
        <w:t>PROBLEMAS EN EL DESTINO</w:t>
      </w:r>
    </w:p>
    <w:p w14:paraId="26443BCF" w14:textId="77777777" w:rsidR="00967A3F" w:rsidRPr="00477DDA" w:rsidRDefault="00967A3F" w:rsidP="00967A3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2B742E0" w14:textId="77777777" w:rsidR="00967A3F" w:rsidRPr="004A73C4" w:rsidRDefault="00967A3F" w:rsidP="00967A3F">
      <w:pPr>
        <w:pStyle w:val="dias"/>
        <w:rPr>
          <w:color w:val="1F3864"/>
          <w:sz w:val="28"/>
          <w:szCs w:val="28"/>
        </w:rPr>
      </w:pPr>
      <w:r w:rsidRPr="004A73C4">
        <w:rPr>
          <w:caps w:val="0"/>
          <w:color w:val="1F3864"/>
          <w:sz w:val="28"/>
          <w:szCs w:val="28"/>
        </w:rPr>
        <w:t>RESERVAS</w:t>
      </w:r>
    </w:p>
    <w:p w14:paraId="6B8D5A92" w14:textId="77777777" w:rsidR="00967A3F" w:rsidRPr="007F4802" w:rsidRDefault="00967A3F" w:rsidP="00967A3F">
      <w:pPr>
        <w:pStyle w:val="itinerario"/>
      </w:pPr>
      <w:r w:rsidRPr="007F4802">
        <w:t>Pueden ser solicitadas vía email:</w:t>
      </w:r>
    </w:p>
    <w:p w14:paraId="28D89305" w14:textId="77777777" w:rsidR="00967A3F" w:rsidRPr="002E51F1" w:rsidRDefault="009B2E8D" w:rsidP="00967A3F">
      <w:pPr>
        <w:pStyle w:val="vinetas"/>
      </w:pPr>
      <w:hyperlink r:id="rId12" w:history="1">
        <w:r w:rsidR="00967A3F" w:rsidRPr="000E435B">
          <w:rPr>
            <w:rStyle w:val="Hipervnculo"/>
          </w:rPr>
          <w:t>asesor1@allreps.com</w:t>
        </w:r>
      </w:hyperlink>
    </w:p>
    <w:p w14:paraId="178CE396" w14:textId="77777777" w:rsidR="00967A3F" w:rsidRPr="005C30B1" w:rsidRDefault="009B2E8D" w:rsidP="00967A3F">
      <w:pPr>
        <w:pStyle w:val="vinetas"/>
        <w:rPr>
          <w:rStyle w:val="Hipervnculo"/>
          <w:color w:val="000000" w:themeColor="text1"/>
          <w:u w:val="none"/>
        </w:rPr>
      </w:pPr>
      <w:hyperlink r:id="rId13" w:history="1">
        <w:r w:rsidR="00967A3F" w:rsidRPr="00927B33">
          <w:rPr>
            <w:rStyle w:val="Hipervnculo"/>
          </w:rPr>
          <w:t>asesor3@allreps.com</w:t>
        </w:r>
      </w:hyperlink>
    </w:p>
    <w:p w14:paraId="1303B0E2" w14:textId="77777777" w:rsidR="00967A3F" w:rsidRPr="007F4802" w:rsidRDefault="00967A3F" w:rsidP="00967A3F">
      <w:pPr>
        <w:pStyle w:val="itinerario"/>
      </w:pPr>
    </w:p>
    <w:p w14:paraId="0FA59B35" w14:textId="77777777" w:rsidR="00967A3F" w:rsidRPr="007F4802" w:rsidRDefault="00967A3F" w:rsidP="00967A3F">
      <w:pPr>
        <w:pStyle w:val="itinerario"/>
      </w:pPr>
      <w:r w:rsidRPr="007F4802">
        <w:t>O telefónicamente a través de nuestra oficina en Bogotá.</w:t>
      </w:r>
    </w:p>
    <w:p w14:paraId="5F3FF035" w14:textId="77777777" w:rsidR="00967A3F" w:rsidRPr="007F4802" w:rsidRDefault="00967A3F" w:rsidP="00967A3F">
      <w:pPr>
        <w:pStyle w:val="itinerario"/>
      </w:pPr>
    </w:p>
    <w:p w14:paraId="32EF04AF" w14:textId="77777777" w:rsidR="00967A3F" w:rsidRDefault="00967A3F" w:rsidP="00967A3F">
      <w:pPr>
        <w:pStyle w:val="itinerario"/>
      </w:pPr>
      <w:r w:rsidRPr="007F4802">
        <w:t>Al reservar niños se debe informar la edad.</w:t>
      </w:r>
    </w:p>
    <w:p w14:paraId="169388D7" w14:textId="6C72AB76" w:rsidR="00967A3F" w:rsidRPr="004A73C4" w:rsidRDefault="00967A3F" w:rsidP="00967A3F">
      <w:pPr>
        <w:pStyle w:val="dias"/>
        <w:jc w:val="both"/>
        <w:rPr>
          <w:color w:val="1F3864"/>
          <w:sz w:val="28"/>
          <w:szCs w:val="28"/>
        </w:rPr>
      </w:pPr>
      <w:r w:rsidRPr="004A73C4">
        <w:rPr>
          <w:caps w:val="0"/>
          <w:color w:val="1F3864"/>
          <w:sz w:val="28"/>
          <w:szCs w:val="28"/>
        </w:rPr>
        <w:t>COMUNICADO IMPORTANTE PARA GARANTIZAR UNA BUENA ASESORÍA A LOS PASAJEROS</w:t>
      </w:r>
    </w:p>
    <w:p w14:paraId="34F55CB9" w14:textId="77777777" w:rsidR="00967A3F" w:rsidRDefault="00967A3F" w:rsidP="00967A3F">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3F2FD06" w14:textId="77777777" w:rsidR="00967A3F" w:rsidRDefault="00967A3F" w:rsidP="00967A3F">
      <w:pPr>
        <w:pStyle w:val="itinerario"/>
      </w:pPr>
    </w:p>
    <w:p w14:paraId="5BE1A486" w14:textId="77777777" w:rsidR="00967A3F" w:rsidRDefault="00967A3F" w:rsidP="00967A3F">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A717E3F" w14:textId="77777777" w:rsidR="00967A3F" w:rsidRDefault="00967A3F" w:rsidP="00967A3F">
      <w:pPr>
        <w:pStyle w:val="itinerario"/>
      </w:pPr>
    </w:p>
    <w:p w14:paraId="6F05215B" w14:textId="77777777" w:rsidR="00967A3F" w:rsidRDefault="00967A3F" w:rsidP="00967A3F">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2DDA49C" w14:textId="77777777" w:rsidR="00967A3F" w:rsidRDefault="00967A3F" w:rsidP="00967A3F">
      <w:pPr>
        <w:pStyle w:val="itinerario"/>
      </w:pPr>
    </w:p>
    <w:p w14:paraId="7C00B495" w14:textId="77777777" w:rsidR="00967A3F" w:rsidRDefault="00967A3F" w:rsidP="00967A3F">
      <w:pPr>
        <w:pStyle w:val="itinerario"/>
      </w:pPr>
      <w:r>
        <w:t>All Reps no asume ninguna responsabilidad, en el caso que la información del cliente no sea suministrada, no sea cierta o se omitan circunstancias reales.</w:t>
      </w:r>
    </w:p>
    <w:p w14:paraId="421CB602" w14:textId="77777777" w:rsidR="00967A3F" w:rsidRPr="004A73C4" w:rsidRDefault="00967A3F" w:rsidP="00967A3F">
      <w:pPr>
        <w:pStyle w:val="dias"/>
        <w:jc w:val="center"/>
        <w:rPr>
          <w:color w:val="1F3864"/>
          <w:sz w:val="28"/>
          <w:szCs w:val="28"/>
        </w:rPr>
      </w:pPr>
      <w:r w:rsidRPr="004A73C4">
        <w:rPr>
          <w:caps w:val="0"/>
          <w:color w:val="1F3864"/>
          <w:sz w:val="28"/>
          <w:szCs w:val="28"/>
        </w:rPr>
        <w:t>CLÁUSULA DE RESPONSABILIDAD</w:t>
      </w:r>
    </w:p>
    <w:p w14:paraId="627F4A8F" w14:textId="77777777" w:rsidR="00967A3F" w:rsidRDefault="00967A3F" w:rsidP="00967A3F">
      <w:pPr>
        <w:pStyle w:val="itinerario"/>
        <w:rPr>
          <w:lang w:eastAsia="es-CO"/>
        </w:rPr>
      </w:pPr>
    </w:p>
    <w:p w14:paraId="485C3600" w14:textId="77777777" w:rsidR="00967A3F" w:rsidRDefault="00967A3F" w:rsidP="00967A3F">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149086FA" w14:textId="77777777" w:rsidR="00967A3F" w:rsidRDefault="00967A3F" w:rsidP="00967A3F">
      <w:pPr>
        <w:pStyle w:val="itinerario"/>
        <w:rPr>
          <w:lang w:eastAsia="es-CO"/>
        </w:rPr>
      </w:pPr>
    </w:p>
    <w:p w14:paraId="0796EAA8" w14:textId="77777777" w:rsidR="00967A3F" w:rsidRDefault="00967A3F" w:rsidP="00967A3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3B4ED99" w14:textId="77777777" w:rsidR="00967A3F" w:rsidRDefault="00967A3F" w:rsidP="00967A3F">
      <w:pPr>
        <w:pStyle w:val="itinerario"/>
        <w:rPr>
          <w:lang w:eastAsia="es-CO"/>
        </w:rPr>
      </w:pPr>
    </w:p>
    <w:p w14:paraId="0F0BD3C3" w14:textId="77777777" w:rsidR="00967A3F" w:rsidRDefault="00967A3F" w:rsidP="00967A3F">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3C796C3" w14:textId="77777777" w:rsidR="00967A3F" w:rsidRDefault="00967A3F" w:rsidP="00967A3F">
      <w:pPr>
        <w:pStyle w:val="itinerario"/>
        <w:rPr>
          <w:lang w:eastAsia="es-CO"/>
        </w:rPr>
      </w:pPr>
    </w:p>
    <w:p w14:paraId="2AEF9626" w14:textId="77777777" w:rsidR="00967A3F" w:rsidRDefault="00967A3F" w:rsidP="00967A3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4600B71" w14:textId="77777777" w:rsidR="00967A3F" w:rsidRDefault="00967A3F" w:rsidP="00967A3F">
      <w:pPr>
        <w:pStyle w:val="itinerario"/>
        <w:rPr>
          <w:lang w:eastAsia="es-CO"/>
        </w:rPr>
      </w:pPr>
    </w:p>
    <w:p w14:paraId="33A3CD83" w14:textId="77777777" w:rsidR="00967A3F" w:rsidRDefault="00967A3F" w:rsidP="00967A3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E0FDDCD" w14:textId="77777777" w:rsidR="00967A3F" w:rsidRDefault="00967A3F" w:rsidP="00967A3F">
      <w:pPr>
        <w:pStyle w:val="itinerario"/>
        <w:rPr>
          <w:lang w:eastAsia="es-CO"/>
        </w:rPr>
      </w:pPr>
    </w:p>
    <w:p w14:paraId="31BCD8B1" w14:textId="77777777" w:rsidR="00967A3F" w:rsidRDefault="00967A3F" w:rsidP="00967A3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4D1C243" w14:textId="77777777" w:rsidR="00967A3F" w:rsidRDefault="00967A3F" w:rsidP="00967A3F">
      <w:pPr>
        <w:pStyle w:val="itinerario"/>
        <w:rPr>
          <w:lang w:eastAsia="es-CO"/>
        </w:rPr>
      </w:pPr>
    </w:p>
    <w:p w14:paraId="6E165483" w14:textId="77777777" w:rsidR="00967A3F" w:rsidRDefault="00967A3F" w:rsidP="00967A3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9B50D10" w14:textId="77777777" w:rsidR="00967A3F" w:rsidRDefault="00967A3F" w:rsidP="00967A3F">
      <w:pPr>
        <w:pStyle w:val="itinerario"/>
        <w:rPr>
          <w:lang w:eastAsia="es-CO"/>
        </w:rPr>
      </w:pPr>
    </w:p>
    <w:p w14:paraId="61C3192B" w14:textId="77777777" w:rsidR="00967A3F" w:rsidRDefault="00967A3F" w:rsidP="00967A3F">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4A97837" w14:textId="77777777" w:rsidR="00967A3F" w:rsidRDefault="00967A3F" w:rsidP="00967A3F">
      <w:pPr>
        <w:pStyle w:val="itinerario"/>
        <w:rPr>
          <w:lang w:eastAsia="es-CO"/>
        </w:rPr>
      </w:pPr>
    </w:p>
    <w:p w14:paraId="4475978B" w14:textId="77777777" w:rsidR="00967A3F" w:rsidRDefault="00967A3F" w:rsidP="00967A3F">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E4386DC" w14:textId="77777777" w:rsidR="00967A3F" w:rsidRDefault="00967A3F" w:rsidP="00967A3F">
      <w:pPr>
        <w:pStyle w:val="itinerario"/>
        <w:rPr>
          <w:lang w:eastAsia="es-CO"/>
        </w:rPr>
      </w:pPr>
    </w:p>
    <w:p w14:paraId="2F999E2F" w14:textId="63275E8B" w:rsidR="00967A3F" w:rsidRDefault="00967A3F" w:rsidP="00967A3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862E21E" w14:textId="77777777" w:rsidR="00B770D0" w:rsidRDefault="00B770D0" w:rsidP="00967A3F">
      <w:pPr>
        <w:pStyle w:val="itinerario"/>
        <w:rPr>
          <w:lang w:eastAsia="es-CO"/>
        </w:rPr>
      </w:pPr>
    </w:p>
    <w:p w14:paraId="33563915" w14:textId="77777777" w:rsidR="00967A3F" w:rsidRDefault="00967A3F" w:rsidP="00967A3F">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DD8A376" w14:textId="77777777" w:rsidR="00967A3F" w:rsidRDefault="00967A3F" w:rsidP="00967A3F">
      <w:pPr>
        <w:pStyle w:val="itinerario"/>
        <w:rPr>
          <w:lang w:eastAsia="es-CO"/>
        </w:rPr>
      </w:pPr>
    </w:p>
    <w:p w14:paraId="4B03AE9F" w14:textId="77777777" w:rsidR="00967A3F" w:rsidRDefault="00967A3F" w:rsidP="00967A3F">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74EF1E9" w14:textId="77777777" w:rsidR="00967A3F" w:rsidRDefault="00967A3F" w:rsidP="00967A3F">
      <w:pPr>
        <w:pStyle w:val="itinerario"/>
        <w:rPr>
          <w:lang w:eastAsia="es-CO"/>
        </w:rPr>
      </w:pPr>
    </w:p>
    <w:p w14:paraId="5AA363EA" w14:textId="16D96FCE" w:rsidR="00967A3F" w:rsidRDefault="00967A3F" w:rsidP="00967A3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BF1259">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493CF3E8" w14:textId="77777777" w:rsidR="00967A3F" w:rsidRDefault="00967A3F" w:rsidP="00967A3F">
      <w:pPr>
        <w:pStyle w:val="itinerario"/>
        <w:rPr>
          <w:lang w:eastAsia="es-CO"/>
        </w:rPr>
      </w:pPr>
    </w:p>
    <w:p w14:paraId="4265D456" w14:textId="77777777" w:rsidR="00967A3F" w:rsidRDefault="00967A3F" w:rsidP="00967A3F">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78FC4E7" w14:textId="77777777" w:rsidR="00967A3F" w:rsidRDefault="00967A3F" w:rsidP="00967A3F">
      <w:pPr>
        <w:pStyle w:val="itinerario"/>
        <w:rPr>
          <w:lang w:eastAsia="es-CO"/>
        </w:rPr>
      </w:pPr>
    </w:p>
    <w:p w14:paraId="4181ADB5" w14:textId="77777777" w:rsidR="00967A3F" w:rsidRDefault="00967A3F" w:rsidP="00967A3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6F1BFCA" w14:textId="77777777" w:rsidR="00967A3F" w:rsidRDefault="00967A3F" w:rsidP="00967A3F">
      <w:pPr>
        <w:pStyle w:val="itinerario"/>
        <w:rPr>
          <w:lang w:eastAsia="es-CO"/>
        </w:rPr>
      </w:pPr>
    </w:p>
    <w:p w14:paraId="2357635A" w14:textId="77777777" w:rsidR="00967A3F" w:rsidRDefault="00967A3F" w:rsidP="00967A3F">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A8B4BA9" w14:textId="77777777" w:rsidR="00967A3F" w:rsidRDefault="00967A3F" w:rsidP="00967A3F">
      <w:pPr>
        <w:pStyle w:val="itinerario"/>
        <w:rPr>
          <w:lang w:eastAsia="es-CO"/>
        </w:rPr>
      </w:pPr>
    </w:p>
    <w:p w14:paraId="7CE275AC" w14:textId="77777777" w:rsidR="00967A3F" w:rsidRDefault="00967A3F" w:rsidP="00967A3F">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6C93B2D" w14:textId="77777777" w:rsidR="00967A3F" w:rsidRDefault="00967A3F" w:rsidP="00967A3F">
      <w:pPr>
        <w:pStyle w:val="itinerario"/>
        <w:rPr>
          <w:lang w:eastAsia="es-CO"/>
        </w:rPr>
      </w:pPr>
    </w:p>
    <w:p w14:paraId="40EFF235" w14:textId="77777777" w:rsidR="00967A3F" w:rsidRDefault="00967A3F" w:rsidP="00967A3F">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02BB252" w14:textId="77777777" w:rsidR="00967A3F" w:rsidRDefault="00967A3F" w:rsidP="00967A3F">
      <w:pPr>
        <w:pStyle w:val="itinerario"/>
        <w:rPr>
          <w:lang w:eastAsia="es-CO"/>
        </w:rPr>
      </w:pPr>
    </w:p>
    <w:p w14:paraId="3764D02D" w14:textId="77777777" w:rsidR="00967A3F" w:rsidRDefault="00967A3F" w:rsidP="00967A3F">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319326C4" w14:textId="77777777" w:rsidR="00967A3F" w:rsidRDefault="00967A3F" w:rsidP="00967A3F">
      <w:pPr>
        <w:pStyle w:val="itinerario"/>
        <w:rPr>
          <w:lang w:eastAsia="es-CO"/>
        </w:rPr>
      </w:pPr>
    </w:p>
    <w:p w14:paraId="7542ED90" w14:textId="77777777" w:rsidR="00967A3F" w:rsidRDefault="00967A3F" w:rsidP="00967A3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3A0AEA4" w14:textId="77777777" w:rsidR="00967A3F" w:rsidRDefault="00967A3F" w:rsidP="00967A3F">
      <w:pPr>
        <w:pStyle w:val="itinerario"/>
        <w:rPr>
          <w:lang w:eastAsia="es-CO"/>
        </w:rPr>
      </w:pPr>
    </w:p>
    <w:p w14:paraId="665890D5" w14:textId="77777777" w:rsidR="00967A3F" w:rsidRDefault="00967A3F" w:rsidP="00967A3F">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EB9319D" w14:textId="77777777" w:rsidR="00967A3F" w:rsidRDefault="00967A3F" w:rsidP="00967A3F">
      <w:pPr>
        <w:pStyle w:val="itinerario"/>
        <w:rPr>
          <w:lang w:eastAsia="es-CO"/>
        </w:rPr>
      </w:pPr>
    </w:p>
    <w:p w14:paraId="51B14600" w14:textId="77777777" w:rsidR="00967A3F" w:rsidRDefault="00967A3F" w:rsidP="00967A3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8D7527B" w14:textId="77777777" w:rsidR="00967A3F" w:rsidRDefault="00967A3F" w:rsidP="00967A3F">
      <w:pPr>
        <w:pStyle w:val="itinerario"/>
        <w:rPr>
          <w:lang w:eastAsia="es-CO"/>
        </w:rPr>
      </w:pPr>
    </w:p>
    <w:p w14:paraId="1784026A" w14:textId="77777777" w:rsidR="00967A3F" w:rsidRDefault="00967A3F" w:rsidP="00967A3F">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E5D6C28" w14:textId="77777777" w:rsidR="00967A3F" w:rsidRDefault="00967A3F" w:rsidP="00967A3F">
      <w:pPr>
        <w:pStyle w:val="itinerario"/>
        <w:rPr>
          <w:lang w:eastAsia="es-CO"/>
        </w:rPr>
      </w:pPr>
    </w:p>
    <w:p w14:paraId="210B1798" w14:textId="77777777" w:rsidR="00967A3F" w:rsidRDefault="00967A3F" w:rsidP="00967A3F">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194EC9F" w14:textId="77777777" w:rsidR="00967A3F" w:rsidRDefault="00967A3F" w:rsidP="00967A3F">
      <w:pPr>
        <w:pStyle w:val="itinerario"/>
        <w:rPr>
          <w:lang w:eastAsia="es-CO"/>
        </w:rPr>
      </w:pPr>
    </w:p>
    <w:p w14:paraId="094677C4" w14:textId="77777777" w:rsidR="00967A3F" w:rsidRDefault="00967A3F" w:rsidP="00967A3F">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F6D522C" w14:textId="77777777" w:rsidR="00967A3F" w:rsidRDefault="00967A3F" w:rsidP="00967A3F">
      <w:pPr>
        <w:pStyle w:val="itinerario"/>
        <w:rPr>
          <w:lang w:eastAsia="es-CO"/>
        </w:rPr>
      </w:pPr>
    </w:p>
    <w:p w14:paraId="4FF6561F" w14:textId="77777777" w:rsidR="00967A3F" w:rsidRDefault="00967A3F" w:rsidP="00967A3F">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852D215" w14:textId="77777777" w:rsidR="00967A3F" w:rsidRDefault="00967A3F" w:rsidP="00967A3F">
      <w:pPr>
        <w:pStyle w:val="itinerario"/>
        <w:rPr>
          <w:lang w:eastAsia="es-CO"/>
        </w:rPr>
      </w:pPr>
    </w:p>
    <w:p w14:paraId="5C523BE8" w14:textId="77777777" w:rsidR="00967A3F" w:rsidRDefault="00967A3F" w:rsidP="00967A3F">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9D109AC" w14:textId="77777777" w:rsidR="00967A3F" w:rsidRDefault="00967A3F" w:rsidP="00967A3F">
      <w:pPr>
        <w:pStyle w:val="itinerario"/>
        <w:rPr>
          <w:lang w:eastAsia="es-CO"/>
        </w:rPr>
      </w:pPr>
    </w:p>
    <w:p w14:paraId="436CF5E2" w14:textId="77777777" w:rsidR="00967A3F" w:rsidRDefault="00967A3F" w:rsidP="00967A3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621B63E" w14:textId="77777777" w:rsidR="00967A3F" w:rsidRDefault="00967A3F" w:rsidP="00967A3F">
      <w:pPr>
        <w:pStyle w:val="itinerario"/>
        <w:rPr>
          <w:lang w:eastAsia="es-CO"/>
        </w:rPr>
      </w:pPr>
    </w:p>
    <w:p w14:paraId="16594BE2" w14:textId="77777777" w:rsidR="00967A3F" w:rsidRDefault="00967A3F" w:rsidP="00967A3F">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AC0CB08" w14:textId="77777777" w:rsidR="00967A3F" w:rsidRDefault="00967A3F" w:rsidP="00967A3F">
      <w:pPr>
        <w:pStyle w:val="itinerario"/>
        <w:rPr>
          <w:lang w:eastAsia="es-CO"/>
        </w:rPr>
      </w:pPr>
    </w:p>
    <w:p w14:paraId="5139D902" w14:textId="77777777" w:rsidR="00967A3F" w:rsidRDefault="00967A3F" w:rsidP="00967A3F">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3346F92B" w14:textId="77777777" w:rsidR="00967A3F" w:rsidRDefault="00967A3F" w:rsidP="00967A3F">
      <w:pPr>
        <w:pStyle w:val="itinerario"/>
        <w:rPr>
          <w:lang w:eastAsia="es-CO"/>
        </w:rPr>
      </w:pPr>
    </w:p>
    <w:p w14:paraId="44D1BF7C" w14:textId="77777777" w:rsidR="00967A3F" w:rsidRDefault="00967A3F" w:rsidP="00967A3F">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DABE239" w14:textId="77777777" w:rsidR="00967A3F" w:rsidRDefault="00967A3F" w:rsidP="00967A3F">
      <w:pPr>
        <w:pStyle w:val="itinerario"/>
        <w:rPr>
          <w:lang w:eastAsia="es-CO"/>
        </w:rPr>
      </w:pPr>
    </w:p>
    <w:p w14:paraId="061266F3" w14:textId="77777777" w:rsidR="00967A3F" w:rsidRDefault="00967A3F" w:rsidP="00967A3F">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B041B46" w14:textId="77777777" w:rsidR="00967A3F" w:rsidRDefault="00967A3F" w:rsidP="00967A3F">
      <w:pPr>
        <w:pStyle w:val="itinerario"/>
        <w:rPr>
          <w:lang w:eastAsia="es-CO"/>
        </w:rPr>
      </w:pPr>
    </w:p>
    <w:p w14:paraId="3796F93D" w14:textId="77777777" w:rsidR="00967A3F" w:rsidRDefault="00967A3F" w:rsidP="00967A3F">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5E46477" w14:textId="77777777" w:rsidR="00967A3F" w:rsidRDefault="00967A3F" w:rsidP="00967A3F">
      <w:pPr>
        <w:pStyle w:val="itinerario"/>
        <w:rPr>
          <w:lang w:eastAsia="es-CO"/>
        </w:rPr>
      </w:pPr>
    </w:p>
    <w:p w14:paraId="15EEF1C4" w14:textId="77777777" w:rsidR="00967A3F" w:rsidRPr="00485096" w:rsidRDefault="00967A3F" w:rsidP="00967A3F">
      <w:pPr>
        <w:pStyle w:val="itinerario"/>
        <w:rPr>
          <w:b/>
          <w:lang w:eastAsia="es-CO"/>
        </w:rPr>
      </w:pPr>
      <w:r w:rsidRPr="00485096">
        <w:rPr>
          <w:b/>
          <w:lang w:eastAsia="es-CO"/>
        </w:rPr>
        <w:t>Actualización:</w:t>
      </w:r>
    </w:p>
    <w:p w14:paraId="0ABD9917" w14:textId="77777777" w:rsidR="00967A3F" w:rsidRPr="00485096" w:rsidRDefault="00967A3F" w:rsidP="00967A3F">
      <w:pPr>
        <w:pStyle w:val="itinerario"/>
        <w:rPr>
          <w:b/>
          <w:lang w:eastAsia="es-CO"/>
        </w:rPr>
      </w:pPr>
      <w:r w:rsidRPr="00485096">
        <w:rPr>
          <w:b/>
          <w:lang w:eastAsia="es-CO"/>
        </w:rPr>
        <w:t>06-01-23</w:t>
      </w:r>
    </w:p>
    <w:p w14:paraId="26A6B344" w14:textId="77777777" w:rsidR="00967A3F" w:rsidRPr="00485096" w:rsidRDefault="00967A3F" w:rsidP="00967A3F">
      <w:pPr>
        <w:pStyle w:val="itinerario"/>
        <w:rPr>
          <w:b/>
          <w:lang w:eastAsia="es-CO"/>
        </w:rPr>
      </w:pPr>
      <w:r w:rsidRPr="00485096">
        <w:rPr>
          <w:b/>
          <w:lang w:eastAsia="es-CO"/>
        </w:rPr>
        <w:t>Revisada parte legal.</w:t>
      </w:r>
    </w:p>
    <w:p w14:paraId="6437FC1C" w14:textId="77777777" w:rsidR="00967A3F" w:rsidRPr="004A73C4" w:rsidRDefault="00967A3F" w:rsidP="00967A3F">
      <w:pPr>
        <w:pStyle w:val="dias"/>
        <w:jc w:val="center"/>
        <w:rPr>
          <w:color w:val="1F3864"/>
          <w:sz w:val="28"/>
          <w:szCs w:val="28"/>
        </w:rPr>
      </w:pPr>
      <w:r w:rsidRPr="004A73C4">
        <w:rPr>
          <w:caps w:val="0"/>
          <w:color w:val="1F3864"/>
          <w:sz w:val="28"/>
          <w:szCs w:val="28"/>
        </w:rPr>
        <w:t>DERECHOS DE AUTOR</w:t>
      </w:r>
    </w:p>
    <w:p w14:paraId="52CFB828" w14:textId="77777777" w:rsidR="00967A3F" w:rsidRDefault="00967A3F" w:rsidP="00967A3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5D8A549" w14:textId="77777777" w:rsidR="00967A3F" w:rsidRPr="003F40D8" w:rsidRDefault="00967A3F" w:rsidP="00967A3F">
      <w:pPr>
        <w:pStyle w:val="itinerario"/>
      </w:pPr>
    </w:p>
    <w:p w14:paraId="63499152" w14:textId="77777777" w:rsidR="00C34572" w:rsidRPr="003F40D8" w:rsidRDefault="00C34572" w:rsidP="00967A3F">
      <w:pPr>
        <w:pStyle w:val="itinerario"/>
      </w:pPr>
    </w:p>
    <w:sectPr w:rsidR="00C34572" w:rsidRPr="003F40D8" w:rsidSect="003620EE">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E363" w14:textId="77777777" w:rsidR="0066542E" w:rsidRDefault="0066542E" w:rsidP="00AC7E3C">
      <w:pPr>
        <w:spacing w:after="0" w:line="240" w:lineRule="auto"/>
      </w:pPr>
      <w:r>
        <w:separator/>
      </w:r>
    </w:p>
  </w:endnote>
  <w:endnote w:type="continuationSeparator" w:id="0">
    <w:p w14:paraId="0A92B46D" w14:textId="77777777" w:rsidR="0066542E" w:rsidRDefault="0066542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5D71" w14:textId="77777777" w:rsidR="0066542E" w:rsidRDefault="00665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59E4" w14:textId="77777777" w:rsidR="0066542E" w:rsidRDefault="0066542E" w:rsidP="00AC7E3C">
      <w:pPr>
        <w:spacing w:after="0" w:line="240" w:lineRule="auto"/>
      </w:pPr>
      <w:r>
        <w:separator/>
      </w:r>
    </w:p>
  </w:footnote>
  <w:footnote w:type="continuationSeparator" w:id="0">
    <w:p w14:paraId="22C46888" w14:textId="77777777" w:rsidR="0066542E" w:rsidRDefault="0066542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3351"/>
    <w:rsid w:val="0007680C"/>
    <w:rsid w:val="00082FEB"/>
    <w:rsid w:val="0008551D"/>
    <w:rsid w:val="000A506E"/>
    <w:rsid w:val="000B55C7"/>
    <w:rsid w:val="000C2C2C"/>
    <w:rsid w:val="000C361D"/>
    <w:rsid w:val="000D0315"/>
    <w:rsid w:val="000D271F"/>
    <w:rsid w:val="000D311F"/>
    <w:rsid w:val="000E0052"/>
    <w:rsid w:val="000E03F2"/>
    <w:rsid w:val="000E7D7D"/>
    <w:rsid w:val="000F1372"/>
    <w:rsid w:val="000F4C72"/>
    <w:rsid w:val="000F6068"/>
    <w:rsid w:val="00102C23"/>
    <w:rsid w:val="00104D51"/>
    <w:rsid w:val="001149F8"/>
    <w:rsid w:val="00115350"/>
    <w:rsid w:val="0012773B"/>
    <w:rsid w:val="00134E3A"/>
    <w:rsid w:val="00136421"/>
    <w:rsid w:val="00141ED2"/>
    <w:rsid w:val="0014799E"/>
    <w:rsid w:val="00150BC2"/>
    <w:rsid w:val="00150D89"/>
    <w:rsid w:val="00160F92"/>
    <w:rsid w:val="0016285E"/>
    <w:rsid w:val="00162E71"/>
    <w:rsid w:val="00167684"/>
    <w:rsid w:val="0017476B"/>
    <w:rsid w:val="00181B60"/>
    <w:rsid w:val="0019142D"/>
    <w:rsid w:val="001B2DF1"/>
    <w:rsid w:val="001B720E"/>
    <w:rsid w:val="001C04EA"/>
    <w:rsid w:val="001D285E"/>
    <w:rsid w:val="001D755F"/>
    <w:rsid w:val="001E0EE2"/>
    <w:rsid w:val="001E2B89"/>
    <w:rsid w:val="001E6A36"/>
    <w:rsid w:val="00202A35"/>
    <w:rsid w:val="00202C8D"/>
    <w:rsid w:val="00242E0A"/>
    <w:rsid w:val="00245D4E"/>
    <w:rsid w:val="00253688"/>
    <w:rsid w:val="00257E57"/>
    <w:rsid w:val="00261864"/>
    <w:rsid w:val="00267685"/>
    <w:rsid w:val="0027297A"/>
    <w:rsid w:val="00276F52"/>
    <w:rsid w:val="00286A3D"/>
    <w:rsid w:val="00287855"/>
    <w:rsid w:val="00294E2A"/>
    <w:rsid w:val="00295B34"/>
    <w:rsid w:val="00295D95"/>
    <w:rsid w:val="002963ED"/>
    <w:rsid w:val="002D090E"/>
    <w:rsid w:val="002E27BE"/>
    <w:rsid w:val="00303A48"/>
    <w:rsid w:val="003069AE"/>
    <w:rsid w:val="00317602"/>
    <w:rsid w:val="00320992"/>
    <w:rsid w:val="00332180"/>
    <w:rsid w:val="00343855"/>
    <w:rsid w:val="0035021B"/>
    <w:rsid w:val="00353E29"/>
    <w:rsid w:val="003541DA"/>
    <w:rsid w:val="00354631"/>
    <w:rsid w:val="00355E52"/>
    <w:rsid w:val="003620EE"/>
    <w:rsid w:val="0036432E"/>
    <w:rsid w:val="00364DB2"/>
    <w:rsid w:val="00372444"/>
    <w:rsid w:val="003772EE"/>
    <w:rsid w:val="003834EF"/>
    <w:rsid w:val="00383750"/>
    <w:rsid w:val="0038536A"/>
    <w:rsid w:val="0039198F"/>
    <w:rsid w:val="003A62D5"/>
    <w:rsid w:val="003C113F"/>
    <w:rsid w:val="003C6D1A"/>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25"/>
    <w:rsid w:val="0045446A"/>
    <w:rsid w:val="004625E0"/>
    <w:rsid w:val="004736BE"/>
    <w:rsid w:val="00476065"/>
    <w:rsid w:val="00480EE7"/>
    <w:rsid w:val="004845EB"/>
    <w:rsid w:val="004955DB"/>
    <w:rsid w:val="004A1B6B"/>
    <w:rsid w:val="004B1DFF"/>
    <w:rsid w:val="004B2534"/>
    <w:rsid w:val="004B2E2F"/>
    <w:rsid w:val="004B2FFD"/>
    <w:rsid w:val="004B6E6D"/>
    <w:rsid w:val="004B79EA"/>
    <w:rsid w:val="004C43C8"/>
    <w:rsid w:val="004D0AE5"/>
    <w:rsid w:val="004D0D91"/>
    <w:rsid w:val="004D60AB"/>
    <w:rsid w:val="004E25F6"/>
    <w:rsid w:val="004E53F5"/>
    <w:rsid w:val="004F260D"/>
    <w:rsid w:val="0050046A"/>
    <w:rsid w:val="00500A91"/>
    <w:rsid w:val="0050751B"/>
    <w:rsid w:val="00507D4D"/>
    <w:rsid w:val="005208C4"/>
    <w:rsid w:val="0052372C"/>
    <w:rsid w:val="00537A1A"/>
    <w:rsid w:val="00544C98"/>
    <w:rsid w:val="00556CB9"/>
    <w:rsid w:val="0055744B"/>
    <w:rsid w:val="00560AB8"/>
    <w:rsid w:val="00565268"/>
    <w:rsid w:val="00575080"/>
    <w:rsid w:val="0058765E"/>
    <w:rsid w:val="005907F5"/>
    <w:rsid w:val="005928B4"/>
    <w:rsid w:val="0059426B"/>
    <w:rsid w:val="005A1B79"/>
    <w:rsid w:val="005A1F6F"/>
    <w:rsid w:val="005A4056"/>
    <w:rsid w:val="005A4269"/>
    <w:rsid w:val="005B3874"/>
    <w:rsid w:val="005C110A"/>
    <w:rsid w:val="005C4C73"/>
    <w:rsid w:val="005C7ECB"/>
    <w:rsid w:val="005D03DC"/>
    <w:rsid w:val="005E0021"/>
    <w:rsid w:val="005E7338"/>
    <w:rsid w:val="005E7F65"/>
    <w:rsid w:val="005F44CF"/>
    <w:rsid w:val="006036DD"/>
    <w:rsid w:val="0062100C"/>
    <w:rsid w:val="006267F4"/>
    <w:rsid w:val="00634F91"/>
    <w:rsid w:val="00640D01"/>
    <w:rsid w:val="00641CC8"/>
    <w:rsid w:val="006516A2"/>
    <w:rsid w:val="006543BD"/>
    <w:rsid w:val="00655068"/>
    <w:rsid w:val="00660740"/>
    <w:rsid w:val="0066542E"/>
    <w:rsid w:val="006678E2"/>
    <w:rsid w:val="00670641"/>
    <w:rsid w:val="006764B7"/>
    <w:rsid w:val="00681834"/>
    <w:rsid w:val="0069077B"/>
    <w:rsid w:val="006A28FB"/>
    <w:rsid w:val="006A67CE"/>
    <w:rsid w:val="006A7217"/>
    <w:rsid w:val="006B6FEF"/>
    <w:rsid w:val="006B7879"/>
    <w:rsid w:val="006C3BEF"/>
    <w:rsid w:val="006E4287"/>
    <w:rsid w:val="006E77A7"/>
    <w:rsid w:val="007101B0"/>
    <w:rsid w:val="00721DC8"/>
    <w:rsid w:val="00736F38"/>
    <w:rsid w:val="00741E6C"/>
    <w:rsid w:val="00745160"/>
    <w:rsid w:val="00775198"/>
    <w:rsid w:val="007772BC"/>
    <w:rsid w:val="007830A9"/>
    <w:rsid w:val="007A5D41"/>
    <w:rsid w:val="007A66C5"/>
    <w:rsid w:val="007B014F"/>
    <w:rsid w:val="007C3C2F"/>
    <w:rsid w:val="007C4FBE"/>
    <w:rsid w:val="007D6208"/>
    <w:rsid w:val="007E0475"/>
    <w:rsid w:val="007E203B"/>
    <w:rsid w:val="007E485C"/>
    <w:rsid w:val="007E6A61"/>
    <w:rsid w:val="007F04DE"/>
    <w:rsid w:val="007F4140"/>
    <w:rsid w:val="007F6D3F"/>
    <w:rsid w:val="00802179"/>
    <w:rsid w:val="00830648"/>
    <w:rsid w:val="008423C6"/>
    <w:rsid w:val="00842450"/>
    <w:rsid w:val="00864AE4"/>
    <w:rsid w:val="0086684D"/>
    <w:rsid w:val="008707D4"/>
    <w:rsid w:val="008736F1"/>
    <w:rsid w:val="00875B85"/>
    <w:rsid w:val="0087617A"/>
    <w:rsid w:val="0088028D"/>
    <w:rsid w:val="0088176E"/>
    <w:rsid w:val="0088503E"/>
    <w:rsid w:val="00886D80"/>
    <w:rsid w:val="00891FC5"/>
    <w:rsid w:val="008942F5"/>
    <w:rsid w:val="008B4AB0"/>
    <w:rsid w:val="008C251A"/>
    <w:rsid w:val="008C42DF"/>
    <w:rsid w:val="008C698F"/>
    <w:rsid w:val="008C6D28"/>
    <w:rsid w:val="008D7730"/>
    <w:rsid w:val="008E21A1"/>
    <w:rsid w:val="008E7A8F"/>
    <w:rsid w:val="008E7E61"/>
    <w:rsid w:val="008F62E1"/>
    <w:rsid w:val="008F6DB1"/>
    <w:rsid w:val="00901485"/>
    <w:rsid w:val="00914B0D"/>
    <w:rsid w:val="009154F1"/>
    <w:rsid w:val="0091595C"/>
    <w:rsid w:val="00916C9E"/>
    <w:rsid w:val="00920038"/>
    <w:rsid w:val="00921C2C"/>
    <w:rsid w:val="00924BA9"/>
    <w:rsid w:val="00924F16"/>
    <w:rsid w:val="00941692"/>
    <w:rsid w:val="00941D80"/>
    <w:rsid w:val="0094775C"/>
    <w:rsid w:val="009512D6"/>
    <w:rsid w:val="00953FCA"/>
    <w:rsid w:val="0095490C"/>
    <w:rsid w:val="00966273"/>
    <w:rsid w:val="00967A3F"/>
    <w:rsid w:val="00970D0F"/>
    <w:rsid w:val="00981DB6"/>
    <w:rsid w:val="009866CD"/>
    <w:rsid w:val="00994C2F"/>
    <w:rsid w:val="009A2F1F"/>
    <w:rsid w:val="009A5F48"/>
    <w:rsid w:val="009B2895"/>
    <w:rsid w:val="009B2E8D"/>
    <w:rsid w:val="009B5309"/>
    <w:rsid w:val="009D409F"/>
    <w:rsid w:val="009D5C8B"/>
    <w:rsid w:val="009D7215"/>
    <w:rsid w:val="009E2C71"/>
    <w:rsid w:val="009E694E"/>
    <w:rsid w:val="00A02AA1"/>
    <w:rsid w:val="00A04CFC"/>
    <w:rsid w:val="00A06FDE"/>
    <w:rsid w:val="00A249BD"/>
    <w:rsid w:val="00A27E45"/>
    <w:rsid w:val="00A3479E"/>
    <w:rsid w:val="00A349B1"/>
    <w:rsid w:val="00A34AD4"/>
    <w:rsid w:val="00A40DAE"/>
    <w:rsid w:val="00A43E45"/>
    <w:rsid w:val="00A52F2D"/>
    <w:rsid w:val="00A76B36"/>
    <w:rsid w:val="00A8230E"/>
    <w:rsid w:val="00A92558"/>
    <w:rsid w:val="00AA095B"/>
    <w:rsid w:val="00AA71F8"/>
    <w:rsid w:val="00AB19B9"/>
    <w:rsid w:val="00AB40AA"/>
    <w:rsid w:val="00AB6BE2"/>
    <w:rsid w:val="00AB6F40"/>
    <w:rsid w:val="00AC1E0A"/>
    <w:rsid w:val="00AC43F4"/>
    <w:rsid w:val="00AC54CB"/>
    <w:rsid w:val="00AC7E3C"/>
    <w:rsid w:val="00AD11E4"/>
    <w:rsid w:val="00AD1C5E"/>
    <w:rsid w:val="00AD248D"/>
    <w:rsid w:val="00AD62EF"/>
    <w:rsid w:val="00AE7465"/>
    <w:rsid w:val="00B02222"/>
    <w:rsid w:val="00B03F4D"/>
    <w:rsid w:val="00B15598"/>
    <w:rsid w:val="00B20797"/>
    <w:rsid w:val="00B25590"/>
    <w:rsid w:val="00B57F4E"/>
    <w:rsid w:val="00B62773"/>
    <w:rsid w:val="00B728EF"/>
    <w:rsid w:val="00B770D0"/>
    <w:rsid w:val="00B829AB"/>
    <w:rsid w:val="00B830EA"/>
    <w:rsid w:val="00B85630"/>
    <w:rsid w:val="00B8722B"/>
    <w:rsid w:val="00B90498"/>
    <w:rsid w:val="00BA703C"/>
    <w:rsid w:val="00BA7A72"/>
    <w:rsid w:val="00BB05A6"/>
    <w:rsid w:val="00BB6ADB"/>
    <w:rsid w:val="00BC5CBE"/>
    <w:rsid w:val="00BD1909"/>
    <w:rsid w:val="00BE1C6A"/>
    <w:rsid w:val="00BF1259"/>
    <w:rsid w:val="00BF6359"/>
    <w:rsid w:val="00BF7229"/>
    <w:rsid w:val="00C106AC"/>
    <w:rsid w:val="00C1725E"/>
    <w:rsid w:val="00C17B53"/>
    <w:rsid w:val="00C21C39"/>
    <w:rsid w:val="00C26785"/>
    <w:rsid w:val="00C30571"/>
    <w:rsid w:val="00C34572"/>
    <w:rsid w:val="00C47F0F"/>
    <w:rsid w:val="00C66226"/>
    <w:rsid w:val="00C6779F"/>
    <w:rsid w:val="00C67E9C"/>
    <w:rsid w:val="00C76A20"/>
    <w:rsid w:val="00C80C7D"/>
    <w:rsid w:val="00C83982"/>
    <w:rsid w:val="00C86AE2"/>
    <w:rsid w:val="00CA6DE1"/>
    <w:rsid w:val="00CB760B"/>
    <w:rsid w:val="00CC07C2"/>
    <w:rsid w:val="00CD7B7D"/>
    <w:rsid w:val="00CF05BA"/>
    <w:rsid w:val="00CF08B5"/>
    <w:rsid w:val="00CF3CE9"/>
    <w:rsid w:val="00D01DB7"/>
    <w:rsid w:val="00D0551E"/>
    <w:rsid w:val="00D133F0"/>
    <w:rsid w:val="00D3047B"/>
    <w:rsid w:val="00D33DE4"/>
    <w:rsid w:val="00D51E27"/>
    <w:rsid w:val="00D563D7"/>
    <w:rsid w:val="00D60833"/>
    <w:rsid w:val="00D60B41"/>
    <w:rsid w:val="00D62269"/>
    <w:rsid w:val="00D7712F"/>
    <w:rsid w:val="00D842DF"/>
    <w:rsid w:val="00D8501F"/>
    <w:rsid w:val="00D9008F"/>
    <w:rsid w:val="00D95F12"/>
    <w:rsid w:val="00DA1329"/>
    <w:rsid w:val="00DB173C"/>
    <w:rsid w:val="00DB5F69"/>
    <w:rsid w:val="00DB6314"/>
    <w:rsid w:val="00DC7884"/>
    <w:rsid w:val="00DD2FF0"/>
    <w:rsid w:val="00DD2FFA"/>
    <w:rsid w:val="00DD36FC"/>
    <w:rsid w:val="00E0454C"/>
    <w:rsid w:val="00E05075"/>
    <w:rsid w:val="00E43DED"/>
    <w:rsid w:val="00E513E0"/>
    <w:rsid w:val="00E668EA"/>
    <w:rsid w:val="00E76F9F"/>
    <w:rsid w:val="00E81F6F"/>
    <w:rsid w:val="00E87B2E"/>
    <w:rsid w:val="00E96006"/>
    <w:rsid w:val="00EA0516"/>
    <w:rsid w:val="00EA1D73"/>
    <w:rsid w:val="00EA3433"/>
    <w:rsid w:val="00EA71BD"/>
    <w:rsid w:val="00EB2413"/>
    <w:rsid w:val="00EB41AB"/>
    <w:rsid w:val="00EB4618"/>
    <w:rsid w:val="00EB549D"/>
    <w:rsid w:val="00EC03C9"/>
    <w:rsid w:val="00EC6830"/>
    <w:rsid w:val="00ED0033"/>
    <w:rsid w:val="00ED52D5"/>
    <w:rsid w:val="00ED7633"/>
    <w:rsid w:val="00EF0830"/>
    <w:rsid w:val="00EF24DC"/>
    <w:rsid w:val="00F00AEB"/>
    <w:rsid w:val="00F0432F"/>
    <w:rsid w:val="00F11C9E"/>
    <w:rsid w:val="00F21270"/>
    <w:rsid w:val="00F2365D"/>
    <w:rsid w:val="00F23ABD"/>
    <w:rsid w:val="00F24EC4"/>
    <w:rsid w:val="00F34239"/>
    <w:rsid w:val="00F35860"/>
    <w:rsid w:val="00F35F02"/>
    <w:rsid w:val="00F37A68"/>
    <w:rsid w:val="00F54528"/>
    <w:rsid w:val="00F662CB"/>
    <w:rsid w:val="00F70BCF"/>
    <w:rsid w:val="00F81974"/>
    <w:rsid w:val="00F84BB9"/>
    <w:rsid w:val="00F8733C"/>
    <w:rsid w:val="00FB45F2"/>
    <w:rsid w:val="00FD0542"/>
    <w:rsid w:val="00FD2FB7"/>
    <w:rsid w:val="00FE08A1"/>
    <w:rsid w:val="00FE0A69"/>
    <w:rsid w:val="00FE60F4"/>
    <w:rsid w:val="00FF092C"/>
    <w:rsid w:val="00FF17CF"/>
    <w:rsid w:val="00FF28FC"/>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6809E4E"/>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392966047">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7502</Words>
  <Characters>41264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2024-02-05T23:16:00Z</dcterms:created>
  <dcterms:modified xsi:type="dcterms:W3CDTF">2024-02-05T23:16:00Z</dcterms:modified>
</cp:coreProperties>
</file>