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625AB" w:rsidRPr="00D6643C" w14:paraId="4098F162" w14:textId="77777777" w:rsidTr="00BF0613">
        <w:tc>
          <w:tcPr>
            <w:tcW w:w="10060" w:type="dxa"/>
            <w:shd w:val="clear" w:color="auto" w:fill="1F3864"/>
          </w:tcPr>
          <w:p w14:paraId="33D2FF4D" w14:textId="597FB2B3" w:rsidR="000625AB" w:rsidRPr="00D6643C" w:rsidRDefault="0052517D" w:rsidP="00BF0613">
            <w:pPr>
              <w:jc w:val="center"/>
              <w:rPr>
                <w:b/>
                <w:color w:val="FFFFFF" w:themeColor="background1"/>
                <w:sz w:val="64"/>
                <w:szCs w:val="64"/>
              </w:rPr>
            </w:pPr>
            <w:r>
              <w:rPr>
                <w:b/>
                <w:color w:val="FFFFFF" w:themeColor="background1"/>
                <w:sz w:val="64"/>
                <w:szCs w:val="64"/>
              </w:rPr>
              <w:t>MAGIA MEXICANA</w:t>
            </w:r>
            <w:r w:rsidR="00C0600D">
              <w:rPr>
                <w:b/>
                <w:color w:val="FFFFFF" w:themeColor="background1"/>
                <w:sz w:val="64"/>
                <w:szCs w:val="64"/>
              </w:rPr>
              <w:t>, FINALIZA</w:t>
            </w:r>
            <w:r>
              <w:rPr>
                <w:b/>
                <w:color w:val="FFFFFF" w:themeColor="background1"/>
                <w:sz w:val="64"/>
                <w:szCs w:val="64"/>
              </w:rPr>
              <w:t>NDO</w:t>
            </w:r>
            <w:r w:rsidR="00C0600D">
              <w:rPr>
                <w:b/>
                <w:color w:val="FFFFFF" w:themeColor="background1"/>
                <w:sz w:val="64"/>
                <w:szCs w:val="64"/>
              </w:rPr>
              <w:t xml:space="preserve"> EN </w:t>
            </w:r>
            <w:r w:rsidR="00386672">
              <w:rPr>
                <w:b/>
                <w:color w:val="FFFFFF" w:themeColor="background1"/>
                <w:sz w:val="64"/>
                <w:szCs w:val="64"/>
              </w:rPr>
              <w:t>EL CARIBE</w:t>
            </w:r>
          </w:p>
        </w:tc>
      </w:tr>
    </w:tbl>
    <w:p w14:paraId="46711039" w14:textId="218228FE" w:rsidR="00914B0D" w:rsidRPr="000625AB" w:rsidRDefault="009D409F" w:rsidP="00914B0D">
      <w:pPr>
        <w:pStyle w:val="dias"/>
        <w:jc w:val="center"/>
        <w:rPr>
          <w:color w:val="1F3864"/>
          <w:sz w:val="40"/>
          <w:szCs w:val="40"/>
          <w:lang w:val="es-ES"/>
        </w:rPr>
      </w:pPr>
      <w:r w:rsidRPr="000625AB">
        <w:rPr>
          <w:caps w:val="0"/>
          <w:color w:val="1F3864"/>
          <w:sz w:val="40"/>
          <w:szCs w:val="40"/>
          <w:lang w:val="es-ES"/>
        </w:rPr>
        <w:t xml:space="preserve">Visitando: </w:t>
      </w:r>
      <w:r w:rsidR="00C4753C" w:rsidRPr="000625AB">
        <w:rPr>
          <w:caps w:val="0"/>
          <w:color w:val="1F3864"/>
          <w:sz w:val="40"/>
          <w:szCs w:val="40"/>
          <w:lang w:val="es-ES"/>
        </w:rPr>
        <w:t>Ciudad de México, Querétaro, San Miguel de Allende, Guanajuato, San Luis Potosí, Zacatecas, Guadalajara, Pátzcuaro, Morelia, Uxmal, Chichen Itzá</w:t>
      </w:r>
    </w:p>
    <w:p w14:paraId="7A882974" w14:textId="77777777" w:rsidR="001E2B89" w:rsidRPr="000625AB" w:rsidRDefault="00C4753C" w:rsidP="00C16FD5">
      <w:pPr>
        <w:pStyle w:val="subtituloprograma"/>
        <w:rPr>
          <w:color w:val="1F3864"/>
        </w:rPr>
      </w:pPr>
      <w:r w:rsidRPr="000625AB">
        <w:rPr>
          <w:color w:val="1F3864"/>
        </w:rPr>
        <w:t>12</w:t>
      </w:r>
      <w:r w:rsidR="00DC2887" w:rsidRPr="000625AB">
        <w:rPr>
          <w:color w:val="1F3864"/>
        </w:rPr>
        <w:t xml:space="preserve"> </w:t>
      </w:r>
      <w:r w:rsidR="003C113F" w:rsidRPr="000625AB">
        <w:rPr>
          <w:color w:val="1F3864"/>
        </w:rPr>
        <w:t>días</w:t>
      </w:r>
      <w:r w:rsidR="001E2B89" w:rsidRPr="000625AB">
        <w:rPr>
          <w:color w:val="1F3864"/>
        </w:rPr>
        <w:t xml:space="preserve"> </w:t>
      </w:r>
      <w:r w:rsidRPr="000625AB">
        <w:rPr>
          <w:color w:val="1F3864"/>
        </w:rPr>
        <w:t>11</w:t>
      </w:r>
      <w:r w:rsidR="00F21270" w:rsidRPr="000625AB">
        <w:rPr>
          <w:color w:val="1F3864"/>
        </w:rPr>
        <w:t xml:space="preserve"> noches</w:t>
      </w:r>
    </w:p>
    <w:p w14:paraId="54AB43AC" w14:textId="77777777" w:rsidR="00C16FD5" w:rsidRDefault="00C16FD5" w:rsidP="00C16FD5">
      <w:pPr>
        <w:pStyle w:val="itinerario"/>
      </w:pPr>
    </w:p>
    <w:p w14:paraId="494FF321" w14:textId="77777777" w:rsidR="00C16FD5" w:rsidRDefault="00C16FD5" w:rsidP="00C16FD5">
      <w:pPr>
        <w:pStyle w:val="itinerario"/>
      </w:pPr>
      <w:r w:rsidRPr="003F3B60">
        <w:rPr>
          <w:noProof/>
          <w:color w:val="000000"/>
          <w:lang w:eastAsia="es-CO" w:bidi="ar-SA"/>
        </w:rPr>
        <w:drawing>
          <wp:inline distT="0" distB="0" distL="0" distR="0" wp14:anchorId="589034B3" wp14:editId="2F428D6C">
            <wp:extent cx="6400800" cy="2313305"/>
            <wp:effectExtent l="0" t="0" r="0" b="0"/>
            <wp:docPr id="4" name="Imagen 4" descr="C:\Users\Comercial6\AppData\Local\Microsoft\Windows\Temporary Internet Files\Content.Outlook\JZCRUJD1\mexic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1B2F0412" w14:textId="77777777" w:rsidR="00C16FD5" w:rsidRDefault="00C16FD5" w:rsidP="00C16FD5">
      <w:pPr>
        <w:pStyle w:val="itinerario"/>
      </w:pPr>
    </w:p>
    <w:p w14:paraId="75BBDA29" w14:textId="6EC2C512" w:rsidR="00C16FD5" w:rsidRDefault="00C16FD5" w:rsidP="00C16FD5">
      <w:pPr>
        <w:pStyle w:val="itinerario"/>
      </w:pPr>
      <w:r w:rsidRPr="00C16FD5">
        <w:t xml:space="preserve">Cúpulas mirando al cielo, calles empedradas, plazuelas repletas de escenas populares, rincones entrañables, mercados llenos de color y sabor… Se trata del México del Virreinato, de la Revolución, de los paisajes de agaves y cactus; del tequila reposado, de las playas del Pacífico y del Caribe… </w:t>
      </w:r>
    </w:p>
    <w:p w14:paraId="50E6D268" w14:textId="77777777" w:rsidR="00E95200" w:rsidRDefault="00E95200" w:rsidP="00E95200">
      <w:pPr>
        <w:pStyle w:val="itinerario"/>
      </w:pPr>
    </w:p>
    <w:p w14:paraId="4222CB14" w14:textId="77777777" w:rsidR="00E95200" w:rsidRDefault="00E95200" w:rsidP="00E95200">
      <w:pPr>
        <w:pStyle w:val="itinerario"/>
      </w:pPr>
      <w:r>
        <w:rPr>
          <w:rStyle w:val="diasCar"/>
          <w:color w:val="1F3864"/>
          <w:sz w:val="28"/>
          <w:szCs w:val="28"/>
        </w:rPr>
        <w:t xml:space="preserve">SALIDAS </w:t>
      </w:r>
      <w:r>
        <w:rPr>
          <w:rStyle w:val="diasCar"/>
          <w:sz w:val="28"/>
          <w:szCs w:val="28"/>
        </w:rPr>
        <w:tab/>
      </w:r>
    </w:p>
    <w:p w14:paraId="4BD59C4D" w14:textId="77777777" w:rsidR="00E95200" w:rsidRDefault="00E95200" w:rsidP="00E95200">
      <w:pPr>
        <w:spacing w:before="0" w:after="0" w:line="240" w:lineRule="auto"/>
        <w:rPr>
          <w:rFonts w:cs="Calibri"/>
          <w:szCs w:val="22"/>
        </w:rPr>
        <w:sectPr w:rsidR="00E95200">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E95200" w14:paraId="0B20D77C"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5CDA0E3D" w14:textId="77777777" w:rsidR="00E95200" w:rsidRDefault="00E95200" w:rsidP="006B488F">
            <w:pPr>
              <w:jc w:val="center"/>
            </w:pPr>
            <w:r>
              <w:t>Enero</w:t>
            </w:r>
          </w:p>
        </w:tc>
        <w:tc>
          <w:tcPr>
            <w:tcW w:w="2266" w:type="dxa"/>
            <w:tcBorders>
              <w:top w:val="single" w:sz="4" w:space="0" w:color="auto"/>
              <w:left w:val="single" w:sz="4" w:space="0" w:color="auto"/>
              <w:bottom w:val="single" w:sz="4" w:space="0" w:color="auto"/>
              <w:right w:val="single" w:sz="4" w:space="0" w:color="auto"/>
            </w:tcBorders>
            <w:hideMark/>
          </w:tcPr>
          <w:p w14:paraId="346112F4" w14:textId="6BB2CD88" w:rsidR="00E95200" w:rsidRDefault="00E95200" w:rsidP="006B488F">
            <w:pPr>
              <w:jc w:val="center"/>
            </w:pPr>
            <w:r>
              <w:t xml:space="preserve">9 </w:t>
            </w:r>
          </w:p>
        </w:tc>
      </w:tr>
      <w:tr w:rsidR="00E95200" w14:paraId="15D5DB89"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05F77669" w14:textId="77777777" w:rsidR="00E95200" w:rsidRDefault="00E95200" w:rsidP="006B488F">
            <w:pPr>
              <w:jc w:val="center"/>
            </w:pPr>
            <w:r>
              <w:t>Febrero</w:t>
            </w:r>
          </w:p>
        </w:tc>
        <w:tc>
          <w:tcPr>
            <w:tcW w:w="2266" w:type="dxa"/>
            <w:tcBorders>
              <w:top w:val="single" w:sz="4" w:space="0" w:color="auto"/>
              <w:left w:val="single" w:sz="4" w:space="0" w:color="auto"/>
              <w:bottom w:val="single" w:sz="4" w:space="0" w:color="auto"/>
              <w:right w:val="single" w:sz="4" w:space="0" w:color="auto"/>
            </w:tcBorders>
            <w:hideMark/>
          </w:tcPr>
          <w:p w14:paraId="01863CC4" w14:textId="69D478FA" w:rsidR="00E95200" w:rsidRDefault="00E95200" w:rsidP="006B488F">
            <w:pPr>
              <w:jc w:val="center"/>
            </w:pPr>
            <w:r>
              <w:t>6</w:t>
            </w:r>
          </w:p>
        </w:tc>
      </w:tr>
      <w:tr w:rsidR="00E95200" w14:paraId="01F098AC"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4853D051" w14:textId="77777777" w:rsidR="00E95200" w:rsidRDefault="00E95200" w:rsidP="006B488F">
            <w:pPr>
              <w:jc w:val="center"/>
            </w:pPr>
            <w:r>
              <w:t>Marzo</w:t>
            </w:r>
          </w:p>
        </w:tc>
        <w:tc>
          <w:tcPr>
            <w:tcW w:w="2266" w:type="dxa"/>
            <w:tcBorders>
              <w:top w:val="single" w:sz="4" w:space="0" w:color="auto"/>
              <w:left w:val="single" w:sz="4" w:space="0" w:color="auto"/>
              <w:bottom w:val="single" w:sz="4" w:space="0" w:color="auto"/>
              <w:right w:val="single" w:sz="4" w:space="0" w:color="auto"/>
            </w:tcBorders>
            <w:hideMark/>
          </w:tcPr>
          <w:p w14:paraId="526B8595" w14:textId="246B8882" w:rsidR="00E95200" w:rsidRDefault="00E95200" w:rsidP="006B488F">
            <w:pPr>
              <w:jc w:val="center"/>
            </w:pPr>
            <w:r>
              <w:t xml:space="preserve">5 – 19     </w:t>
            </w:r>
          </w:p>
        </w:tc>
      </w:tr>
      <w:tr w:rsidR="00E95200" w14:paraId="74B902FC"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061DB569" w14:textId="77777777" w:rsidR="00E95200" w:rsidRDefault="00E95200" w:rsidP="006B488F">
            <w:pPr>
              <w:jc w:val="center"/>
            </w:pPr>
            <w:r>
              <w:t>Abril</w:t>
            </w:r>
          </w:p>
        </w:tc>
        <w:tc>
          <w:tcPr>
            <w:tcW w:w="2266" w:type="dxa"/>
            <w:tcBorders>
              <w:top w:val="single" w:sz="4" w:space="0" w:color="auto"/>
              <w:left w:val="single" w:sz="4" w:space="0" w:color="auto"/>
              <w:bottom w:val="single" w:sz="4" w:space="0" w:color="auto"/>
              <w:right w:val="single" w:sz="4" w:space="0" w:color="auto"/>
            </w:tcBorders>
            <w:hideMark/>
          </w:tcPr>
          <w:p w14:paraId="3CC53618" w14:textId="324B5480" w:rsidR="00E95200" w:rsidRDefault="00E95200" w:rsidP="006B488F">
            <w:pPr>
              <w:jc w:val="center"/>
            </w:pPr>
            <w:r>
              <w:t xml:space="preserve">2 </w:t>
            </w:r>
          </w:p>
        </w:tc>
      </w:tr>
      <w:tr w:rsidR="00E95200" w14:paraId="3DE17FE7"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78B46B04" w14:textId="77777777" w:rsidR="00E95200" w:rsidRDefault="00E95200" w:rsidP="006B488F">
            <w:pPr>
              <w:jc w:val="center"/>
            </w:pPr>
            <w:r>
              <w:t>Mayo</w:t>
            </w:r>
          </w:p>
        </w:tc>
        <w:tc>
          <w:tcPr>
            <w:tcW w:w="2266" w:type="dxa"/>
            <w:tcBorders>
              <w:top w:val="single" w:sz="4" w:space="0" w:color="auto"/>
              <w:left w:val="single" w:sz="4" w:space="0" w:color="auto"/>
              <w:bottom w:val="single" w:sz="4" w:space="0" w:color="auto"/>
              <w:right w:val="single" w:sz="4" w:space="0" w:color="auto"/>
            </w:tcBorders>
            <w:hideMark/>
          </w:tcPr>
          <w:p w14:paraId="3C7A60D4" w14:textId="7C8E9D5A" w:rsidR="00E95200" w:rsidRDefault="00E95200" w:rsidP="006B488F">
            <w:pPr>
              <w:jc w:val="center"/>
            </w:pPr>
            <w:r>
              <w:t>7</w:t>
            </w:r>
          </w:p>
        </w:tc>
      </w:tr>
      <w:tr w:rsidR="00E95200" w14:paraId="375D30B8"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0EF4A76C" w14:textId="77777777" w:rsidR="00E95200" w:rsidRDefault="00E95200" w:rsidP="006B488F">
            <w:pPr>
              <w:jc w:val="center"/>
            </w:pPr>
            <w:r>
              <w:t>Junio</w:t>
            </w:r>
          </w:p>
        </w:tc>
        <w:tc>
          <w:tcPr>
            <w:tcW w:w="2266" w:type="dxa"/>
            <w:tcBorders>
              <w:top w:val="single" w:sz="4" w:space="0" w:color="auto"/>
              <w:left w:val="single" w:sz="4" w:space="0" w:color="auto"/>
              <w:bottom w:val="single" w:sz="4" w:space="0" w:color="auto"/>
              <w:right w:val="single" w:sz="4" w:space="0" w:color="auto"/>
            </w:tcBorders>
            <w:hideMark/>
          </w:tcPr>
          <w:p w14:paraId="5AC7A04B" w14:textId="1B4F37EC" w:rsidR="00E95200" w:rsidRDefault="00E95200" w:rsidP="006B488F">
            <w:pPr>
              <w:jc w:val="center"/>
            </w:pPr>
            <w:r>
              <w:t>4</w:t>
            </w:r>
          </w:p>
        </w:tc>
      </w:tr>
      <w:tr w:rsidR="00E95200" w14:paraId="14D3DDCC"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0D22C3A9" w14:textId="77777777" w:rsidR="00E95200" w:rsidRDefault="00E95200" w:rsidP="006B488F">
            <w:pPr>
              <w:jc w:val="center"/>
            </w:pPr>
            <w:r>
              <w:t>Julio</w:t>
            </w:r>
          </w:p>
        </w:tc>
        <w:tc>
          <w:tcPr>
            <w:tcW w:w="2266" w:type="dxa"/>
            <w:tcBorders>
              <w:top w:val="single" w:sz="4" w:space="0" w:color="auto"/>
              <w:left w:val="single" w:sz="4" w:space="0" w:color="auto"/>
              <w:bottom w:val="single" w:sz="4" w:space="0" w:color="auto"/>
              <w:right w:val="single" w:sz="4" w:space="0" w:color="auto"/>
            </w:tcBorders>
            <w:hideMark/>
          </w:tcPr>
          <w:p w14:paraId="09B8E272" w14:textId="3A4478E5" w:rsidR="00E95200" w:rsidRDefault="00E95200" w:rsidP="006B488F">
            <w:pPr>
              <w:jc w:val="center"/>
            </w:pPr>
            <w:r>
              <w:t>2 – 16</w:t>
            </w:r>
          </w:p>
        </w:tc>
      </w:tr>
      <w:tr w:rsidR="00E95200" w14:paraId="19397C45"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1EF09F4C" w14:textId="77777777" w:rsidR="00E95200" w:rsidRDefault="00E95200" w:rsidP="006B488F">
            <w:pPr>
              <w:jc w:val="center"/>
            </w:pPr>
            <w:r>
              <w:t>Agosto</w:t>
            </w:r>
          </w:p>
        </w:tc>
        <w:tc>
          <w:tcPr>
            <w:tcW w:w="2266" w:type="dxa"/>
            <w:tcBorders>
              <w:top w:val="single" w:sz="4" w:space="0" w:color="auto"/>
              <w:left w:val="single" w:sz="4" w:space="0" w:color="auto"/>
              <w:bottom w:val="single" w:sz="4" w:space="0" w:color="auto"/>
              <w:right w:val="single" w:sz="4" w:space="0" w:color="auto"/>
            </w:tcBorders>
            <w:hideMark/>
          </w:tcPr>
          <w:p w14:paraId="101BE554" w14:textId="26E02622" w:rsidR="00E95200" w:rsidRDefault="00E95200" w:rsidP="006B488F">
            <w:pPr>
              <w:jc w:val="center"/>
            </w:pPr>
            <w:r>
              <w:t xml:space="preserve">6 – 20  </w:t>
            </w:r>
          </w:p>
        </w:tc>
      </w:tr>
      <w:tr w:rsidR="00E95200" w14:paraId="3BCE6602"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4D6111BF" w14:textId="77777777" w:rsidR="00E95200" w:rsidRDefault="00E95200" w:rsidP="006B488F">
            <w:pPr>
              <w:jc w:val="center"/>
            </w:pPr>
            <w:r>
              <w:t>Septiembre</w:t>
            </w:r>
          </w:p>
        </w:tc>
        <w:tc>
          <w:tcPr>
            <w:tcW w:w="2266" w:type="dxa"/>
            <w:tcBorders>
              <w:top w:val="single" w:sz="4" w:space="0" w:color="auto"/>
              <w:left w:val="single" w:sz="4" w:space="0" w:color="auto"/>
              <w:bottom w:val="single" w:sz="4" w:space="0" w:color="auto"/>
              <w:right w:val="single" w:sz="4" w:space="0" w:color="auto"/>
            </w:tcBorders>
            <w:hideMark/>
          </w:tcPr>
          <w:p w14:paraId="1FF2AC72" w14:textId="238A79D7" w:rsidR="00E95200" w:rsidRDefault="00E95200" w:rsidP="006B488F">
            <w:pPr>
              <w:jc w:val="center"/>
            </w:pPr>
            <w:r>
              <w:t>3 – 17</w:t>
            </w:r>
          </w:p>
        </w:tc>
      </w:tr>
      <w:tr w:rsidR="00E95200" w14:paraId="50B52DC0"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782C3756" w14:textId="77777777" w:rsidR="00E95200" w:rsidRDefault="00E95200" w:rsidP="006B488F">
            <w:pPr>
              <w:jc w:val="center"/>
            </w:pPr>
            <w:r>
              <w:t>Octubre</w:t>
            </w:r>
          </w:p>
        </w:tc>
        <w:tc>
          <w:tcPr>
            <w:tcW w:w="2266" w:type="dxa"/>
            <w:tcBorders>
              <w:top w:val="single" w:sz="4" w:space="0" w:color="auto"/>
              <w:left w:val="single" w:sz="4" w:space="0" w:color="auto"/>
              <w:bottom w:val="single" w:sz="4" w:space="0" w:color="auto"/>
              <w:right w:val="single" w:sz="4" w:space="0" w:color="auto"/>
            </w:tcBorders>
            <w:hideMark/>
          </w:tcPr>
          <w:p w14:paraId="5353CB90" w14:textId="69367D73" w:rsidR="00E95200" w:rsidRDefault="00E95200" w:rsidP="006B488F">
            <w:pPr>
              <w:jc w:val="center"/>
            </w:pPr>
            <w:r>
              <w:t xml:space="preserve">1 – 15 – </w:t>
            </w:r>
            <w:r>
              <w:rPr>
                <w:b/>
                <w:bCs/>
                <w:color w:val="1F3864"/>
              </w:rPr>
              <w:t>29**</w:t>
            </w:r>
          </w:p>
        </w:tc>
      </w:tr>
      <w:tr w:rsidR="00E95200" w14:paraId="1A8516FD"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51A901CE" w14:textId="77777777" w:rsidR="00E95200" w:rsidRDefault="00E95200" w:rsidP="006B488F">
            <w:pPr>
              <w:jc w:val="center"/>
            </w:pPr>
            <w:r>
              <w:t>Noviembre</w:t>
            </w:r>
          </w:p>
        </w:tc>
        <w:tc>
          <w:tcPr>
            <w:tcW w:w="2266" w:type="dxa"/>
            <w:tcBorders>
              <w:top w:val="single" w:sz="4" w:space="0" w:color="auto"/>
              <w:left w:val="single" w:sz="4" w:space="0" w:color="auto"/>
              <w:bottom w:val="single" w:sz="4" w:space="0" w:color="auto"/>
              <w:right w:val="single" w:sz="4" w:space="0" w:color="auto"/>
            </w:tcBorders>
            <w:hideMark/>
          </w:tcPr>
          <w:p w14:paraId="5BB71A9E" w14:textId="074F4D68" w:rsidR="00E95200" w:rsidRDefault="00E95200" w:rsidP="006B488F">
            <w:pPr>
              <w:jc w:val="center"/>
            </w:pPr>
            <w:r>
              <w:t>5</w:t>
            </w:r>
          </w:p>
        </w:tc>
      </w:tr>
      <w:tr w:rsidR="00E95200" w14:paraId="241D2271" w14:textId="77777777" w:rsidTr="006B488F">
        <w:tc>
          <w:tcPr>
            <w:tcW w:w="2265" w:type="dxa"/>
            <w:tcBorders>
              <w:top w:val="single" w:sz="4" w:space="0" w:color="auto"/>
              <w:left w:val="single" w:sz="4" w:space="0" w:color="auto"/>
              <w:bottom w:val="single" w:sz="4" w:space="0" w:color="auto"/>
              <w:right w:val="single" w:sz="4" w:space="0" w:color="auto"/>
            </w:tcBorders>
            <w:hideMark/>
          </w:tcPr>
          <w:p w14:paraId="7ECF977C" w14:textId="77777777" w:rsidR="00E95200" w:rsidRDefault="00E95200" w:rsidP="006B488F">
            <w:pPr>
              <w:jc w:val="center"/>
            </w:pPr>
            <w:r>
              <w:t>Diciembre</w:t>
            </w:r>
          </w:p>
        </w:tc>
        <w:tc>
          <w:tcPr>
            <w:tcW w:w="2266" w:type="dxa"/>
            <w:tcBorders>
              <w:top w:val="single" w:sz="4" w:space="0" w:color="auto"/>
              <w:left w:val="single" w:sz="4" w:space="0" w:color="auto"/>
              <w:bottom w:val="single" w:sz="4" w:space="0" w:color="auto"/>
              <w:right w:val="single" w:sz="4" w:space="0" w:color="auto"/>
            </w:tcBorders>
            <w:hideMark/>
          </w:tcPr>
          <w:p w14:paraId="7CF37D5C" w14:textId="653579CA" w:rsidR="00E95200" w:rsidRDefault="00E95200" w:rsidP="006B488F">
            <w:pPr>
              <w:jc w:val="center"/>
            </w:pPr>
            <w:r>
              <w:rPr>
                <w:b/>
                <w:bCs/>
                <w:color w:val="1F3864"/>
              </w:rPr>
              <w:t>24**</w:t>
            </w:r>
          </w:p>
        </w:tc>
      </w:tr>
    </w:tbl>
    <w:p w14:paraId="0CBF11CF" w14:textId="77777777" w:rsidR="00E95200" w:rsidRDefault="00E95200" w:rsidP="00E95200">
      <w:pPr>
        <w:spacing w:before="0" w:after="0" w:line="240" w:lineRule="auto"/>
        <w:rPr>
          <w:rFonts w:cs="Calibri"/>
          <w:b/>
          <w:bCs/>
          <w:caps/>
          <w:color w:val="1F3864"/>
          <w:sz w:val="28"/>
          <w:szCs w:val="28"/>
        </w:rPr>
        <w:sectPr w:rsidR="00E95200">
          <w:type w:val="continuous"/>
          <w:pgSz w:w="12240" w:h="15840"/>
          <w:pgMar w:top="1440" w:right="1080" w:bottom="1440" w:left="1080" w:header="708" w:footer="708" w:gutter="0"/>
          <w:cols w:num="2" w:space="708"/>
        </w:sectPr>
      </w:pPr>
    </w:p>
    <w:p w14:paraId="191AF3FD" w14:textId="77777777" w:rsidR="00E95200" w:rsidRDefault="00E95200" w:rsidP="00E95200">
      <w:pPr>
        <w:autoSpaceDE w:val="0"/>
        <w:autoSpaceDN w:val="0"/>
        <w:adjustRightInd w:val="0"/>
        <w:rPr>
          <w:rFonts w:cs="Arial"/>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6A8DB09F" w14:textId="36A9B6B5" w:rsidR="00C16FD5" w:rsidRPr="000625AB" w:rsidRDefault="00C16FD5" w:rsidP="00C16FD5">
      <w:pPr>
        <w:pStyle w:val="dias"/>
        <w:rPr>
          <w:color w:val="1F3864"/>
          <w:sz w:val="28"/>
          <w:szCs w:val="28"/>
        </w:rPr>
      </w:pPr>
      <w:r w:rsidRPr="000625AB">
        <w:rPr>
          <w:color w:val="1F3864"/>
          <w:sz w:val="28"/>
          <w:szCs w:val="28"/>
        </w:rPr>
        <w:lastRenderedPageBreak/>
        <w:t>INCLUYE</w:t>
      </w:r>
    </w:p>
    <w:p w14:paraId="58BDA5EB" w14:textId="77777777" w:rsidR="00C16FD5" w:rsidRDefault="00C16FD5" w:rsidP="00C16FD5">
      <w:pPr>
        <w:pStyle w:val="vinetas"/>
        <w:jc w:val="both"/>
      </w:pPr>
      <w:r w:rsidRPr="00125A3C">
        <w:t>Traslado ae</w:t>
      </w:r>
      <w:r w:rsidRPr="00CB1CF9">
        <w:t xml:space="preserve">ropuerto </w:t>
      </w:r>
      <w:r>
        <w:t>– h</w:t>
      </w:r>
      <w:r w:rsidRPr="00CB1CF9">
        <w:t>otel</w:t>
      </w:r>
      <w:r w:rsidR="006B4AF0">
        <w:t xml:space="preserve"> – aeropuerto,</w:t>
      </w:r>
      <w:r>
        <w:t xml:space="preserve"> </w:t>
      </w:r>
      <w:r w:rsidRPr="00CB1CF9">
        <w:t xml:space="preserve">en servicio </w:t>
      </w:r>
      <w:r>
        <w:t>compartido, en Ciudad de México.</w:t>
      </w:r>
    </w:p>
    <w:p w14:paraId="7E930042" w14:textId="77777777" w:rsidR="006B4AF0" w:rsidRPr="006B4AF0" w:rsidRDefault="006B4AF0" w:rsidP="006B4AF0">
      <w:pPr>
        <w:pStyle w:val="vinetas"/>
      </w:pPr>
      <w:r w:rsidRPr="006B4AF0">
        <w:t xml:space="preserve">Traslado aeropuerto – hotel, en servicio compartido, en </w:t>
      </w:r>
      <w:r>
        <w:t>Mérida</w:t>
      </w:r>
      <w:r w:rsidRPr="006B4AF0">
        <w:t>.</w:t>
      </w:r>
    </w:p>
    <w:p w14:paraId="687DE6A6" w14:textId="77777777" w:rsidR="00C16FD5" w:rsidRDefault="00C16FD5" w:rsidP="00C16FD5">
      <w:pPr>
        <w:pStyle w:val="vinetas"/>
        <w:jc w:val="both"/>
      </w:pPr>
      <w:r w:rsidRPr="00BE0D42">
        <w:t xml:space="preserve">Transporte terrestre como lo indica el itinerario: </w:t>
      </w:r>
      <w:r>
        <w:t xml:space="preserve">Ciudad de México – Querétaro – San Miguel de Allende – Dolores Hidalgo – Guanajuato – San Luis Potosí – Zacatecas – Tlaquepaque – Guadalajara – Pátzcuaro – Morelia – </w:t>
      </w:r>
      <w:r w:rsidR="006B4AF0">
        <w:t>Ciudad de México</w:t>
      </w:r>
      <w:r>
        <w:t xml:space="preserve">. </w:t>
      </w:r>
    </w:p>
    <w:p w14:paraId="4106661E" w14:textId="77777777" w:rsidR="006B4AF0" w:rsidRDefault="006B4AF0" w:rsidP="0083249A">
      <w:pPr>
        <w:pStyle w:val="vinetas"/>
        <w:jc w:val="both"/>
      </w:pPr>
      <w:r w:rsidRPr="006B4AF0">
        <w:t xml:space="preserve">Transporte terrestre como lo indica el itinerario: </w:t>
      </w:r>
      <w:r>
        <w:t>Mérida – Chichen   Itzá – Cancún.</w:t>
      </w:r>
    </w:p>
    <w:p w14:paraId="2D885162" w14:textId="77777777" w:rsidR="00C16FD5" w:rsidRPr="00CB1CF9" w:rsidRDefault="001E01E6" w:rsidP="0083249A">
      <w:pPr>
        <w:pStyle w:val="vinetas"/>
        <w:jc w:val="both"/>
      </w:pPr>
      <w:r>
        <w:t>3</w:t>
      </w:r>
      <w:r w:rsidR="00C16FD5" w:rsidRPr="00CB1CF9">
        <w:t xml:space="preserve"> noches de alojamiento en Ciudad de México en el hotel seleccionado.</w:t>
      </w:r>
    </w:p>
    <w:p w14:paraId="61A6F730" w14:textId="77777777" w:rsidR="00C16FD5" w:rsidRPr="00CB1CF9" w:rsidRDefault="00C16FD5" w:rsidP="00C16FD5">
      <w:pPr>
        <w:pStyle w:val="vinetas"/>
      </w:pPr>
      <w:r>
        <w:t>1</w:t>
      </w:r>
      <w:r w:rsidRPr="00CB1CF9">
        <w:t xml:space="preserve"> noche de alojamiento en San Miguel de Allende en el hotel seleccionado.</w:t>
      </w:r>
    </w:p>
    <w:p w14:paraId="5D65DD6E" w14:textId="77777777" w:rsidR="00C16FD5" w:rsidRPr="00CB1CF9" w:rsidRDefault="00C16FD5" w:rsidP="00C16FD5">
      <w:pPr>
        <w:pStyle w:val="vinetas"/>
      </w:pPr>
      <w:r w:rsidRPr="00BE0D42">
        <w:t xml:space="preserve">1 noche de alojamiento en </w:t>
      </w:r>
      <w:r>
        <w:t>Guanajuato</w:t>
      </w:r>
      <w:r w:rsidRPr="00BE0D42">
        <w:t xml:space="preserve"> en el hotel seleccionado.</w:t>
      </w:r>
    </w:p>
    <w:p w14:paraId="27EC9B81" w14:textId="77777777" w:rsidR="00C16FD5" w:rsidRDefault="00C16FD5" w:rsidP="00C16FD5">
      <w:pPr>
        <w:pStyle w:val="vinetas"/>
      </w:pPr>
      <w:r w:rsidRPr="00CB1CF9">
        <w:t>2 noches de alojamiento en Zacatecas en el hotel seleccionado.</w:t>
      </w:r>
    </w:p>
    <w:p w14:paraId="3B1675D6" w14:textId="77777777" w:rsidR="00C16FD5" w:rsidRPr="00CB1CF9" w:rsidRDefault="00C16FD5" w:rsidP="00C16FD5">
      <w:pPr>
        <w:pStyle w:val="vinetas"/>
      </w:pPr>
      <w:r w:rsidRPr="00CB1CF9">
        <w:t>1 noche de alojamiento en Guadalajara en el hotel seleccionado.</w:t>
      </w:r>
    </w:p>
    <w:p w14:paraId="67B361A4" w14:textId="77777777" w:rsidR="00C16FD5" w:rsidRPr="00CB1CF9" w:rsidRDefault="00C16FD5" w:rsidP="00C16FD5">
      <w:pPr>
        <w:pStyle w:val="vinetas"/>
      </w:pPr>
      <w:r w:rsidRPr="00CB1CF9">
        <w:t>1 noche de alojamiento en Morelia en el hotel seleccionado.</w:t>
      </w:r>
    </w:p>
    <w:p w14:paraId="67B5B4AE" w14:textId="77777777" w:rsidR="00C16FD5" w:rsidRPr="00CB1CF9" w:rsidRDefault="007F05A8" w:rsidP="007F05A8">
      <w:pPr>
        <w:pStyle w:val="vinetas"/>
      </w:pPr>
      <w:r>
        <w:t>2</w:t>
      </w:r>
      <w:r w:rsidR="00C16FD5" w:rsidRPr="00CB1CF9">
        <w:t xml:space="preserve"> noche</w:t>
      </w:r>
      <w:r>
        <w:t>s</w:t>
      </w:r>
      <w:r w:rsidR="00C16FD5" w:rsidRPr="00CB1CF9">
        <w:t xml:space="preserve"> de alojamiento en </w:t>
      </w:r>
      <w:r>
        <w:t>Mérida en el hotel seleccionado.</w:t>
      </w:r>
    </w:p>
    <w:p w14:paraId="40E16AD3" w14:textId="11DA5632" w:rsidR="00C16FD5" w:rsidRDefault="003A638F" w:rsidP="00C16FD5">
      <w:pPr>
        <w:pStyle w:val="vinetas"/>
      </w:pPr>
      <w:r>
        <w:t>5</w:t>
      </w:r>
      <w:r w:rsidR="00C16FD5">
        <w:t xml:space="preserve"> almuerzos </w:t>
      </w:r>
      <w:r w:rsidR="00C16FD5" w:rsidRPr="00CB1CF9">
        <w:t>(descritos en el itinerario).</w:t>
      </w:r>
      <w:r w:rsidR="00C16FD5">
        <w:t xml:space="preserve"> Bebidas no incluidas.</w:t>
      </w:r>
    </w:p>
    <w:p w14:paraId="07E51379" w14:textId="77777777" w:rsidR="00C16FD5" w:rsidRDefault="00C16FD5" w:rsidP="00C16FD5">
      <w:pPr>
        <w:pStyle w:val="vinetas"/>
      </w:pPr>
      <w:r>
        <w:t>Visita de medio día de la Ciudad de México y el Museo Antropológico, en servicio compartido.</w:t>
      </w:r>
    </w:p>
    <w:p w14:paraId="7A28BE9A" w14:textId="77777777" w:rsidR="00C16FD5" w:rsidRPr="00CB1CF9" w:rsidRDefault="00C16FD5" w:rsidP="00C16FD5">
      <w:pPr>
        <w:pStyle w:val="vinetas"/>
      </w:pPr>
      <w:r w:rsidRPr="00CB1CF9">
        <w:t>Visita panorámica de Querétaro</w:t>
      </w:r>
      <w:r>
        <w:t>, en servicio compartido.</w:t>
      </w:r>
    </w:p>
    <w:p w14:paraId="08251C40" w14:textId="77777777" w:rsidR="00C16FD5" w:rsidRPr="00CB1CF9" w:rsidRDefault="00C16FD5" w:rsidP="00C16FD5">
      <w:pPr>
        <w:pStyle w:val="vinetas"/>
      </w:pPr>
      <w:r w:rsidRPr="00CB1CF9">
        <w:t>Visita panorámica del centro histórico de San Miguel de Allende</w:t>
      </w:r>
      <w:r>
        <w:t>, en servicio compartido.</w:t>
      </w:r>
    </w:p>
    <w:p w14:paraId="12B971EF" w14:textId="77777777" w:rsidR="00C16FD5" w:rsidRDefault="00C16FD5" w:rsidP="00C16FD5">
      <w:pPr>
        <w:pStyle w:val="vinetas"/>
      </w:pPr>
      <w:r>
        <w:t xml:space="preserve">Visita </w:t>
      </w:r>
      <w:r w:rsidR="00073536">
        <w:t>panorámica</w:t>
      </w:r>
      <w:r>
        <w:t xml:space="preserve"> del centro histórico de Guanajuato, en servicio compartido.</w:t>
      </w:r>
    </w:p>
    <w:p w14:paraId="6F549784" w14:textId="77777777" w:rsidR="00C16FD5" w:rsidRDefault="00C16FD5" w:rsidP="00C16FD5">
      <w:pPr>
        <w:pStyle w:val="vinetas"/>
      </w:pPr>
      <w:r>
        <w:t>Visita panorámica de San Luis Potosí, en servicio compartido.</w:t>
      </w:r>
    </w:p>
    <w:p w14:paraId="1B459DEA" w14:textId="77777777" w:rsidR="00C16FD5" w:rsidRPr="00CB1CF9" w:rsidRDefault="00C16FD5" w:rsidP="00C16FD5">
      <w:pPr>
        <w:pStyle w:val="vinetas"/>
      </w:pPr>
      <w:r w:rsidRPr="00CB1CF9">
        <w:t>Visita cultural de Zacatecas</w:t>
      </w:r>
      <w:r>
        <w:t>, en servicio compartido.</w:t>
      </w:r>
    </w:p>
    <w:p w14:paraId="58C7D054" w14:textId="77777777" w:rsidR="00C16FD5" w:rsidRPr="00CB1CF9" w:rsidRDefault="00C16FD5" w:rsidP="00C16FD5">
      <w:pPr>
        <w:pStyle w:val="vinetas"/>
      </w:pPr>
      <w:r w:rsidRPr="00CB1CF9">
        <w:t>Visita panorámica de Guadalajara</w:t>
      </w:r>
      <w:r>
        <w:t>, en servicio compartido.</w:t>
      </w:r>
    </w:p>
    <w:p w14:paraId="04901ACF" w14:textId="77777777" w:rsidR="00C16FD5" w:rsidRPr="00CB1CF9" w:rsidRDefault="00C16FD5" w:rsidP="00C16FD5">
      <w:pPr>
        <w:pStyle w:val="vinetas"/>
      </w:pPr>
      <w:r w:rsidRPr="00CB1CF9">
        <w:t>Visita panorámica de Pátzcuaro</w:t>
      </w:r>
      <w:r>
        <w:t>, en servicio compartido.</w:t>
      </w:r>
    </w:p>
    <w:p w14:paraId="27612715" w14:textId="77777777" w:rsidR="00C16FD5" w:rsidRPr="00CB1CF9" w:rsidRDefault="00C16FD5" w:rsidP="00C16FD5">
      <w:pPr>
        <w:pStyle w:val="vinetas"/>
      </w:pPr>
      <w:r w:rsidRPr="00CB1CF9">
        <w:t>Visita panorámica de Morelia</w:t>
      </w:r>
      <w:r>
        <w:t>, en servicio compartido.</w:t>
      </w:r>
    </w:p>
    <w:p w14:paraId="552506BA" w14:textId="77777777" w:rsidR="00C16FD5" w:rsidRDefault="00C16FD5" w:rsidP="007F05A8">
      <w:pPr>
        <w:pStyle w:val="vinetas"/>
      </w:pPr>
      <w:r w:rsidRPr="00CB1CF9">
        <w:t xml:space="preserve">Visita </w:t>
      </w:r>
      <w:r w:rsidR="007F05A8">
        <w:t xml:space="preserve">a </w:t>
      </w:r>
      <w:r w:rsidR="007F05A8" w:rsidRPr="007F05A8">
        <w:t>Uxmal</w:t>
      </w:r>
      <w:r>
        <w:t>, en servicio compartido.</w:t>
      </w:r>
      <w:r w:rsidR="007F05A8">
        <w:t xml:space="preserve"> </w:t>
      </w:r>
    </w:p>
    <w:p w14:paraId="087FECF5" w14:textId="77777777" w:rsidR="007F05A8" w:rsidRPr="007F05A8" w:rsidRDefault="007F05A8" w:rsidP="007F05A8">
      <w:pPr>
        <w:pStyle w:val="vinetas"/>
      </w:pPr>
      <w:r>
        <w:t>Visita cultural de C</w:t>
      </w:r>
      <w:r w:rsidRPr="007F05A8">
        <w:t>hichen Itzá</w:t>
      </w:r>
      <w:r>
        <w:t>, en servicio compartido.</w:t>
      </w:r>
    </w:p>
    <w:p w14:paraId="2EB22F3F" w14:textId="77777777" w:rsidR="00C16FD5" w:rsidRDefault="00C16FD5" w:rsidP="00C16FD5">
      <w:pPr>
        <w:pStyle w:val="vinetas"/>
      </w:pPr>
      <w:r w:rsidRPr="00CB1CF9">
        <w:t>Impuestos hoteleros.</w:t>
      </w:r>
    </w:p>
    <w:p w14:paraId="04CB5F3A" w14:textId="77777777" w:rsidR="00C16FD5" w:rsidRDefault="00C16FD5" w:rsidP="00C16FD5">
      <w:pPr>
        <w:pStyle w:val="itinerario"/>
      </w:pPr>
    </w:p>
    <w:p w14:paraId="0910F7A9" w14:textId="77777777" w:rsidR="00086A7E" w:rsidRPr="004A73C4" w:rsidRDefault="00086A7E" w:rsidP="00086A7E">
      <w:pPr>
        <w:pStyle w:val="dias"/>
        <w:rPr>
          <w:color w:val="1F3864"/>
          <w:sz w:val="28"/>
          <w:szCs w:val="28"/>
        </w:rPr>
      </w:pPr>
      <w:r w:rsidRPr="004A73C4">
        <w:rPr>
          <w:caps w:val="0"/>
          <w:color w:val="1F3864"/>
          <w:sz w:val="28"/>
          <w:szCs w:val="28"/>
        </w:rPr>
        <w:t>NO INCLUYE</w:t>
      </w:r>
    </w:p>
    <w:p w14:paraId="6AF9BBB9" w14:textId="77777777" w:rsidR="00086A7E" w:rsidRDefault="00086A7E" w:rsidP="00086A7E">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9A3A44B" w14:textId="77777777" w:rsidR="00086A7E" w:rsidRDefault="00086A7E" w:rsidP="00086A7E">
      <w:pPr>
        <w:pStyle w:val="vinetas"/>
        <w:spacing w:line="240" w:lineRule="auto"/>
      </w:pPr>
      <w:r w:rsidRPr="004454E4">
        <w:t>Tiquetes Aéreos. (Q de combustible, Impuestos de tiquete, Tasa Administrativa).</w:t>
      </w:r>
    </w:p>
    <w:p w14:paraId="65E27CED" w14:textId="77777777" w:rsidR="00086A7E" w:rsidRPr="004454E4" w:rsidRDefault="00086A7E" w:rsidP="00086A7E">
      <w:pPr>
        <w:pStyle w:val="vinetas"/>
        <w:spacing w:line="240" w:lineRule="auto"/>
      </w:pPr>
      <w:r>
        <w:t>Tasas de aeropuerto.</w:t>
      </w:r>
    </w:p>
    <w:p w14:paraId="3CDF8C54" w14:textId="77777777" w:rsidR="00086A7E" w:rsidRDefault="00086A7E" w:rsidP="00086A7E">
      <w:pPr>
        <w:pStyle w:val="vinetas"/>
        <w:spacing w:line="240" w:lineRule="auto"/>
      </w:pPr>
      <w:r w:rsidRPr="004454E4">
        <w:t>Alimentación no estipulada en los itinerarios.</w:t>
      </w:r>
    </w:p>
    <w:p w14:paraId="6717527F" w14:textId="77777777" w:rsidR="00086A7E" w:rsidRPr="008A010A" w:rsidRDefault="00086A7E" w:rsidP="00086A7E">
      <w:pPr>
        <w:pStyle w:val="vinetas"/>
      </w:pPr>
      <w:r w:rsidRPr="008A010A">
        <w:t>Bebidas con las comidas.</w:t>
      </w:r>
    </w:p>
    <w:p w14:paraId="04C4C621" w14:textId="77777777" w:rsidR="00086A7E" w:rsidRPr="004454E4" w:rsidRDefault="00086A7E" w:rsidP="00086A7E">
      <w:pPr>
        <w:pStyle w:val="vinetas"/>
        <w:spacing w:line="240" w:lineRule="auto"/>
      </w:pPr>
      <w:r w:rsidRPr="004454E4">
        <w:t>Propinas.</w:t>
      </w:r>
    </w:p>
    <w:p w14:paraId="0BF19A5C" w14:textId="77777777" w:rsidR="00086A7E" w:rsidRPr="004454E4" w:rsidRDefault="00086A7E" w:rsidP="00086A7E">
      <w:pPr>
        <w:pStyle w:val="vinetas"/>
        <w:spacing w:line="240" w:lineRule="auto"/>
      </w:pPr>
      <w:r w:rsidRPr="004454E4">
        <w:t>Traslados donde no este contemplado.</w:t>
      </w:r>
    </w:p>
    <w:p w14:paraId="4EBB8201" w14:textId="77777777" w:rsidR="00086A7E" w:rsidRPr="004454E4" w:rsidRDefault="00086A7E" w:rsidP="00086A7E">
      <w:pPr>
        <w:pStyle w:val="vinetas"/>
        <w:spacing w:line="240" w:lineRule="auto"/>
      </w:pPr>
      <w:r w:rsidRPr="004454E4">
        <w:t>Extras de ningún tipo en los hoteles.</w:t>
      </w:r>
    </w:p>
    <w:p w14:paraId="0A773E41" w14:textId="77777777" w:rsidR="00086A7E" w:rsidRPr="004454E4" w:rsidRDefault="00086A7E" w:rsidP="00086A7E">
      <w:pPr>
        <w:pStyle w:val="vinetas"/>
        <w:spacing w:line="240" w:lineRule="auto"/>
      </w:pPr>
      <w:r w:rsidRPr="004454E4">
        <w:t>Excesos de equipaje.</w:t>
      </w:r>
    </w:p>
    <w:p w14:paraId="1B9BE795" w14:textId="77777777" w:rsidR="00086A7E" w:rsidRPr="004454E4" w:rsidRDefault="00086A7E" w:rsidP="00086A7E">
      <w:pPr>
        <w:pStyle w:val="vinetas"/>
        <w:spacing w:line="240" w:lineRule="auto"/>
      </w:pPr>
      <w:r w:rsidRPr="004454E4">
        <w:t>Gastos de índole personal.</w:t>
      </w:r>
    </w:p>
    <w:p w14:paraId="470FF9CC" w14:textId="77777777" w:rsidR="00086A7E" w:rsidRPr="004454E4" w:rsidRDefault="00086A7E" w:rsidP="00086A7E">
      <w:pPr>
        <w:pStyle w:val="vinetas"/>
        <w:spacing w:line="240" w:lineRule="auto"/>
      </w:pPr>
      <w:r w:rsidRPr="004454E4">
        <w:t>Gastos médicos.</w:t>
      </w:r>
    </w:p>
    <w:p w14:paraId="4AEEE991" w14:textId="77777777" w:rsidR="00086A7E" w:rsidRPr="004454E4" w:rsidRDefault="00086A7E" w:rsidP="00086A7E">
      <w:pPr>
        <w:pStyle w:val="vinetas"/>
        <w:spacing w:line="240" w:lineRule="auto"/>
      </w:pPr>
      <w:r w:rsidRPr="004454E4">
        <w:t>Tarjeta de asistencia médica.</w:t>
      </w:r>
    </w:p>
    <w:p w14:paraId="4A832D14" w14:textId="77777777" w:rsidR="00C16FD5" w:rsidRDefault="00C16FD5" w:rsidP="00C16FD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FE1A64" w:rsidRPr="00D6643C" w14:paraId="34267FAA" w14:textId="77777777" w:rsidTr="00BF0613">
        <w:tc>
          <w:tcPr>
            <w:tcW w:w="10060" w:type="dxa"/>
            <w:shd w:val="clear" w:color="auto" w:fill="1F3864"/>
          </w:tcPr>
          <w:p w14:paraId="25652418" w14:textId="77777777" w:rsidR="00FE1A64" w:rsidRPr="00D6643C" w:rsidRDefault="00086A7E" w:rsidP="00BF0613">
            <w:pPr>
              <w:jc w:val="center"/>
              <w:rPr>
                <w:b/>
                <w:color w:val="FFFFFF" w:themeColor="background1"/>
                <w:sz w:val="40"/>
                <w:szCs w:val="40"/>
              </w:rPr>
            </w:pPr>
            <w:r w:rsidRPr="00D6643C">
              <w:rPr>
                <w:b/>
                <w:color w:val="FFFFFF" w:themeColor="background1"/>
                <w:sz w:val="40"/>
                <w:szCs w:val="40"/>
              </w:rPr>
              <w:lastRenderedPageBreak/>
              <w:t>ITINERARIO</w:t>
            </w:r>
          </w:p>
        </w:tc>
      </w:tr>
    </w:tbl>
    <w:p w14:paraId="43FC7985" w14:textId="77777777" w:rsidR="00FE1A64" w:rsidRPr="007F4802" w:rsidRDefault="00FE1A64" w:rsidP="00FE1A64">
      <w:pPr>
        <w:pStyle w:val="itinerario"/>
      </w:pPr>
    </w:p>
    <w:p w14:paraId="47CEB836" w14:textId="5C7D8C8D" w:rsidR="00FE1A64" w:rsidRPr="00212F55" w:rsidRDefault="003A638F" w:rsidP="00FE1A64">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MARTES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607DC1BD" w14:textId="77777777" w:rsidR="00FE1A64" w:rsidRDefault="00FE1A64" w:rsidP="00FE1A64">
      <w:pPr>
        <w:pStyle w:val="itinerario"/>
      </w:pPr>
      <w:r>
        <w:t>A la llegada, recibimiento en el aeropuerto y traslado al hotel. Alojamiento.</w:t>
      </w:r>
    </w:p>
    <w:p w14:paraId="537E4C7F" w14:textId="7AE6FB56" w:rsidR="00C16FD5" w:rsidRPr="00727EEA" w:rsidRDefault="003A638F" w:rsidP="00727EEA">
      <w:pPr>
        <w:pStyle w:val="dias"/>
        <w:ind w:left="1410" w:hanging="1410"/>
        <w:jc w:val="both"/>
        <w:rPr>
          <w:color w:val="1F3864"/>
          <w:sz w:val="28"/>
          <w:szCs w:val="28"/>
        </w:rPr>
      </w:pPr>
      <w:r w:rsidRPr="00727EEA">
        <w:rPr>
          <w:caps w:val="0"/>
          <w:color w:val="1F3864"/>
          <w:sz w:val="28"/>
          <w:szCs w:val="28"/>
        </w:rPr>
        <w:t xml:space="preserve">DÍA 2 </w:t>
      </w:r>
      <w:r w:rsidRPr="00727EEA">
        <w:rPr>
          <w:caps w:val="0"/>
          <w:color w:val="1F3864"/>
          <w:sz w:val="28"/>
          <w:szCs w:val="28"/>
        </w:rPr>
        <w:tab/>
      </w:r>
      <w:r w:rsidRPr="00727EEA">
        <w:rPr>
          <w:caps w:val="0"/>
          <w:color w:val="1F3864"/>
          <w:sz w:val="28"/>
          <w:szCs w:val="28"/>
        </w:rPr>
        <w:tab/>
        <w:t>MIÉRCOLES</w:t>
      </w:r>
      <w:r w:rsidRPr="00727EEA">
        <w:rPr>
          <w:caps w:val="0"/>
          <w:color w:val="1F3864"/>
          <w:sz w:val="28"/>
          <w:szCs w:val="28"/>
        </w:rPr>
        <w:tab/>
      </w:r>
      <w:r>
        <w:rPr>
          <w:caps w:val="0"/>
          <w:color w:val="1F3864"/>
          <w:sz w:val="28"/>
          <w:szCs w:val="28"/>
        </w:rPr>
        <w:tab/>
      </w:r>
      <w:r w:rsidRPr="00727EEA">
        <w:rPr>
          <w:caps w:val="0"/>
          <w:color w:val="1F3864"/>
          <w:sz w:val="28"/>
          <w:szCs w:val="28"/>
        </w:rPr>
        <w:t>CIUDAD DE MÉXICO (VISITA CIUDAD + MUSEO ANTROPOLOGÍA)</w:t>
      </w:r>
    </w:p>
    <w:p w14:paraId="2F498000" w14:textId="0F6B02B9" w:rsidR="000625AB" w:rsidRDefault="000625AB" w:rsidP="000625AB">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w:t>
      </w:r>
      <w:r w:rsidR="005420F9">
        <w:t xml:space="preserve"> Tolsá, Palacio de Bellas Artes.</w:t>
      </w:r>
      <w:r w:rsidRPr="0037783B">
        <w:t xml:space="preserve">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31C04E00" w14:textId="545839AC" w:rsidR="00C16FD5" w:rsidRPr="00727EEA" w:rsidRDefault="003A638F" w:rsidP="00727EEA">
      <w:pPr>
        <w:pStyle w:val="dias"/>
        <w:ind w:left="1410" w:hanging="1410"/>
        <w:jc w:val="both"/>
        <w:rPr>
          <w:color w:val="1F3864"/>
          <w:sz w:val="28"/>
          <w:szCs w:val="28"/>
        </w:rPr>
      </w:pPr>
      <w:r w:rsidRPr="00727EEA">
        <w:rPr>
          <w:caps w:val="0"/>
          <w:color w:val="1F3864"/>
          <w:sz w:val="28"/>
          <w:szCs w:val="28"/>
        </w:rPr>
        <w:t>DÍA 3</w:t>
      </w:r>
      <w:r w:rsidRPr="00727EEA">
        <w:rPr>
          <w:caps w:val="0"/>
          <w:color w:val="1F3864"/>
          <w:sz w:val="28"/>
          <w:szCs w:val="28"/>
        </w:rPr>
        <w:tab/>
      </w:r>
      <w:r w:rsidRPr="00727EEA">
        <w:rPr>
          <w:caps w:val="0"/>
          <w:color w:val="1F3864"/>
          <w:sz w:val="28"/>
          <w:szCs w:val="28"/>
        </w:rPr>
        <w:tab/>
        <w:t>JUEVES</w:t>
      </w:r>
      <w:r w:rsidRPr="00727EEA">
        <w:rPr>
          <w:caps w:val="0"/>
          <w:color w:val="1F3864"/>
          <w:sz w:val="28"/>
          <w:szCs w:val="28"/>
        </w:rPr>
        <w:tab/>
      </w:r>
      <w:r>
        <w:rPr>
          <w:caps w:val="0"/>
          <w:color w:val="1F3864"/>
          <w:sz w:val="28"/>
          <w:szCs w:val="28"/>
        </w:rPr>
        <w:tab/>
      </w:r>
      <w:r w:rsidRPr="00727EEA">
        <w:rPr>
          <w:caps w:val="0"/>
          <w:color w:val="1F3864"/>
          <w:sz w:val="28"/>
          <w:szCs w:val="28"/>
        </w:rPr>
        <w:t>CIUDAD DE MÉXICO – QUERÉTARO – SAN MIGUEL DE ALLENDE</w:t>
      </w:r>
    </w:p>
    <w:p w14:paraId="397D3336" w14:textId="77777777" w:rsidR="00C16FD5" w:rsidRDefault="00C16FD5" w:rsidP="00C16FD5">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 de bienvenida. Continuación al pueblo-museo de San Miguel de Allende. Visita panorámica de su armonioso centro histórico. Tiempo libre. Alojamiento en el hotel.</w:t>
      </w:r>
    </w:p>
    <w:p w14:paraId="132276F6" w14:textId="723E3538" w:rsidR="00C16FD5" w:rsidRPr="00727EEA" w:rsidRDefault="003A638F" w:rsidP="00727EEA">
      <w:pPr>
        <w:pStyle w:val="dias"/>
        <w:ind w:left="1410" w:hanging="1410"/>
        <w:jc w:val="both"/>
        <w:rPr>
          <w:sz w:val="28"/>
          <w:szCs w:val="28"/>
        </w:rPr>
      </w:pPr>
      <w:r w:rsidRPr="00727EEA">
        <w:rPr>
          <w:caps w:val="0"/>
          <w:color w:val="1F3864"/>
          <w:sz w:val="28"/>
          <w:szCs w:val="28"/>
        </w:rPr>
        <w:t>DÍA 4</w:t>
      </w:r>
      <w:r w:rsidRPr="00727EEA">
        <w:rPr>
          <w:caps w:val="0"/>
          <w:color w:val="1F3864"/>
          <w:sz w:val="28"/>
          <w:szCs w:val="28"/>
        </w:rPr>
        <w:tab/>
      </w:r>
      <w:r w:rsidRPr="00727EEA">
        <w:rPr>
          <w:caps w:val="0"/>
          <w:color w:val="1F3864"/>
          <w:sz w:val="28"/>
          <w:szCs w:val="28"/>
        </w:rPr>
        <w:tab/>
        <w:t>VIERNES</w:t>
      </w:r>
      <w:r w:rsidRPr="00727EEA">
        <w:rPr>
          <w:caps w:val="0"/>
          <w:color w:val="1F3864"/>
          <w:sz w:val="28"/>
          <w:szCs w:val="28"/>
        </w:rPr>
        <w:tab/>
      </w:r>
      <w:r>
        <w:rPr>
          <w:caps w:val="0"/>
          <w:color w:val="1F3864"/>
          <w:sz w:val="28"/>
          <w:szCs w:val="28"/>
        </w:rPr>
        <w:tab/>
      </w:r>
      <w:r w:rsidRPr="00727EEA">
        <w:rPr>
          <w:caps w:val="0"/>
          <w:color w:val="1F3864"/>
          <w:sz w:val="28"/>
          <w:szCs w:val="28"/>
        </w:rPr>
        <w:t xml:space="preserve">SAN MIGUEL DE ALLENDE – DOLORES HIDALGO – GUANAJUATO </w:t>
      </w:r>
    </w:p>
    <w:p w14:paraId="2C3A74C4" w14:textId="2556B3F2" w:rsidR="00C16FD5" w:rsidRDefault="00C16FD5" w:rsidP="00C16FD5">
      <w:pPr>
        <w:pStyle w:val="itinerario"/>
      </w:pPr>
      <w:r>
        <w:t xml:space="preserve">Desayuno americano en el hotel. Salida hacia Dolores Hidalgo, donde rendimos culto a dos grandes íconos: Don Miguel Hidalgo y Costilla y José Alfredo Jiménez. Continuación a Guanajuato, Patrimonio Cultural de la Humanidad. Visita </w:t>
      </w:r>
      <w:r w:rsidR="00727EEA">
        <w:t xml:space="preserve">panorámica </w:t>
      </w:r>
      <w:r>
        <w:t>de la ciudad: Monumento al Pípila, Alhóndiga de Granaditas, Universidad, Callejón del Beso, Plaza del Baratillo, Teatro Juárez, Jardines de la Unión. Resto del día libre.  Alojamiento en el hotel.</w:t>
      </w:r>
    </w:p>
    <w:p w14:paraId="599E3BEC" w14:textId="50DF0DE4" w:rsidR="00C16FD5" w:rsidRPr="00727EEA" w:rsidRDefault="003A638F" w:rsidP="00727EEA">
      <w:pPr>
        <w:pStyle w:val="dias"/>
        <w:jc w:val="both"/>
        <w:rPr>
          <w:sz w:val="28"/>
          <w:szCs w:val="28"/>
        </w:rPr>
      </w:pPr>
      <w:r w:rsidRPr="00727EEA">
        <w:rPr>
          <w:caps w:val="0"/>
          <w:color w:val="1F3864"/>
          <w:sz w:val="28"/>
          <w:szCs w:val="28"/>
        </w:rPr>
        <w:t>DÍA 5</w:t>
      </w:r>
      <w:r w:rsidRPr="00727EEA">
        <w:rPr>
          <w:caps w:val="0"/>
          <w:color w:val="1F3864"/>
          <w:sz w:val="28"/>
          <w:szCs w:val="28"/>
        </w:rPr>
        <w:tab/>
      </w:r>
      <w:r w:rsidRPr="00727EEA">
        <w:rPr>
          <w:caps w:val="0"/>
          <w:color w:val="1F3864"/>
          <w:sz w:val="28"/>
          <w:szCs w:val="28"/>
        </w:rPr>
        <w:tab/>
        <w:t>SÁBADO</w:t>
      </w:r>
      <w:r w:rsidRPr="00727EEA">
        <w:rPr>
          <w:caps w:val="0"/>
          <w:color w:val="1F3864"/>
          <w:sz w:val="28"/>
          <w:szCs w:val="28"/>
        </w:rPr>
        <w:tab/>
      </w:r>
      <w:r>
        <w:rPr>
          <w:caps w:val="0"/>
          <w:color w:val="1F3864"/>
          <w:sz w:val="28"/>
          <w:szCs w:val="28"/>
        </w:rPr>
        <w:tab/>
      </w:r>
      <w:r w:rsidRPr="00727EEA">
        <w:rPr>
          <w:caps w:val="0"/>
          <w:color w:val="1F3864"/>
          <w:sz w:val="28"/>
          <w:szCs w:val="28"/>
        </w:rPr>
        <w:t xml:space="preserve">GUANAJUATO – SAN LUIS POTOSÍ – ZACATECAS </w:t>
      </w:r>
    </w:p>
    <w:p w14:paraId="266DB9D5" w14:textId="77777777" w:rsidR="00C16FD5" w:rsidRDefault="00C16FD5" w:rsidP="00C16FD5">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BA2F85">
        <w:rPr>
          <w:b/>
          <w:color w:val="1F3864"/>
        </w:rPr>
        <w:t xml:space="preserve">OPCIONAL </w:t>
      </w:r>
      <w:r>
        <w:t xml:space="preserve">de la Cantina Galería las 15 Letras. </w:t>
      </w:r>
    </w:p>
    <w:p w14:paraId="5A7EE5D6" w14:textId="18EBD483" w:rsidR="00C16FD5" w:rsidRPr="00727EEA" w:rsidRDefault="003A638F" w:rsidP="00727EEA">
      <w:pPr>
        <w:pStyle w:val="dias"/>
        <w:jc w:val="both"/>
        <w:rPr>
          <w:color w:val="1F3864"/>
          <w:sz w:val="28"/>
          <w:szCs w:val="28"/>
        </w:rPr>
      </w:pPr>
      <w:r w:rsidRPr="00727EEA">
        <w:rPr>
          <w:caps w:val="0"/>
          <w:color w:val="1F3864"/>
          <w:sz w:val="28"/>
          <w:szCs w:val="28"/>
        </w:rPr>
        <w:t xml:space="preserve">DÍA 6 </w:t>
      </w:r>
      <w:r w:rsidRPr="00727EEA">
        <w:rPr>
          <w:caps w:val="0"/>
          <w:color w:val="1F3864"/>
          <w:sz w:val="28"/>
          <w:szCs w:val="28"/>
        </w:rPr>
        <w:tab/>
      </w:r>
      <w:r w:rsidRPr="00727EEA">
        <w:rPr>
          <w:caps w:val="0"/>
          <w:color w:val="1F3864"/>
          <w:sz w:val="28"/>
          <w:szCs w:val="28"/>
        </w:rPr>
        <w:tab/>
        <w:t xml:space="preserve">DOMINGO     </w:t>
      </w:r>
      <w:r w:rsidRPr="00727EEA">
        <w:rPr>
          <w:caps w:val="0"/>
          <w:color w:val="1F3864"/>
          <w:sz w:val="28"/>
          <w:szCs w:val="28"/>
        </w:rPr>
        <w:tab/>
        <w:t>ZACATECAS (VISITA CIUDAD)</w:t>
      </w:r>
    </w:p>
    <w:p w14:paraId="51442B31" w14:textId="002975B7" w:rsidR="00C16FD5" w:rsidRDefault="00C16FD5" w:rsidP="00C16FD5">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Tarde libre. Se podrá realizar una visita </w:t>
      </w:r>
      <w:r w:rsidRPr="00BA2F85">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14:paraId="32907441" w14:textId="51E36107" w:rsidR="008B0640" w:rsidRDefault="008B0640" w:rsidP="008B0640">
      <w:pPr>
        <w:pStyle w:val="itinerario"/>
      </w:pPr>
    </w:p>
    <w:p w14:paraId="1B0E27CE" w14:textId="77777777" w:rsidR="008B0640" w:rsidRPr="008B0640" w:rsidRDefault="008B0640" w:rsidP="008B0640">
      <w:pPr>
        <w:pStyle w:val="itinerario"/>
      </w:pPr>
    </w:p>
    <w:p w14:paraId="2936A78B" w14:textId="786FFF24" w:rsidR="00C16FD5" w:rsidRPr="00727EEA" w:rsidRDefault="003A638F" w:rsidP="00727EEA">
      <w:pPr>
        <w:pStyle w:val="dias"/>
        <w:jc w:val="both"/>
        <w:rPr>
          <w:color w:val="1F3864"/>
          <w:sz w:val="28"/>
          <w:szCs w:val="28"/>
        </w:rPr>
      </w:pPr>
      <w:r w:rsidRPr="00727EEA">
        <w:rPr>
          <w:caps w:val="0"/>
          <w:color w:val="1F3864"/>
          <w:sz w:val="28"/>
          <w:szCs w:val="28"/>
        </w:rPr>
        <w:lastRenderedPageBreak/>
        <w:t>DÍA 7</w:t>
      </w:r>
      <w:r w:rsidRPr="00727EEA">
        <w:rPr>
          <w:caps w:val="0"/>
          <w:color w:val="1F3864"/>
          <w:sz w:val="28"/>
          <w:szCs w:val="28"/>
        </w:rPr>
        <w:tab/>
      </w:r>
      <w:r w:rsidRPr="00727EEA">
        <w:rPr>
          <w:caps w:val="0"/>
          <w:color w:val="1F3864"/>
          <w:sz w:val="28"/>
          <w:szCs w:val="28"/>
        </w:rPr>
        <w:tab/>
        <w:t>LUNES</w:t>
      </w:r>
      <w:r w:rsidRPr="00727EEA">
        <w:rPr>
          <w:caps w:val="0"/>
          <w:color w:val="1F3864"/>
          <w:sz w:val="28"/>
          <w:szCs w:val="28"/>
        </w:rPr>
        <w:tab/>
      </w:r>
      <w:r w:rsidRPr="00727EEA">
        <w:rPr>
          <w:caps w:val="0"/>
          <w:color w:val="1F3864"/>
          <w:sz w:val="28"/>
          <w:szCs w:val="28"/>
        </w:rPr>
        <w:tab/>
        <w:t xml:space="preserve">ZACATECAS – TLAQUEPAQUE – GUADALAJARA </w:t>
      </w:r>
    </w:p>
    <w:p w14:paraId="30C64A0D" w14:textId="40B0703D" w:rsidR="00C16FD5" w:rsidRDefault="00C16FD5" w:rsidP="00C16FD5">
      <w:pPr>
        <w:pStyle w:val="itinerario"/>
      </w:pPr>
      <w:r>
        <w:t xml:space="preserve">Desayuno americano en el hotel. Salida hacia Tlaquepaque, pintoresca villa de calles adoquinadas, portales, galerías, calidad y diversidad de artesanías. </w:t>
      </w:r>
      <w:r w:rsidR="008B0640">
        <w:t xml:space="preserve">Almuerzo. </w:t>
      </w:r>
      <w:r>
        <w:t>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14:paraId="4213A44C" w14:textId="745B551E" w:rsidR="00C16FD5" w:rsidRPr="00727EEA" w:rsidRDefault="003A638F" w:rsidP="00727EEA">
      <w:pPr>
        <w:pStyle w:val="dias"/>
        <w:jc w:val="both"/>
        <w:rPr>
          <w:color w:val="1F3864"/>
          <w:sz w:val="28"/>
          <w:szCs w:val="28"/>
        </w:rPr>
      </w:pPr>
      <w:r w:rsidRPr="00727EEA">
        <w:rPr>
          <w:caps w:val="0"/>
          <w:color w:val="1F3864"/>
          <w:sz w:val="28"/>
          <w:szCs w:val="28"/>
        </w:rPr>
        <w:t>DÍA 8</w:t>
      </w:r>
      <w:r w:rsidRPr="00727EEA">
        <w:rPr>
          <w:caps w:val="0"/>
          <w:color w:val="1F3864"/>
          <w:sz w:val="28"/>
          <w:szCs w:val="28"/>
        </w:rPr>
        <w:tab/>
      </w:r>
      <w:r w:rsidRPr="00727EEA">
        <w:rPr>
          <w:caps w:val="0"/>
          <w:color w:val="1F3864"/>
          <w:sz w:val="28"/>
          <w:szCs w:val="28"/>
        </w:rPr>
        <w:tab/>
        <w:t>MARTES</w:t>
      </w:r>
      <w:r w:rsidRPr="00727EEA">
        <w:rPr>
          <w:caps w:val="0"/>
          <w:color w:val="1F3864"/>
          <w:sz w:val="28"/>
          <w:szCs w:val="28"/>
        </w:rPr>
        <w:tab/>
      </w:r>
      <w:r>
        <w:rPr>
          <w:caps w:val="0"/>
          <w:color w:val="1F3864"/>
          <w:sz w:val="28"/>
          <w:szCs w:val="28"/>
        </w:rPr>
        <w:tab/>
      </w:r>
      <w:r w:rsidRPr="00727EEA">
        <w:rPr>
          <w:caps w:val="0"/>
          <w:color w:val="1F3864"/>
          <w:sz w:val="28"/>
          <w:szCs w:val="28"/>
        </w:rPr>
        <w:t xml:space="preserve">GUADALAJARA – PÁTZCUARO – MORELIA </w:t>
      </w:r>
    </w:p>
    <w:p w14:paraId="0692CDB5" w14:textId="185320D1" w:rsidR="00C16FD5" w:rsidRDefault="00C16FD5" w:rsidP="00C16FD5">
      <w:pPr>
        <w:pStyle w:val="itinerario"/>
      </w:pPr>
      <w:r>
        <w:t>Desayuno americano en el hotel. Salida hacia el Estado de Michoacán. Nos deten</w:t>
      </w:r>
      <w:r w:rsidR="00C37822">
        <w:t>dr</w:t>
      </w:r>
      <w:r>
        <w:t>emos en Tzintzuntzan, otrora, capital Purépecha. Continuación a Pátzcuaro, Pueblo Mágico de México.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horas, continuación hacia Morelia. Llegada y alojamiento en el hotel.</w:t>
      </w:r>
    </w:p>
    <w:p w14:paraId="48EA40EA" w14:textId="49F64B59" w:rsidR="00C16FD5" w:rsidRPr="00727EEA" w:rsidRDefault="003A638F" w:rsidP="00727EEA">
      <w:pPr>
        <w:pStyle w:val="dias"/>
        <w:jc w:val="both"/>
        <w:rPr>
          <w:color w:val="1F3864"/>
          <w:sz w:val="28"/>
          <w:szCs w:val="28"/>
        </w:rPr>
      </w:pPr>
      <w:r w:rsidRPr="00727EEA">
        <w:rPr>
          <w:caps w:val="0"/>
          <w:color w:val="1F3864"/>
          <w:sz w:val="28"/>
          <w:szCs w:val="28"/>
        </w:rPr>
        <w:t>DÍA 9</w:t>
      </w:r>
      <w:r w:rsidRPr="00727EEA">
        <w:rPr>
          <w:caps w:val="0"/>
          <w:color w:val="1F3864"/>
          <w:sz w:val="28"/>
          <w:szCs w:val="28"/>
        </w:rPr>
        <w:tab/>
      </w:r>
      <w:r w:rsidRPr="00727EEA">
        <w:rPr>
          <w:caps w:val="0"/>
          <w:color w:val="1F3864"/>
          <w:sz w:val="28"/>
          <w:szCs w:val="28"/>
        </w:rPr>
        <w:tab/>
        <w:t>MIÉRCOLES</w:t>
      </w:r>
      <w:r w:rsidRPr="00727EEA">
        <w:rPr>
          <w:caps w:val="0"/>
          <w:color w:val="1F3864"/>
          <w:sz w:val="28"/>
          <w:szCs w:val="28"/>
        </w:rPr>
        <w:tab/>
      </w:r>
      <w:r>
        <w:rPr>
          <w:caps w:val="0"/>
          <w:color w:val="1F3864"/>
          <w:sz w:val="28"/>
          <w:szCs w:val="28"/>
        </w:rPr>
        <w:tab/>
      </w:r>
      <w:r w:rsidRPr="00727EEA">
        <w:rPr>
          <w:caps w:val="0"/>
          <w:color w:val="1F3864"/>
          <w:sz w:val="28"/>
          <w:szCs w:val="28"/>
        </w:rPr>
        <w:t>MORELIA – CIUDAD DE MÉXICO</w:t>
      </w:r>
    </w:p>
    <w:p w14:paraId="5DC938A2" w14:textId="77777777" w:rsidR="00C16FD5" w:rsidRDefault="00C16FD5" w:rsidP="00C16FD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w:t>
      </w:r>
      <w:r w:rsidR="001E01E6">
        <w:t>I</w:t>
      </w:r>
      <w:r w:rsidR="001E01E6" w:rsidRPr="001E01E6">
        <w:t xml:space="preserve">niciamos el regreso a la </w:t>
      </w:r>
      <w:r w:rsidR="001E01E6">
        <w:t>Ciudad de Mé</w:t>
      </w:r>
      <w:r w:rsidR="001E01E6" w:rsidRPr="001E01E6">
        <w:t xml:space="preserve">xico. </w:t>
      </w:r>
      <w:r w:rsidR="001E01E6">
        <w:t>Llegada y a</w:t>
      </w:r>
      <w:r w:rsidR="001E01E6" w:rsidRPr="001E01E6">
        <w:t>lojamiento en el hotel.</w:t>
      </w:r>
    </w:p>
    <w:p w14:paraId="0B8E80B6" w14:textId="72194739" w:rsidR="001E01E6" w:rsidRPr="00727EEA" w:rsidRDefault="003A638F" w:rsidP="00727EEA">
      <w:pPr>
        <w:pStyle w:val="dias"/>
        <w:jc w:val="both"/>
        <w:rPr>
          <w:color w:val="1F3864"/>
          <w:sz w:val="28"/>
          <w:szCs w:val="28"/>
        </w:rPr>
      </w:pPr>
      <w:r w:rsidRPr="00727EEA">
        <w:rPr>
          <w:caps w:val="0"/>
          <w:color w:val="1F3864"/>
          <w:sz w:val="28"/>
          <w:szCs w:val="28"/>
        </w:rPr>
        <w:t xml:space="preserve">DÍA 10 </w:t>
      </w:r>
      <w:r w:rsidRPr="00727EEA">
        <w:rPr>
          <w:caps w:val="0"/>
          <w:color w:val="1F3864"/>
          <w:sz w:val="28"/>
          <w:szCs w:val="28"/>
        </w:rPr>
        <w:tab/>
        <w:t>JUEVES</w:t>
      </w:r>
      <w:r w:rsidRPr="00727EEA">
        <w:rPr>
          <w:caps w:val="0"/>
          <w:color w:val="1F3864"/>
          <w:sz w:val="28"/>
          <w:szCs w:val="28"/>
        </w:rPr>
        <w:tab/>
      </w:r>
      <w:r>
        <w:rPr>
          <w:caps w:val="0"/>
          <w:color w:val="1F3864"/>
          <w:sz w:val="28"/>
          <w:szCs w:val="28"/>
        </w:rPr>
        <w:tab/>
      </w:r>
      <w:r w:rsidRPr="00727EEA">
        <w:rPr>
          <w:caps w:val="0"/>
          <w:color w:val="1F3864"/>
          <w:sz w:val="28"/>
          <w:szCs w:val="28"/>
        </w:rPr>
        <w:t>CIUDAD DE MÉXICO – MÉRIDA (VUELO NO INCLUIDO)</w:t>
      </w:r>
    </w:p>
    <w:p w14:paraId="74EC8222" w14:textId="77777777" w:rsidR="001E01E6" w:rsidRDefault="007F05A8" w:rsidP="001E01E6">
      <w:pPr>
        <w:pStyle w:val="itinerario"/>
      </w:pPr>
      <w:r>
        <w:t>Desayuno americano en el hotel. A la hora convenida, traslado al a</w:t>
      </w:r>
      <w:r w:rsidR="001E01E6">
        <w:t xml:space="preserve">eropuerto para </w:t>
      </w:r>
      <w:r>
        <w:t xml:space="preserve">tomar el vuelo con destino Mérida. A la llegada, recibimiento y traslado al hotel. </w:t>
      </w:r>
      <w:r w:rsidR="001E01E6">
        <w:t>Alojamiento</w:t>
      </w:r>
      <w:r>
        <w:t xml:space="preserve"> en el hotel</w:t>
      </w:r>
      <w:r w:rsidR="001E01E6">
        <w:t>.</w:t>
      </w:r>
    </w:p>
    <w:p w14:paraId="30493F26" w14:textId="575835B0" w:rsidR="001E01E6" w:rsidRPr="00727EEA" w:rsidRDefault="003A638F" w:rsidP="00727EEA">
      <w:pPr>
        <w:pStyle w:val="dias"/>
        <w:jc w:val="both"/>
        <w:rPr>
          <w:color w:val="1F3864"/>
          <w:sz w:val="28"/>
          <w:szCs w:val="28"/>
        </w:rPr>
      </w:pPr>
      <w:r w:rsidRPr="00727EEA">
        <w:rPr>
          <w:caps w:val="0"/>
          <w:color w:val="1F3864"/>
          <w:sz w:val="28"/>
          <w:szCs w:val="28"/>
        </w:rPr>
        <w:t xml:space="preserve">DÍA 11 </w:t>
      </w:r>
      <w:r w:rsidRPr="00727EEA">
        <w:rPr>
          <w:caps w:val="0"/>
          <w:color w:val="1F3864"/>
          <w:sz w:val="28"/>
          <w:szCs w:val="28"/>
        </w:rPr>
        <w:tab/>
        <w:t>VIERNES</w:t>
      </w:r>
      <w:r w:rsidRPr="00727EEA">
        <w:rPr>
          <w:caps w:val="0"/>
          <w:color w:val="1F3864"/>
          <w:sz w:val="28"/>
          <w:szCs w:val="28"/>
        </w:rPr>
        <w:tab/>
      </w:r>
      <w:r>
        <w:rPr>
          <w:caps w:val="0"/>
          <w:color w:val="1F3864"/>
          <w:sz w:val="28"/>
          <w:szCs w:val="28"/>
        </w:rPr>
        <w:tab/>
      </w:r>
      <w:r w:rsidRPr="00727EEA">
        <w:rPr>
          <w:caps w:val="0"/>
          <w:color w:val="1F3864"/>
          <w:sz w:val="28"/>
          <w:szCs w:val="28"/>
        </w:rPr>
        <w:t>MÉRIDA (</w:t>
      </w:r>
      <w:r w:rsidRPr="00C37822">
        <w:rPr>
          <w:caps w:val="0"/>
          <w:color w:val="1F3864"/>
          <w:sz w:val="28"/>
          <w:szCs w:val="28"/>
        </w:rPr>
        <w:t>HACIENDA + UXMAL + CENOTE</w:t>
      </w:r>
      <w:r w:rsidRPr="00727EEA">
        <w:rPr>
          <w:caps w:val="0"/>
          <w:color w:val="1F3864"/>
          <w:sz w:val="28"/>
          <w:szCs w:val="28"/>
        </w:rPr>
        <w:t>)</w:t>
      </w:r>
    </w:p>
    <w:p w14:paraId="050864C2" w14:textId="1523A41B" w:rsidR="00C37822" w:rsidRDefault="00C37822" w:rsidP="001E01E6">
      <w:pPr>
        <w:pStyle w:val="itinerario"/>
      </w:pPr>
      <w:r w:rsidRPr="00C37822">
        <w:t>Desayuno americano</w:t>
      </w:r>
      <w:r>
        <w:t xml:space="preserve"> en el hotel</w:t>
      </w:r>
      <w:r w:rsidRPr="00C37822">
        <w:t>. Sali</w:t>
      </w:r>
      <w:r>
        <w:t>da</w:t>
      </w:r>
      <w:r w:rsidRPr="00C37822">
        <w:t xml:space="preserve"> hacia la Ex hacienda de Yaxcopoil. Tiempo libre para fotos. Continua</w:t>
      </w:r>
      <w:r>
        <w:t>re</w:t>
      </w:r>
      <w:r w:rsidRPr="00C37822">
        <w:t>mos al sitio arqueológico de Uxmal, el más importante de la Ruta Puuc: la Pirámide del Adivino, el Cuadrángulo de las Monjas, los cascarones del Edificio de las Tortugas, las bellas panorámicas desde el Templo de Gobernador. Nos refrescamos en un Cenote del lugar. Almuerzo. Regreso a Mérida. Alojamiento en el hotel.</w:t>
      </w:r>
    </w:p>
    <w:p w14:paraId="2E0E12B0" w14:textId="09B33BA4" w:rsidR="001E01E6" w:rsidRPr="00727EEA" w:rsidRDefault="003A638F" w:rsidP="00727EEA">
      <w:pPr>
        <w:pStyle w:val="dias"/>
        <w:jc w:val="both"/>
        <w:rPr>
          <w:color w:val="1F3864"/>
          <w:sz w:val="28"/>
          <w:szCs w:val="28"/>
        </w:rPr>
      </w:pPr>
      <w:r w:rsidRPr="00727EEA">
        <w:rPr>
          <w:caps w:val="0"/>
          <w:color w:val="1F3864"/>
          <w:sz w:val="28"/>
          <w:szCs w:val="28"/>
        </w:rPr>
        <w:t>DÍA 12</w:t>
      </w:r>
      <w:r w:rsidRPr="00727EEA">
        <w:rPr>
          <w:caps w:val="0"/>
          <w:color w:val="1F3864"/>
          <w:sz w:val="28"/>
          <w:szCs w:val="28"/>
        </w:rPr>
        <w:tab/>
        <w:t xml:space="preserve">SÁBADO     </w:t>
      </w:r>
      <w:r w:rsidRPr="00727EEA">
        <w:rPr>
          <w:caps w:val="0"/>
          <w:color w:val="1F3864"/>
          <w:sz w:val="28"/>
          <w:szCs w:val="28"/>
        </w:rPr>
        <w:tab/>
      </w:r>
      <w:r>
        <w:rPr>
          <w:caps w:val="0"/>
          <w:color w:val="1F3864"/>
          <w:sz w:val="28"/>
          <w:szCs w:val="28"/>
        </w:rPr>
        <w:tab/>
      </w:r>
      <w:r w:rsidRPr="00727EEA">
        <w:rPr>
          <w:caps w:val="0"/>
          <w:color w:val="1F3864"/>
          <w:sz w:val="28"/>
          <w:szCs w:val="28"/>
        </w:rPr>
        <w:t>MÉRIDA – CHICHEN ITZÁ – CARIBE</w:t>
      </w:r>
    </w:p>
    <w:p w14:paraId="6CEFA3DB" w14:textId="4F03DB49" w:rsidR="001E01E6" w:rsidRDefault="007F05A8" w:rsidP="001E01E6">
      <w:pPr>
        <w:pStyle w:val="itinerario"/>
      </w:pPr>
      <w:r>
        <w:t>Desayuno americano en el hotel.</w:t>
      </w:r>
      <w:r w:rsidR="001E01E6">
        <w:t xml:space="preserve"> </w:t>
      </w:r>
      <w:r w:rsidR="006F0571">
        <w:t xml:space="preserve">Salida hacia Chichen Itzá que les mostrará </w:t>
      </w:r>
      <w:r w:rsidR="001E01E6">
        <w:t xml:space="preserve">lo grandioso de la cultura maya. </w:t>
      </w:r>
      <w:r w:rsidR="006F0571">
        <w:t>Visita cultural</w:t>
      </w:r>
      <w:r w:rsidR="001E01E6">
        <w:t xml:space="preserve">: el Observatorio, la Pirámide del Castillo, el Juego de Pelota, el Cenote Sagrado y otros templos de interés, nos trasladan a un mundo enigmático propio de dioses. Tiempo libre. Almuerzo. Continuación </w:t>
      </w:r>
      <w:r w:rsidR="006F0571">
        <w:t xml:space="preserve">del viaje por carretera </w:t>
      </w:r>
      <w:r w:rsidR="001E01E6">
        <w:t xml:space="preserve">a </w:t>
      </w:r>
      <w:r w:rsidR="006F0571">
        <w:t>Cancún</w:t>
      </w:r>
      <w:r w:rsidR="001E01E6">
        <w:t>.</w:t>
      </w:r>
      <w:r w:rsidR="00715E78" w:rsidRPr="00715E78">
        <w:t xml:space="preserve"> Llegada aproximada al atardecer.</w:t>
      </w:r>
    </w:p>
    <w:p w14:paraId="406DF20F" w14:textId="5EB557F3" w:rsidR="00C16FD5" w:rsidRPr="00727EEA" w:rsidRDefault="003A638F" w:rsidP="00C16FD5">
      <w:pPr>
        <w:pStyle w:val="dias"/>
        <w:rPr>
          <w:color w:val="1F3864"/>
          <w:sz w:val="28"/>
          <w:szCs w:val="28"/>
        </w:rPr>
      </w:pPr>
      <w:r w:rsidRPr="00727EEA">
        <w:rPr>
          <w:caps w:val="0"/>
          <w:color w:val="1F3864"/>
          <w:sz w:val="28"/>
          <w:szCs w:val="28"/>
        </w:rPr>
        <w:t>FIN DE LOS SERVICIOS</w:t>
      </w:r>
    </w:p>
    <w:p w14:paraId="54EBF9B2" w14:textId="77777777" w:rsidR="00CD4FB1" w:rsidRDefault="00CD4FB1" w:rsidP="00CD4FB1">
      <w:pPr>
        <w:pStyle w:val="itinerario"/>
      </w:pPr>
    </w:p>
    <w:p w14:paraId="7BD7101B" w14:textId="77777777" w:rsidR="00CD4FB1" w:rsidRDefault="00086A7E" w:rsidP="00CD4FB1">
      <w:pPr>
        <w:pStyle w:val="itinerario"/>
      </w:pPr>
      <w:r w:rsidRPr="00727EEA">
        <w:rPr>
          <w:rStyle w:val="diasCar"/>
          <w:caps w:val="0"/>
          <w:color w:val="1F3864"/>
          <w:sz w:val="28"/>
          <w:szCs w:val="28"/>
        </w:rPr>
        <w:t>NOTA</w:t>
      </w:r>
      <w:r w:rsidR="00727EEA" w:rsidRPr="00727EEA">
        <w:rPr>
          <w:rStyle w:val="diasCar"/>
          <w:caps w:val="0"/>
          <w:color w:val="1F3864"/>
          <w:sz w:val="28"/>
          <w:szCs w:val="28"/>
        </w:rPr>
        <w:t>:</w:t>
      </w:r>
      <w:r w:rsidR="00727EEA" w:rsidRPr="00727EEA">
        <w:rPr>
          <w:color w:val="1F3864"/>
        </w:rPr>
        <w:t xml:space="preserve"> </w:t>
      </w:r>
      <w:r w:rsidR="00CD4FB1">
        <w:t>Por favor consultar nuestra selección de hoteles y servicios para su estadía en Cancún o la Riviera Maya.</w:t>
      </w:r>
    </w:p>
    <w:p w14:paraId="0491D1F9" w14:textId="77777777" w:rsidR="00C16FD5" w:rsidRDefault="00C16FD5" w:rsidP="00C16FD5">
      <w:pPr>
        <w:pStyle w:val="itinerario"/>
      </w:pPr>
    </w:p>
    <w:p w14:paraId="6931022A" w14:textId="77777777" w:rsidR="00C16FD5" w:rsidRDefault="00C16FD5" w:rsidP="00C16FD5">
      <w:pPr>
        <w:pStyle w:val="itinerario"/>
      </w:pPr>
    </w:p>
    <w:p w14:paraId="182CF4C1" w14:textId="77777777" w:rsidR="00727EEA" w:rsidRDefault="00727EEA" w:rsidP="00C16FD5">
      <w:pPr>
        <w:pStyle w:val="itinerario"/>
      </w:pPr>
    </w:p>
    <w:p w14:paraId="0FB64E62" w14:textId="77777777" w:rsidR="00727EEA" w:rsidRDefault="00727EEA" w:rsidP="00C16FD5">
      <w:pPr>
        <w:pStyle w:val="itinerario"/>
      </w:pPr>
    </w:p>
    <w:p w14:paraId="5FE9B6E7" w14:textId="77777777" w:rsidR="00727EEA" w:rsidRDefault="00727EEA" w:rsidP="00C16FD5">
      <w:pPr>
        <w:pStyle w:val="itinerario"/>
      </w:pPr>
    </w:p>
    <w:p w14:paraId="241AA9B1" w14:textId="77777777" w:rsidR="00C16FD5" w:rsidRPr="00727EEA" w:rsidRDefault="00086A7E" w:rsidP="00C16FD5">
      <w:pPr>
        <w:pStyle w:val="dias"/>
        <w:rPr>
          <w:color w:val="1F3864"/>
          <w:sz w:val="28"/>
          <w:szCs w:val="28"/>
        </w:rPr>
      </w:pPr>
      <w:r w:rsidRPr="00727EEA">
        <w:rPr>
          <w:caps w:val="0"/>
          <w:color w:val="1F3864"/>
          <w:sz w:val="28"/>
          <w:szCs w:val="28"/>
        </w:rPr>
        <w:t>PRECIOS POR PERSONA EN USD</w:t>
      </w:r>
    </w:p>
    <w:p w14:paraId="2DECA2C0" w14:textId="25074EA4" w:rsidR="000625AB" w:rsidRDefault="000625AB" w:rsidP="000625AB">
      <w:pPr>
        <w:pStyle w:val="itinerario"/>
      </w:pPr>
      <w:r w:rsidRPr="00F0432F">
        <w:rPr>
          <w:bCs/>
        </w:rPr>
        <w:t>Vigencia:</w:t>
      </w:r>
      <w:r w:rsidRPr="00F0432F">
        <w:t xml:space="preserve"> </w:t>
      </w:r>
      <w:r w:rsidRPr="001B3726">
        <w:t xml:space="preserve">Hasta </w:t>
      </w:r>
      <w:r>
        <w:t xml:space="preserve">diciembre </w:t>
      </w:r>
      <w:r w:rsidRPr="001B3726">
        <w:t>de 20</w:t>
      </w:r>
      <w:r>
        <w:t>2</w:t>
      </w:r>
      <w:r w:rsidR="00DB6ECB">
        <w:t>4</w:t>
      </w:r>
      <w:r>
        <w:t xml:space="preserve">, incluyendo la salida de diciembre </w:t>
      </w:r>
      <w:r w:rsidR="00DB6ECB">
        <w:t>24</w:t>
      </w:r>
      <w:r w:rsidRPr="00D338D0">
        <w:t>. Precios</w:t>
      </w:r>
      <w:r w:rsidRPr="001B3726">
        <w:t xml:space="preserve"> base mínimo 2 pasajeros.</w:t>
      </w:r>
    </w:p>
    <w:p w14:paraId="6A2C631C" w14:textId="77777777" w:rsidR="000625AB" w:rsidRDefault="000625AB" w:rsidP="000625AB">
      <w:pPr>
        <w:pStyle w:val="itinerario"/>
      </w:pPr>
      <w:r w:rsidRPr="004C1B7E">
        <w:t>La validez de las tarifas publicadas aplica hasta máximo el último día indicado en la vigencia.</w:t>
      </w:r>
    </w:p>
    <w:p w14:paraId="43E30E53" w14:textId="77777777" w:rsidR="005C7879" w:rsidRDefault="005C7879" w:rsidP="000625AB">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C7879" w:rsidRPr="00E469C9" w14:paraId="4D3D1AF0" w14:textId="77777777" w:rsidTr="007371B3">
        <w:tc>
          <w:tcPr>
            <w:tcW w:w="2014" w:type="dxa"/>
            <w:shd w:val="clear" w:color="auto" w:fill="1F3864"/>
            <w:vAlign w:val="center"/>
          </w:tcPr>
          <w:p w14:paraId="78A9683B" w14:textId="77777777" w:rsidR="005C7879" w:rsidRPr="00E469C9" w:rsidRDefault="005C7879"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161096B9" w14:textId="77777777" w:rsidR="005C7879" w:rsidRPr="00E469C9" w:rsidRDefault="005C7879"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1572F148" w14:textId="77777777" w:rsidR="005C7879" w:rsidRPr="00E469C9" w:rsidRDefault="005C7879"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759F01DD" w14:textId="77777777" w:rsidR="005C7879" w:rsidRPr="00E469C9" w:rsidRDefault="005C7879"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701769A7" w14:textId="77777777" w:rsidR="005C7879" w:rsidRPr="00E469C9" w:rsidRDefault="005C7879" w:rsidP="007371B3">
            <w:pPr>
              <w:jc w:val="center"/>
              <w:rPr>
                <w:b/>
                <w:color w:val="FFFFFF" w:themeColor="background1"/>
                <w:sz w:val="28"/>
                <w:szCs w:val="28"/>
              </w:rPr>
            </w:pPr>
            <w:r w:rsidRPr="00E469C9">
              <w:rPr>
                <w:b/>
                <w:color w:val="FFFFFF" w:themeColor="background1"/>
                <w:sz w:val="28"/>
                <w:szCs w:val="28"/>
              </w:rPr>
              <w:t>Niños</w:t>
            </w:r>
          </w:p>
        </w:tc>
      </w:tr>
      <w:tr w:rsidR="005C7879" w:rsidRPr="005C650B" w14:paraId="09612107" w14:textId="77777777" w:rsidTr="007371B3">
        <w:tc>
          <w:tcPr>
            <w:tcW w:w="2014" w:type="dxa"/>
            <w:vAlign w:val="center"/>
          </w:tcPr>
          <w:p w14:paraId="3C3F38FD" w14:textId="77777777" w:rsidR="005C7879" w:rsidRDefault="005C7879" w:rsidP="005C7879">
            <w:pPr>
              <w:jc w:val="center"/>
            </w:pPr>
            <w:r>
              <w:t>Opción A</w:t>
            </w:r>
          </w:p>
        </w:tc>
        <w:tc>
          <w:tcPr>
            <w:tcW w:w="2014" w:type="dxa"/>
            <w:vAlign w:val="center"/>
          </w:tcPr>
          <w:p w14:paraId="607A068B" w14:textId="4539E1AF" w:rsidR="005C7879" w:rsidRDefault="0070793E" w:rsidP="001053A2">
            <w:pPr>
              <w:jc w:val="center"/>
            </w:pPr>
            <w:r>
              <w:t>1.</w:t>
            </w:r>
            <w:r w:rsidR="00ED1DE8">
              <w:t>730</w:t>
            </w:r>
          </w:p>
        </w:tc>
        <w:tc>
          <w:tcPr>
            <w:tcW w:w="2014" w:type="dxa"/>
            <w:vAlign w:val="center"/>
          </w:tcPr>
          <w:p w14:paraId="4459EB05" w14:textId="2B520F1E" w:rsidR="005C7879" w:rsidRDefault="0070793E" w:rsidP="0070793E">
            <w:pPr>
              <w:jc w:val="center"/>
            </w:pPr>
            <w:r>
              <w:t>1.</w:t>
            </w:r>
            <w:r w:rsidR="00ED1DE8">
              <w:t>610</w:t>
            </w:r>
          </w:p>
        </w:tc>
        <w:tc>
          <w:tcPr>
            <w:tcW w:w="2014" w:type="dxa"/>
            <w:vAlign w:val="center"/>
          </w:tcPr>
          <w:p w14:paraId="489A0791" w14:textId="04E5748B" w:rsidR="005C7879" w:rsidRDefault="0070793E" w:rsidP="005C7879">
            <w:pPr>
              <w:jc w:val="center"/>
            </w:pPr>
            <w:r>
              <w:t>2.</w:t>
            </w:r>
            <w:r w:rsidR="00ED1DE8">
              <w:t>250</w:t>
            </w:r>
          </w:p>
        </w:tc>
        <w:tc>
          <w:tcPr>
            <w:tcW w:w="2014" w:type="dxa"/>
            <w:vAlign w:val="center"/>
          </w:tcPr>
          <w:p w14:paraId="58211CF7" w14:textId="2E3B1240" w:rsidR="005C7879" w:rsidRDefault="00ED1DE8" w:rsidP="005C7879">
            <w:pPr>
              <w:jc w:val="center"/>
            </w:pPr>
            <w:r>
              <w:t>910</w:t>
            </w:r>
          </w:p>
        </w:tc>
      </w:tr>
      <w:tr w:rsidR="005C7879" w:rsidRPr="005B5BA3" w14:paraId="41E52841" w14:textId="77777777" w:rsidTr="007371B3">
        <w:tc>
          <w:tcPr>
            <w:tcW w:w="2014" w:type="dxa"/>
            <w:vAlign w:val="center"/>
          </w:tcPr>
          <w:p w14:paraId="6E3CAF3B" w14:textId="77777777" w:rsidR="005C7879" w:rsidRDefault="005C7879" w:rsidP="005C7879">
            <w:pPr>
              <w:jc w:val="center"/>
            </w:pPr>
            <w:r>
              <w:t>Opción B</w:t>
            </w:r>
          </w:p>
        </w:tc>
        <w:tc>
          <w:tcPr>
            <w:tcW w:w="2014" w:type="dxa"/>
            <w:vAlign w:val="center"/>
          </w:tcPr>
          <w:p w14:paraId="291B5249" w14:textId="25AE8D66" w:rsidR="005C7879" w:rsidRDefault="0070793E" w:rsidP="001053A2">
            <w:pPr>
              <w:jc w:val="center"/>
            </w:pPr>
            <w:r>
              <w:t>1</w:t>
            </w:r>
            <w:r w:rsidR="00ED1DE8">
              <w:t>.775</w:t>
            </w:r>
          </w:p>
        </w:tc>
        <w:tc>
          <w:tcPr>
            <w:tcW w:w="2014" w:type="dxa"/>
            <w:vAlign w:val="center"/>
          </w:tcPr>
          <w:p w14:paraId="18308B12" w14:textId="6E525BC3" w:rsidR="005C7879" w:rsidRDefault="0070793E" w:rsidP="001053A2">
            <w:pPr>
              <w:jc w:val="center"/>
            </w:pPr>
            <w:r>
              <w:t>1.</w:t>
            </w:r>
            <w:r w:rsidR="00ED1DE8">
              <w:t>665</w:t>
            </w:r>
          </w:p>
        </w:tc>
        <w:tc>
          <w:tcPr>
            <w:tcW w:w="2014" w:type="dxa"/>
            <w:vAlign w:val="center"/>
          </w:tcPr>
          <w:p w14:paraId="1953EF22" w14:textId="464089DC" w:rsidR="005C7879" w:rsidRDefault="0070793E" w:rsidP="005C7879">
            <w:pPr>
              <w:jc w:val="center"/>
            </w:pPr>
            <w:r>
              <w:t>2.</w:t>
            </w:r>
            <w:r w:rsidR="00ED1DE8">
              <w:t>325</w:t>
            </w:r>
          </w:p>
        </w:tc>
        <w:tc>
          <w:tcPr>
            <w:tcW w:w="2014" w:type="dxa"/>
            <w:vAlign w:val="center"/>
          </w:tcPr>
          <w:p w14:paraId="4409AAAB" w14:textId="470F092B" w:rsidR="005C7879" w:rsidRDefault="00ED1DE8" w:rsidP="005C7879">
            <w:pPr>
              <w:jc w:val="center"/>
            </w:pPr>
            <w:r>
              <w:t>915</w:t>
            </w:r>
          </w:p>
        </w:tc>
      </w:tr>
      <w:tr w:rsidR="005C7879" w:rsidRPr="00C53773" w14:paraId="186A5AA6" w14:textId="77777777" w:rsidTr="007371B3">
        <w:tc>
          <w:tcPr>
            <w:tcW w:w="2014" w:type="dxa"/>
            <w:vAlign w:val="center"/>
          </w:tcPr>
          <w:p w14:paraId="0F46200E" w14:textId="77777777" w:rsidR="005C7879" w:rsidRDefault="005C7879" w:rsidP="005C7879">
            <w:pPr>
              <w:jc w:val="center"/>
            </w:pPr>
            <w:r>
              <w:t>Opción C</w:t>
            </w:r>
          </w:p>
        </w:tc>
        <w:tc>
          <w:tcPr>
            <w:tcW w:w="2014" w:type="dxa"/>
            <w:vAlign w:val="center"/>
          </w:tcPr>
          <w:p w14:paraId="104875C8" w14:textId="79443F46" w:rsidR="005C7879" w:rsidRDefault="0070793E" w:rsidP="001053A2">
            <w:pPr>
              <w:jc w:val="center"/>
            </w:pPr>
            <w:r>
              <w:t>1.</w:t>
            </w:r>
            <w:r w:rsidR="00ED1DE8">
              <w:t>850</w:t>
            </w:r>
          </w:p>
        </w:tc>
        <w:tc>
          <w:tcPr>
            <w:tcW w:w="2014" w:type="dxa"/>
            <w:vAlign w:val="center"/>
          </w:tcPr>
          <w:p w14:paraId="46DB3214" w14:textId="6C964B34" w:rsidR="005C7879" w:rsidRDefault="0070793E" w:rsidP="001053A2">
            <w:pPr>
              <w:jc w:val="center"/>
            </w:pPr>
            <w:r>
              <w:t>1.</w:t>
            </w:r>
            <w:r w:rsidR="00ED1DE8">
              <w:t>700</w:t>
            </w:r>
          </w:p>
        </w:tc>
        <w:tc>
          <w:tcPr>
            <w:tcW w:w="2014" w:type="dxa"/>
            <w:vAlign w:val="center"/>
          </w:tcPr>
          <w:p w14:paraId="621CFA7C" w14:textId="2A1325D1" w:rsidR="005C7879" w:rsidRDefault="0070793E" w:rsidP="001053A2">
            <w:pPr>
              <w:jc w:val="center"/>
            </w:pPr>
            <w:r>
              <w:t>2.</w:t>
            </w:r>
            <w:r w:rsidR="00ED1DE8">
              <w:t>430</w:t>
            </w:r>
          </w:p>
        </w:tc>
        <w:tc>
          <w:tcPr>
            <w:tcW w:w="2014" w:type="dxa"/>
            <w:vAlign w:val="center"/>
          </w:tcPr>
          <w:p w14:paraId="0CC2635B" w14:textId="4573B449" w:rsidR="005C7879" w:rsidRDefault="00ED1DE8" w:rsidP="005C7879">
            <w:pPr>
              <w:jc w:val="center"/>
            </w:pPr>
            <w:r>
              <w:t>930</w:t>
            </w:r>
          </w:p>
        </w:tc>
      </w:tr>
    </w:tbl>
    <w:p w14:paraId="721D24FC" w14:textId="77777777" w:rsidR="00ED1DE8" w:rsidRDefault="00ED1DE8" w:rsidP="00C16FD5">
      <w:pPr>
        <w:pStyle w:val="itinerario"/>
      </w:pPr>
    </w:p>
    <w:p w14:paraId="589028FF" w14:textId="77777777" w:rsidR="00FF3E3D" w:rsidRPr="00993C1F" w:rsidRDefault="00FF3E3D" w:rsidP="00FF3E3D">
      <w:pPr>
        <w:pStyle w:val="vinetas"/>
        <w:jc w:val="both"/>
      </w:pPr>
      <w:r w:rsidRPr="00993C1F">
        <w:t>Hoteles previstos o de categoría similar.</w:t>
      </w:r>
    </w:p>
    <w:p w14:paraId="2D81ACDC" w14:textId="77777777" w:rsidR="00FF3E3D" w:rsidRPr="00993C1F" w:rsidRDefault="00FF3E3D" w:rsidP="00FF3E3D">
      <w:pPr>
        <w:pStyle w:val="vinetas"/>
        <w:jc w:val="both"/>
      </w:pPr>
      <w:r w:rsidRPr="00993C1F">
        <w:t xml:space="preserve">Precios sujetos a cambio sin previo aviso. </w:t>
      </w:r>
    </w:p>
    <w:p w14:paraId="62D12ED0" w14:textId="77777777" w:rsidR="00FF3E3D" w:rsidRPr="00E8267C" w:rsidRDefault="00FF3E3D" w:rsidP="00FF3E3D">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0DFDD8ED" w14:textId="77777777" w:rsidR="00FF3E3D" w:rsidRPr="00993C1F" w:rsidRDefault="00FF3E3D" w:rsidP="00FF3E3D">
      <w:pPr>
        <w:pStyle w:val="vinetas"/>
        <w:jc w:val="both"/>
      </w:pPr>
      <w:r w:rsidRPr="00993C1F">
        <w:t>Aplican gastos de cancelación según condiciones generales sin excepción.</w:t>
      </w:r>
    </w:p>
    <w:p w14:paraId="4FAED627" w14:textId="77777777" w:rsidR="00916439" w:rsidRPr="00E8267C" w:rsidRDefault="00916439" w:rsidP="00916439">
      <w:pPr>
        <w:pStyle w:val="vinetas"/>
        <w:jc w:val="both"/>
      </w:pPr>
      <w:r w:rsidRPr="00252873">
        <w:t>Los precios son por persona finalizando en Cancún. Aplican suplementos en Costa Mujeres y Riviera Maya (dependiendo la ubicación de cada hotel).</w:t>
      </w:r>
    </w:p>
    <w:p w14:paraId="0A59D9F9" w14:textId="77777777" w:rsidR="005C7879" w:rsidRPr="00993C1F" w:rsidRDefault="005C7879" w:rsidP="005C7879">
      <w:pPr>
        <w:pStyle w:val="itinerario"/>
      </w:pPr>
    </w:p>
    <w:p w14:paraId="340BED9B" w14:textId="77777777" w:rsidR="007E3248" w:rsidRPr="00212F55" w:rsidRDefault="00086A7E" w:rsidP="007E3248">
      <w:pPr>
        <w:pStyle w:val="dias"/>
        <w:jc w:val="both"/>
        <w:rPr>
          <w:color w:val="1F3864"/>
          <w:sz w:val="28"/>
          <w:szCs w:val="28"/>
        </w:rPr>
      </w:pPr>
      <w:r w:rsidRPr="00212F55">
        <w:rPr>
          <w:caps w:val="0"/>
          <w:color w:val="1F3864"/>
          <w:sz w:val="28"/>
          <w:szCs w:val="28"/>
        </w:rPr>
        <w:t>POLÍTICA DE NIÑOS</w:t>
      </w:r>
    </w:p>
    <w:p w14:paraId="48A71AD1" w14:textId="77777777" w:rsidR="007E3248" w:rsidRDefault="007E3248" w:rsidP="007E3248">
      <w:pPr>
        <w:pStyle w:val="vinetas"/>
        <w:jc w:val="both"/>
      </w:pPr>
      <w:r w:rsidRPr="00DC2887">
        <w:rPr>
          <w:lang w:val="es-ES"/>
        </w:rPr>
        <w:t>Menores de 2 años van gratis, compartiendo cama con adultos.</w:t>
      </w:r>
      <w:r w:rsidRPr="00DC2887">
        <w:t xml:space="preserve"> </w:t>
      </w:r>
    </w:p>
    <w:p w14:paraId="4DBCB01F" w14:textId="77777777" w:rsidR="007E3248" w:rsidRPr="0044532D" w:rsidRDefault="007E3248" w:rsidP="007E324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5ABD7A30" w14:textId="77777777" w:rsidR="007E3248" w:rsidRPr="00295B34" w:rsidRDefault="007E3248" w:rsidP="007E3248">
      <w:pPr>
        <w:pStyle w:val="vinetas"/>
        <w:jc w:val="both"/>
      </w:pPr>
      <w:r>
        <w:t>A</w:t>
      </w:r>
      <w:r w:rsidRPr="0044532D">
        <w:t xml:space="preserve"> partir de </w:t>
      </w:r>
      <w:r>
        <w:t>10</w:t>
      </w:r>
      <w:r w:rsidRPr="0044532D">
        <w:t xml:space="preserve"> años pagan precio de adulto.</w:t>
      </w:r>
    </w:p>
    <w:p w14:paraId="320576FA" w14:textId="77777777" w:rsidR="007E3248" w:rsidRPr="005C7879" w:rsidRDefault="007E3248" w:rsidP="007E324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16B2321C" w14:textId="77777777" w:rsidR="005C7879" w:rsidRDefault="005C7879" w:rsidP="005C7879">
      <w:pPr>
        <w:pStyle w:val="itinerario"/>
        <w:rPr>
          <w:lang w:val="es-ES"/>
        </w:rPr>
      </w:pPr>
    </w:p>
    <w:p w14:paraId="7D4EFE8B" w14:textId="77777777" w:rsidR="00516BB6" w:rsidRDefault="00516BB6" w:rsidP="00516BB6">
      <w:pPr>
        <w:pStyle w:val="dias"/>
        <w:rPr>
          <w:color w:val="1F3864"/>
          <w:sz w:val="28"/>
          <w:szCs w:val="28"/>
          <w:lang w:val="es-ES"/>
        </w:rPr>
      </w:pPr>
      <w:r w:rsidRPr="00E469C9">
        <w:rPr>
          <w:caps w:val="0"/>
          <w:color w:val="1F3864"/>
          <w:sz w:val="28"/>
          <w:szCs w:val="28"/>
          <w:lang w:val="es-ES"/>
        </w:rPr>
        <w:t>HOTELES PREVISTOS O SIMILARES</w:t>
      </w:r>
    </w:p>
    <w:p w14:paraId="5A881501" w14:textId="77777777" w:rsidR="00516BB6" w:rsidRDefault="00516BB6" w:rsidP="00516BB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16BB6" w14:paraId="14101A9A" w14:textId="77777777" w:rsidTr="006B488F">
        <w:tc>
          <w:tcPr>
            <w:tcW w:w="10070" w:type="dxa"/>
            <w:gridSpan w:val="3"/>
            <w:shd w:val="clear" w:color="auto" w:fill="1F3864"/>
          </w:tcPr>
          <w:p w14:paraId="319AA09B" w14:textId="77777777" w:rsidR="00516BB6" w:rsidRPr="0002744A" w:rsidRDefault="00516BB6" w:rsidP="006B488F">
            <w:pPr>
              <w:jc w:val="center"/>
              <w:rPr>
                <w:b/>
                <w:sz w:val="28"/>
                <w:szCs w:val="28"/>
                <w:lang w:val="es-ES"/>
              </w:rPr>
            </w:pPr>
            <w:r w:rsidRPr="0002744A">
              <w:rPr>
                <w:b/>
                <w:color w:val="FFFFFF"/>
                <w:sz w:val="28"/>
                <w:szCs w:val="28"/>
                <w:lang w:val="es-ES"/>
              </w:rPr>
              <w:t>Opción A</w:t>
            </w:r>
          </w:p>
        </w:tc>
      </w:tr>
      <w:tr w:rsidR="00516BB6" w14:paraId="5A0B4AE4" w14:textId="77777777" w:rsidTr="006B488F">
        <w:tc>
          <w:tcPr>
            <w:tcW w:w="3356" w:type="dxa"/>
            <w:shd w:val="clear" w:color="auto" w:fill="1F3864"/>
            <w:vAlign w:val="center"/>
          </w:tcPr>
          <w:p w14:paraId="48D93394"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F9C7FFE"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1E71B33"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Categoría</w:t>
            </w:r>
          </w:p>
        </w:tc>
      </w:tr>
      <w:tr w:rsidR="00516BB6" w14:paraId="7FB38742" w14:textId="77777777" w:rsidTr="006B488F">
        <w:tc>
          <w:tcPr>
            <w:tcW w:w="3356" w:type="dxa"/>
            <w:vAlign w:val="center"/>
          </w:tcPr>
          <w:p w14:paraId="7E450516" w14:textId="77777777" w:rsidR="00516BB6" w:rsidRPr="00146DAD" w:rsidRDefault="00516BB6" w:rsidP="006B488F">
            <w:pPr>
              <w:jc w:val="center"/>
            </w:pPr>
            <w:r w:rsidRPr="00146DAD">
              <w:t>Ciudad de México</w:t>
            </w:r>
          </w:p>
        </w:tc>
        <w:tc>
          <w:tcPr>
            <w:tcW w:w="3357" w:type="dxa"/>
            <w:vAlign w:val="center"/>
          </w:tcPr>
          <w:p w14:paraId="38E10B4A" w14:textId="77777777" w:rsidR="00516BB6" w:rsidRPr="00146DAD" w:rsidRDefault="00516BB6" w:rsidP="006B488F">
            <w:pPr>
              <w:jc w:val="center"/>
            </w:pPr>
            <w:r w:rsidRPr="00146DAD">
              <w:t>Regente</w:t>
            </w:r>
          </w:p>
        </w:tc>
        <w:tc>
          <w:tcPr>
            <w:tcW w:w="3357" w:type="dxa"/>
            <w:vAlign w:val="center"/>
          </w:tcPr>
          <w:p w14:paraId="2C7AD7BF" w14:textId="77777777" w:rsidR="00516BB6" w:rsidRPr="00146DAD" w:rsidRDefault="00516BB6" w:rsidP="006B488F">
            <w:pPr>
              <w:jc w:val="center"/>
            </w:pPr>
            <w:r w:rsidRPr="00146DAD">
              <w:t>Turista</w:t>
            </w:r>
          </w:p>
        </w:tc>
      </w:tr>
      <w:tr w:rsidR="00516BB6" w14:paraId="2A68871B" w14:textId="77777777" w:rsidTr="006B488F">
        <w:tc>
          <w:tcPr>
            <w:tcW w:w="3356" w:type="dxa"/>
            <w:vAlign w:val="center"/>
          </w:tcPr>
          <w:p w14:paraId="2558FD1E" w14:textId="77777777" w:rsidR="00516BB6" w:rsidRPr="00146DAD" w:rsidRDefault="00516BB6" w:rsidP="006B488F">
            <w:pPr>
              <w:jc w:val="center"/>
            </w:pPr>
            <w:r w:rsidRPr="00915F1C">
              <w:t>San Miguel Allende</w:t>
            </w:r>
          </w:p>
        </w:tc>
        <w:tc>
          <w:tcPr>
            <w:tcW w:w="3357" w:type="dxa"/>
            <w:vAlign w:val="center"/>
          </w:tcPr>
          <w:p w14:paraId="61F33167" w14:textId="77777777" w:rsidR="00516BB6" w:rsidRPr="00146DAD" w:rsidRDefault="00516BB6" w:rsidP="006B488F">
            <w:pPr>
              <w:jc w:val="center"/>
            </w:pPr>
            <w:r>
              <w:t>La Casona</w:t>
            </w:r>
          </w:p>
        </w:tc>
        <w:tc>
          <w:tcPr>
            <w:tcW w:w="3357" w:type="dxa"/>
            <w:vAlign w:val="center"/>
          </w:tcPr>
          <w:p w14:paraId="49BB1D86" w14:textId="77777777" w:rsidR="00516BB6" w:rsidRPr="00146DAD" w:rsidRDefault="00516BB6" w:rsidP="006B488F">
            <w:pPr>
              <w:jc w:val="center"/>
            </w:pPr>
            <w:r w:rsidRPr="00FF4F4E">
              <w:t>Turista Superior</w:t>
            </w:r>
          </w:p>
        </w:tc>
      </w:tr>
      <w:tr w:rsidR="00516BB6" w14:paraId="55836208" w14:textId="77777777" w:rsidTr="006B488F">
        <w:tc>
          <w:tcPr>
            <w:tcW w:w="3356" w:type="dxa"/>
            <w:vAlign w:val="center"/>
          </w:tcPr>
          <w:p w14:paraId="0713E018" w14:textId="77777777" w:rsidR="00516BB6" w:rsidRPr="00915F1C" w:rsidRDefault="00516BB6" w:rsidP="006B488F">
            <w:pPr>
              <w:jc w:val="center"/>
            </w:pPr>
            <w:r w:rsidRPr="00915F1C">
              <w:t>Guanajuato</w:t>
            </w:r>
          </w:p>
        </w:tc>
        <w:tc>
          <w:tcPr>
            <w:tcW w:w="3357" w:type="dxa"/>
            <w:vAlign w:val="center"/>
          </w:tcPr>
          <w:p w14:paraId="20889E8F" w14:textId="77777777" w:rsidR="00516BB6" w:rsidRDefault="00516BB6" w:rsidP="006B488F">
            <w:pPr>
              <w:jc w:val="center"/>
              <w:rPr>
                <w:lang w:val="es-ES"/>
              </w:rPr>
            </w:pPr>
            <w:r w:rsidRPr="00D940A2">
              <w:t>Holiday Inn</w:t>
            </w:r>
          </w:p>
        </w:tc>
        <w:tc>
          <w:tcPr>
            <w:tcW w:w="3357" w:type="dxa"/>
            <w:vAlign w:val="center"/>
          </w:tcPr>
          <w:p w14:paraId="3437A360" w14:textId="77777777" w:rsidR="00516BB6" w:rsidRDefault="00516BB6" w:rsidP="006B488F">
            <w:pPr>
              <w:jc w:val="center"/>
            </w:pPr>
            <w:r w:rsidRPr="00FF4F4E">
              <w:t>Turista Superior</w:t>
            </w:r>
          </w:p>
        </w:tc>
      </w:tr>
      <w:tr w:rsidR="00516BB6" w14:paraId="324DDD05" w14:textId="77777777" w:rsidTr="006B488F">
        <w:tc>
          <w:tcPr>
            <w:tcW w:w="3356" w:type="dxa"/>
            <w:vAlign w:val="center"/>
          </w:tcPr>
          <w:p w14:paraId="2C54A3AD" w14:textId="77777777" w:rsidR="00516BB6" w:rsidRPr="00915F1C" w:rsidRDefault="00516BB6" w:rsidP="006B488F">
            <w:pPr>
              <w:jc w:val="center"/>
            </w:pPr>
            <w:r w:rsidRPr="00915F1C">
              <w:t>Zacatecas</w:t>
            </w:r>
          </w:p>
        </w:tc>
        <w:tc>
          <w:tcPr>
            <w:tcW w:w="3357" w:type="dxa"/>
            <w:vAlign w:val="center"/>
          </w:tcPr>
          <w:p w14:paraId="4617E45C" w14:textId="77777777" w:rsidR="00516BB6" w:rsidRPr="008B2A41" w:rsidRDefault="00516BB6" w:rsidP="006B488F">
            <w:pPr>
              <w:jc w:val="center"/>
            </w:pPr>
            <w:r w:rsidRPr="008B2A41">
              <w:t>Emporio</w:t>
            </w:r>
          </w:p>
        </w:tc>
        <w:tc>
          <w:tcPr>
            <w:tcW w:w="3357" w:type="dxa"/>
            <w:vAlign w:val="center"/>
          </w:tcPr>
          <w:p w14:paraId="1DA08653" w14:textId="77777777" w:rsidR="00516BB6" w:rsidRDefault="00516BB6" w:rsidP="006B488F">
            <w:pPr>
              <w:jc w:val="center"/>
            </w:pPr>
            <w:r w:rsidRPr="00FF4F4E">
              <w:t>Turista Superior</w:t>
            </w:r>
          </w:p>
        </w:tc>
      </w:tr>
      <w:tr w:rsidR="00516BB6" w14:paraId="0D56FA1A" w14:textId="77777777" w:rsidTr="006B488F">
        <w:tc>
          <w:tcPr>
            <w:tcW w:w="3356" w:type="dxa"/>
            <w:vAlign w:val="center"/>
          </w:tcPr>
          <w:p w14:paraId="7024CB80" w14:textId="77777777" w:rsidR="00516BB6" w:rsidRPr="00915F1C" w:rsidRDefault="00516BB6" w:rsidP="006B488F">
            <w:pPr>
              <w:jc w:val="center"/>
            </w:pPr>
            <w:r w:rsidRPr="00915F1C">
              <w:t>Guadalajara</w:t>
            </w:r>
          </w:p>
        </w:tc>
        <w:tc>
          <w:tcPr>
            <w:tcW w:w="3357" w:type="dxa"/>
            <w:vAlign w:val="center"/>
          </w:tcPr>
          <w:p w14:paraId="4E9FE0AA" w14:textId="77777777" w:rsidR="00516BB6" w:rsidRPr="008B2A41" w:rsidRDefault="00516BB6" w:rsidP="006B488F">
            <w:pPr>
              <w:jc w:val="center"/>
            </w:pPr>
            <w:r w:rsidRPr="008B2A41">
              <w:t>Morales</w:t>
            </w:r>
          </w:p>
        </w:tc>
        <w:tc>
          <w:tcPr>
            <w:tcW w:w="3357" w:type="dxa"/>
            <w:vAlign w:val="center"/>
          </w:tcPr>
          <w:p w14:paraId="667ABAA3" w14:textId="77777777" w:rsidR="00516BB6" w:rsidRDefault="00516BB6" w:rsidP="006B488F">
            <w:pPr>
              <w:jc w:val="center"/>
            </w:pPr>
            <w:r w:rsidRPr="00FF4F4E">
              <w:t>Turista Superior</w:t>
            </w:r>
          </w:p>
        </w:tc>
      </w:tr>
      <w:tr w:rsidR="00516BB6" w14:paraId="596326DA" w14:textId="77777777" w:rsidTr="006B488F">
        <w:tc>
          <w:tcPr>
            <w:tcW w:w="3356" w:type="dxa"/>
            <w:vAlign w:val="center"/>
          </w:tcPr>
          <w:p w14:paraId="5CC566B9" w14:textId="77777777" w:rsidR="00516BB6" w:rsidRPr="00915F1C" w:rsidRDefault="00516BB6" w:rsidP="006B488F">
            <w:pPr>
              <w:jc w:val="center"/>
            </w:pPr>
            <w:r>
              <w:t>Morelia</w:t>
            </w:r>
          </w:p>
        </w:tc>
        <w:tc>
          <w:tcPr>
            <w:tcW w:w="3357" w:type="dxa"/>
            <w:vAlign w:val="center"/>
          </w:tcPr>
          <w:p w14:paraId="1C02B8A7" w14:textId="77777777" w:rsidR="00516BB6" w:rsidRPr="008B2A41" w:rsidRDefault="00516BB6" w:rsidP="006B488F">
            <w:pPr>
              <w:jc w:val="center"/>
            </w:pPr>
            <w:r>
              <w:t>Mansión Solís</w:t>
            </w:r>
          </w:p>
        </w:tc>
        <w:tc>
          <w:tcPr>
            <w:tcW w:w="3357" w:type="dxa"/>
            <w:vAlign w:val="center"/>
          </w:tcPr>
          <w:p w14:paraId="2F72924B" w14:textId="77777777" w:rsidR="00516BB6" w:rsidRPr="00FF4F4E" w:rsidRDefault="00516BB6" w:rsidP="006B488F">
            <w:pPr>
              <w:jc w:val="center"/>
            </w:pPr>
            <w:r>
              <w:t>Primera</w:t>
            </w:r>
          </w:p>
        </w:tc>
      </w:tr>
      <w:tr w:rsidR="00516BB6" w14:paraId="38B2F326" w14:textId="77777777" w:rsidTr="006B488F">
        <w:tc>
          <w:tcPr>
            <w:tcW w:w="3356" w:type="dxa"/>
            <w:vAlign w:val="center"/>
          </w:tcPr>
          <w:p w14:paraId="4BD670B5" w14:textId="3A583F2A" w:rsidR="00516BB6" w:rsidRDefault="00516BB6" w:rsidP="00516BB6">
            <w:pPr>
              <w:jc w:val="center"/>
            </w:pPr>
            <w:r>
              <w:t>Mérida</w:t>
            </w:r>
          </w:p>
        </w:tc>
        <w:tc>
          <w:tcPr>
            <w:tcW w:w="3357" w:type="dxa"/>
            <w:vAlign w:val="center"/>
          </w:tcPr>
          <w:p w14:paraId="7CAE9EBA" w14:textId="667C0A1E" w:rsidR="00516BB6" w:rsidRDefault="00516BB6" w:rsidP="00516BB6">
            <w:pPr>
              <w:jc w:val="center"/>
            </w:pPr>
            <w:r>
              <w:t>El Conquistador</w:t>
            </w:r>
          </w:p>
        </w:tc>
        <w:tc>
          <w:tcPr>
            <w:tcW w:w="3357" w:type="dxa"/>
            <w:vAlign w:val="center"/>
          </w:tcPr>
          <w:p w14:paraId="520C30A4" w14:textId="3F9D1543" w:rsidR="00516BB6" w:rsidRDefault="00516BB6" w:rsidP="00516BB6">
            <w:pPr>
              <w:jc w:val="center"/>
            </w:pPr>
            <w:r w:rsidRPr="00FF4F4E">
              <w:t>Turista Superior</w:t>
            </w:r>
          </w:p>
        </w:tc>
      </w:tr>
    </w:tbl>
    <w:p w14:paraId="4426BE0A" w14:textId="77777777" w:rsidR="00516BB6" w:rsidRDefault="00516BB6" w:rsidP="00516BB6">
      <w:pPr>
        <w:pStyle w:val="itinerario"/>
      </w:pPr>
    </w:p>
    <w:p w14:paraId="1D55592E" w14:textId="77777777" w:rsidR="00516BB6" w:rsidRDefault="00516BB6" w:rsidP="00516BB6">
      <w:pPr>
        <w:pStyle w:val="itinerario"/>
      </w:pPr>
    </w:p>
    <w:p w14:paraId="6E4B017D" w14:textId="77777777" w:rsidR="00516BB6" w:rsidRDefault="00516BB6" w:rsidP="00516BB6">
      <w:pPr>
        <w:pStyle w:val="itinerario"/>
      </w:pPr>
    </w:p>
    <w:p w14:paraId="4E851910" w14:textId="77777777" w:rsidR="00516BB6" w:rsidRDefault="00516BB6" w:rsidP="00516BB6">
      <w:pPr>
        <w:pStyle w:val="itinerario"/>
      </w:pPr>
    </w:p>
    <w:p w14:paraId="631F5001" w14:textId="77777777" w:rsidR="00516BB6" w:rsidRDefault="00516BB6" w:rsidP="00516BB6">
      <w:pPr>
        <w:pStyle w:val="itinerario"/>
      </w:pPr>
    </w:p>
    <w:tbl>
      <w:tblPr>
        <w:tblStyle w:val="Tablaconcuadrcula"/>
        <w:tblW w:w="0" w:type="auto"/>
        <w:tblLook w:val="04A0" w:firstRow="1" w:lastRow="0" w:firstColumn="1" w:lastColumn="0" w:noHBand="0" w:noVBand="1"/>
      </w:tblPr>
      <w:tblGrid>
        <w:gridCol w:w="3356"/>
        <w:gridCol w:w="3357"/>
        <w:gridCol w:w="3357"/>
      </w:tblGrid>
      <w:tr w:rsidR="00516BB6" w:rsidRPr="0002744A" w14:paraId="0B45CEEA" w14:textId="77777777" w:rsidTr="006B488F">
        <w:tc>
          <w:tcPr>
            <w:tcW w:w="10070" w:type="dxa"/>
            <w:gridSpan w:val="3"/>
            <w:shd w:val="clear" w:color="auto" w:fill="1F3864"/>
          </w:tcPr>
          <w:p w14:paraId="1D63732A" w14:textId="77777777" w:rsidR="00516BB6" w:rsidRPr="0002744A" w:rsidRDefault="00516BB6" w:rsidP="006B488F">
            <w:pPr>
              <w:jc w:val="center"/>
              <w:rPr>
                <w:b/>
                <w:sz w:val="28"/>
                <w:szCs w:val="28"/>
                <w:lang w:val="es-ES"/>
              </w:rPr>
            </w:pPr>
            <w:r>
              <w:rPr>
                <w:b/>
                <w:color w:val="FFFFFF"/>
                <w:sz w:val="28"/>
                <w:szCs w:val="28"/>
                <w:lang w:val="es-ES"/>
              </w:rPr>
              <w:t>Opción B</w:t>
            </w:r>
          </w:p>
        </w:tc>
      </w:tr>
      <w:tr w:rsidR="00516BB6" w:rsidRPr="00202D35" w14:paraId="48506FE2" w14:textId="77777777" w:rsidTr="006B488F">
        <w:tc>
          <w:tcPr>
            <w:tcW w:w="3356" w:type="dxa"/>
            <w:shd w:val="clear" w:color="auto" w:fill="1F3864"/>
            <w:vAlign w:val="center"/>
          </w:tcPr>
          <w:p w14:paraId="101FAF21"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A8E4517"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2EFD591D"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Categoría</w:t>
            </w:r>
          </w:p>
        </w:tc>
      </w:tr>
      <w:tr w:rsidR="00516BB6" w:rsidRPr="00146DAD" w14:paraId="45B5EAD7" w14:textId="77777777" w:rsidTr="006B488F">
        <w:tc>
          <w:tcPr>
            <w:tcW w:w="3356" w:type="dxa"/>
            <w:vAlign w:val="center"/>
          </w:tcPr>
          <w:p w14:paraId="50E11817" w14:textId="77777777" w:rsidR="00516BB6" w:rsidRPr="00146DAD" w:rsidRDefault="00516BB6" w:rsidP="006B488F">
            <w:pPr>
              <w:jc w:val="center"/>
            </w:pPr>
            <w:r w:rsidRPr="00146DAD">
              <w:t>Ciudad de México</w:t>
            </w:r>
          </w:p>
        </w:tc>
        <w:tc>
          <w:tcPr>
            <w:tcW w:w="3357" w:type="dxa"/>
            <w:vAlign w:val="center"/>
          </w:tcPr>
          <w:p w14:paraId="66660A90" w14:textId="77777777" w:rsidR="00516BB6" w:rsidRPr="00146DAD" w:rsidRDefault="00516BB6" w:rsidP="006B488F">
            <w:pPr>
              <w:jc w:val="center"/>
            </w:pPr>
            <w:r>
              <w:t>Casa Blanca</w:t>
            </w:r>
          </w:p>
        </w:tc>
        <w:tc>
          <w:tcPr>
            <w:tcW w:w="3357" w:type="dxa"/>
            <w:vAlign w:val="center"/>
          </w:tcPr>
          <w:p w14:paraId="73B018D7" w14:textId="77777777" w:rsidR="00516BB6" w:rsidRPr="00146DAD" w:rsidRDefault="00516BB6" w:rsidP="006B488F">
            <w:pPr>
              <w:jc w:val="center"/>
            </w:pPr>
            <w:r w:rsidRPr="00146DAD">
              <w:t>Turista superior</w:t>
            </w:r>
          </w:p>
        </w:tc>
      </w:tr>
      <w:tr w:rsidR="00516BB6" w:rsidRPr="00146DAD" w14:paraId="79AE3E67" w14:textId="77777777" w:rsidTr="006B488F">
        <w:tc>
          <w:tcPr>
            <w:tcW w:w="3356" w:type="dxa"/>
            <w:vAlign w:val="center"/>
          </w:tcPr>
          <w:p w14:paraId="6EFF01F6" w14:textId="77777777" w:rsidR="00516BB6" w:rsidRPr="00146DAD" w:rsidRDefault="00516BB6" w:rsidP="006B488F">
            <w:pPr>
              <w:jc w:val="center"/>
            </w:pPr>
            <w:r w:rsidRPr="00915F1C">
              <w:t>San Miguel Allende</w:t>
            </w:r>
          </w:p>
        </w:tc>
        <w:tc>
          <w:tcPr>
            <w:tcW w:w="3357" w:type="dxa"/>
            <w:vAlign w:val="center"/>
          </w:tcPr>
          <w:p w14:paraId="47FB1BA0" w14:textId="77777777" w:rsidR="00516BB6" w:rsidRDefault="00516BB6" w:rsidP="006B488F">
            <w:pPr>
              <w:jc w:val="center"/>
            </w:pPr>
            <w:r>
              <w:t>La Casona</w:t>
            </w:r>
          </w:p>
        </w:tc>
        <w:tc>
          <w:tcPr>
            <w:tcW w:w="3357" w:type="dxa"/>
            <w:vAlign w:val="center"/>
          </w:tcPr>
          <w:p w14:paraId="075F9A47" w14:textId="77777777" w:rsidR="00516BB6" w:rsidRPr="00146DAD" w:rsidRDefault="00516BB6" w:rsidP="006B488F">
            <w:pPr>
              <w:jc w:val="center"/>
            </w:pPr>
            <w:r w:rsidRPr="00FF4F4E">
              <w:t>Turista Superior</w:t>
            </w:r>
          </w:p>
        </w:tc>
      </w:tr>
      <w:tr w:rsidR="00516BB6" w14:paraId="0765506B" w14:textId="77777777" w:rsidTr="006B488F">
        <w:tc>
          <w:tcPr>
            <w:tcW w:w="3356" w:type="dxa"/>
            <w:vAlign w:val="center"/>
          </w:tcPr>
          <w:p w14:paraId="2C9CE07E" w14:textId="77777777" w:rsidR="00516BB6" w:rsidRPr="00915F1C" w:rsidRDefault="00516BB6" w:rsidP="006B488F">
            <w:pPr>
              <w:jc w:val="center"/>
            </w:pPr>
            <w:r w:rsidRPr="00915F1C">
              <w:t>Guanajuato</w:t>
            </w:r>
          </w:p>
        </w:tc>
        <w:tc>
          <w:tcPr>
            <w:tcW w:w="3357" w:type="dxa"/>
            <w:vAlign w:val="center"/>
          </w:tcPr>
          <w:p w14:paraId="195D0AFB" w14:textId="77777777" w:rsidR="00516BB6" w:rsidRDefault="00516BB6" w:rsidP="006B488F">
            <w:pPr>
              <w:jc w:val="center"/>
              <w:rPr>
                <w:lang w:val="es-ES"/>
              </w:rPr>
            </w:pPr>
            <w:r w:rsidRPr="00D940A2">
              <w:t>Holiday Inn</w:t>
            </w:r>
          </w:p>
        </w:tc>
        <w:tc>
          <w:tcPr>
            <w:tcW w:w="3357" w:type="dxa"/>
            <w:vAlign w:val="center"/>
          </w:tcPr>
          <w:p w14:paraId="217B046B" w14:textId="77777777" w:rsidR="00516BB6" w:rsidRDefault="00516BB6" w:rsidP="006B488F">
            <w:pPr>
              <w:jc w:val="center"/>
            </w:pPr>
            <w:r w:rsidRPr="00FF4F4E">
              <w:t>Turista Superior</w:t>
            </w:r>
          </w:p>
        </w:tc>
      </w:tr>
      <w:tr w:rsidR="00516BB6" w14:paraId="04ECA84B" w14:textId="77777777" w:rsidTr="006B488F">
        <w:tc>
          <w:tcPr>
            <w:tcW w:w="3356" w:type="dxa"/>
            <w:vAlign w:val="center"/>
          </w:tcPr>
          <w:p w14:paraId="54CAE0A7" w14:textId="77777777" w:rsidR="00516BB6" w:rsidRPr="00915F1C" w:rsidRDefault="00516BB6" w:rsidP="006B488F">
            <w:pPr>
              <w:jc w:val="center"/>
            </w:pPr>
            <w:r w:rsidRPr="00915F1C">
              <w:t>Zacatecas</w:t>
            </w:r>
          </w:p>
        </w:tc>
        <w:tc>
          <w:tcPr>
            <w:tcW w:w="3357" w:type="dxa"/>
            <w:vAlign w:val="center"/>
          </w:tcPr>
          <w:p w14:paraId="061940F6" w14:textId="77777777" w:rsidR="00516BB6" w:rsidRPr="008B2A41" w:rsidRDefault="00516BB6" w:rsidP="006B488F">
            <w:pPr>
              <w:jc w:val="center"/>
            </w:pPr>
            <w:r w:rsidRPr="008B2A41">
              <w:t>Emporio</w:t>
            </w:r>
          </w:p>
        </w:tc>
        <w:tc>
          <w:tcPr>
            <w:tcW w:w="3357" w:type="dxa"/>
            <w:vAlign w:val="center"/>
          </w:tcPr>
          <w:p w14:paraId="11DDCC20" w14:textId="77777777" w:rsidR="00516BB6" w:rsidRDefault="00516BB6" w:rsidP="006B488F">
            <w:pPr>
              <w:jc w:val="center"/>
            </w:pPr>
            <w:r w:rsidRPr="00FF4F4E">
              <w:t>Turista Superior</w:t>
            </w:r>
          </w:p>
        </w:tc>
      </w:tr>
      <w:tr w:rsidR="00516BB6" w14:paraId="46BA75DE" w14:textId="77777777" w:rsidTr="006B488F">
        <w:tc>
          <w:tcPr>
            <w:tcW w:w="3356" w:type="dxa"/>
            <w:vAlign w:val="center"/>
          </w:tcPr>
          <w:p w14:paraId="0600EF5C" w14:textId="77777777" w:rsidR="00516BB6" w:rsidRPr="00915F1C" w:rsidRDefault="00516BB6" w:rsidP="006B488F">
            <w:pPr>
              <w:jc w:val="center"/>
            </w:pPr>
            <w:r w:rsidRPr="00915F1C">
              <w:t>Guadalajara</w:t>
            </w:r>
          </w:p>
        </w:tc>
        <w:tc>
          <w:tcPr>
            <w:tcW w:w="3357" w:type="dxa"/>
            <w:vAlign w:val="center"/>
          </w:tcPr>
          <w:p w14:paraId="6CEB530B" w14:textId="77777777" w:rsidR="00516BB6" w:rsidRPr="008B2A41" w:rsidRDefault="00516BB6" w:rsidP="006B488F">
            <w:pPr>
              <w:jc w:val="center"/>
            </w:pPr>
            <w:r w:rsidRPr="008B2A41">
              <w:t>Morales</w:t>
            </w:r>
          </w:p>
        </w:tc>
        <w:tc>
          <w:tcPr>
            <w:tcW w:w="3357" w:type="dxa"/>
            <w:vAlign w:val="center"/>
          </w:tcPr>
          <w:p w14:paraId="1ADDB6CC" w14:textId="77777777" w:rsidR="00516BB6" w:rsidRDefault="00516BB6" w:rsidP="006B488F">
            <w:pPr>
              <w:jc w:val="center"/>
            </w:pPr>
            <w:r>
              <w:t>Primera</w:t>
            </w:r>
          </w:p>
        </w:tc>
      </w:tr>
      <w:tr w:rsidR="00516BB6" w14:paraId="7BA11C10" w14:textId="77777777" w:rsidTr="006B488F">
        <w:tc>
          <w:tcPr>
            <w:tcW w:w="3356" w:type="dxa"/>
            <w:vAlign w:val="center"/>
          </w:tcPr>
          <w:p w14:paraId="7A48A39B" w14:textId="77777777" w:rsidR="00516BB6" w:rsidRPr="00915F1C" w:rsidRDefault="00516BB6" w:rsidP="006B488F">
            <w:pPr>
              <w:jc w:val="center"/>
            </w:pPr>
            <w:r>
              <w:t>Morelia</w:t>
            </w:r>
          </w:p>
        </w:tc>
        <w:tc>
          <w:tcPr>
            <w:tcW w:w="3357" w:type="dxa"/>
            <w:vAlign w:val="center"/>
          </w:tcPr>
          <w:p w14:paraId="4FB968F8" w14:textId="77777777" w:rsidR="00516BB6" w:rsidRPr="008B2A41" w:rsidRDefault="00516BB6" w:rsidP="006B488F">
            <w:pPr>
              <w:jc w:val="center"/>
            </w:pPr>
            <w:r>
              <w:t>Mansión Solís</w:t>
            </w:r>
          </w:p>
        </w:tc>
        <w:tc>
          <w:tcPr>
            <w:tcW w:w="3357" w:type="dxa"/>
            <w:vAlign w:val="center"/>
          </w:tcPr>
          <w:p w14:paraId="16FCCF15" w14:textId="77777777" w:rsidR="00516BB6" w:rsidRDefault="00516BB6" w:rsidP="006B488F">
            <w:pPr>
              <w:jc w:val="center"/>
            </w:pPr>
            <w:r>
              <w:t>Primera</w:t>
            </w:r>
          </w:p>
        </w:tc>
      </w:tr>
      <w:tr w:rsidR="00516BB6" w14:paraId="65AA8919" w14:textId="77777777" w:rsidTr="006B488F">
        <w:tc>
          <w:tcPr>
            <w:tcW w:w="3356" w:type="dxa"/>
            <w:vAlign w:val="center"/>
          </w:tcPr>
          <w:p w14:paraId="6EBE7DEE" w14:textId="39DEC95B" w:rsidR="00516BB6" w:rsidRDefault="00516BB6" w:rsidP="006B488F">
            <w:pPr>
              <w:jc w:val="center"/>
            </w:pPr>
            <w:r>
              <w:t>Mérida</w:t>
            </w:r>
          </w:p>
        </w:tc>
        <w:tc>
          <w:tcPr>
            <w:tcW w:w="3357" w:type="dxa"/>
            <w:vAlign w:val="center"/>
          </w:tcPr>
          <w:p w14:paraId="1CF217DD" w14:textId="0BB3EE22" w:rsidR="00516BB6" w:rsidRDefault="00516BB6" w:rsidP="006B488F">
            <w:pPr>
              <w:jc w:val="center"/>
            </w:pPr>
            <w:r>
              <w:t>El Conquistador</w:t>
            </w:r>
          </w:p>
        </w:tc>
        <w:tc>
          <w:tcPr>
            <w:tcW w:w="3357" w:type="dxa"/>
            <w:vAlign w:val="center"/>
          </w:tcPr>
          <w:p w14:paraId="0E8A2B44" w14:textId="79787795" w:rsidR="00516BB6" w:rsidRDefault="00516BB6" w:rsidP="006B488F">
            <w:pPr>
              <w:jc w:val="center"/>
            </w:pPr>
            <w:r w:rsidRPr="00FF4F4E">
              <w:t>Turista Superior</w:t>
            </w:r>
          </w:p>
        </w:tc>
      </w:tr>
    </w:tbl>
    <w:p w14:paraId="5A5A632A" w14:textId="77777777" w:rsidR="00516BB6" w:rsidRDefault="00516BB6" w:rsidP="00516BB6">
      <w:pPr>
        <w:pStyle w:val="itinerario"/>
      </w:pPr>
    </w:p>
    <w:tbl>
      <w:tblPr>
        <w:tblStyle w:val="Tablaconcuadrcula"/>
        <w:tblW w:w="0" w:type="auto"/>
        <w:tblLook w:val="04A0" w:firstRow="1" w:lastRow="0" w:firstColumn="1" w:lastColumn="0" w:noHBand="0" w:noVBand="1"/>
      </w:tblPr>
      <w:tblGrid>
        <w:gridCol w:w="3356"/>
        <w:gridCol w:w="3357"/>
        <w:gridCol w:w="3357"/>
      </w:tblGrid>
      <w:tr w:rsidR="00516BB6" w:rsidRPr="0002744A" w14:paraId="54747B84" w14:textId="77777777" w:rsidTr="006B488F">
        <w:tc>
          <w:tcPr>
            <w:tcW w:w="10070" w:type="dxa"/>
            <w:gridSpan w:val="3"/>
            <w:shd w:val="clear" w:color="auto" w:fill="1F3864"/>
          </w:tcPr>
          <w:p w14:paraId="589B2F5A" w14:textId="77777777" w:rsidR="00516BB6" w:rsidRPr="0002744A" w:rsidRDefault="00516BB6" w:rsidP="006B488F">
            <w:pPr>
              <w:jc w:val="center"/>
              <w:rPr>
                <w:b/>
                <w:sz w:val="28"/>
                <w:szCs w:val="28"/>
                <w:lang w:val="es-ES"/>
              </w:rPr>
            </w:pPr>
            <w:r>
              <w:rPr>
                <w:b/>
                <w:color w:val="FFFFFF"/>
                <w:sz w:val="28"/>
                <w:szCs w:val="28"/>
                <w:lang w:val="es-ES"/>
              </w:rPr>
              <w:t>Opción C</w:t>
            </w:r>
          </w:p>
        </w:tc>
      </w:tr>
      <w:tr w:rsidR="00516BB6" w:rsidRPr="00202D35" w14:paraId="6E3E7F1A" w14:textId="77777777" w:rsidTr="006B488F">
        <w:tc>
          <w:tcPr>
            <w:tcW w:w="3356" w:type="dxa"/>
            <w:shd w:val="clear" w:color="auto" w:fill="1F3864"/>
            <w:vAlign w:val="center"/>
          </w:tcPr>
          <w:p w14:paraId="13B35F68"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635FD433"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E5C83F0" w14:textId="77777777" w:rsidR="00516BB6" w:rsidRPr="00202D35" w:rsidRDefault="00516BB6" w:rsidP="006B488F">
            <w:pPr>
              <w:jc w:val="center"/>
              <w:rPr>
                <w:b/>
                <w:color w:val="FFFFFF" w:themeColor="background1"/>
                <w:sz w:val="28"/>
                <w:szCs w:val="28"/>
              </w:rPr>
            </w:pPr>
            <w:r w:rsidRPr="00202D35">
              <w:rPr>
                <w:b/>
                <w:color w:val="FFFFFF" w:themeColor="background1"/>
                <w:sz w:val="28"/>
                <w:szCs w:val="28"/>
              </w:rPr>
              <w:t>Categoría</w:t>
            </w:r>
          </w:p>
        </w:tc>
      </w:tr>
      <w:tr w:rsidR="00516BB6" w:rsidRPr="00146DAD" w14:paraId="549AC507" w14:textId="77777777" w:rsidTr="006B488F">
        <w:tc>
          <w:tcPr>
            <w:tcW w:w="3356" w:type="dxa"/>
            <w:vAlign w:val="center"/>
          </w:tcPr>
          <w:p w14:paraId="6E9EFE74" w14:textId="77777777" w:rsidR="00516BB6" w:rsidRPr="00146DAD" w:rsidRDefault="00516BB6" w:rsidP="006B488F">
            <w:pPr>
              <w:jc w:val="center"/>
            </w:pPr>
            <w:r w:rsidRPr="00146DAD">
              <w:t>Ciudad de México</w:t>
            </w:r>
          </w:p>
        </w:tc>
        <w:tc>
          <w:tcPr>
            <w:tcW w:w="3357" w:type="dxa"/>
            <w:vAlign w:val="center"/>
          </w:tcPr>
          <w:p w14:paraId="6494ABA3" w14:textId="77777777" w:rsidR="00516BB6" w:rsidRPr="00146DAD" w:rsidRDefault="00516BB6" w:rsidP="006B488F">
            <w:pPr>
              <w:jc w:val="center"/>
            </w:pPr>
            <w:r w:rsidRPr="00146DAD">
              <w:t>Galería Plaza</w:t>
            </w:r>
          </w:p>
        </w:tc>
        <w:tc>
          <w:tcPr>
            <w:tcW w:w="3357" w:type="dxa"/>
            <w:vAlign w:val="center"/>
          </w:tcPr>
          <w:p w14:paraId="36898407" w14:textId="77777777" w:rsidR="00516BB6" w:rsidRPr="00146DAD" w:rsidRDefault="00516BB6" w:rsidP="006B488F">
            <w:pPr>
              <w:jc w:val="center"/>
            </w:pPr>
            <w:r w:rsidRPr="00146DAD">
              <w:t>Primera</w:t>
            </w:r>
          </w:p>
        </w:tc>
      </w:tr>
      <w:tr w:rsidR="00516BB6" w:rsidRPr="00146DAD" w14:paraId="4CCE428B" w14:textId="77777777" w:rsidTr="006B488F">
        <w:tc>
          <w:tcPr>
            <w:tcW w:w="3356" w:type="dxa"/>
            <w:vAlign w:val="center"/>
          </w:tcPr>
          <w:p w14:paraId="50857821" w14:textId="77777777" w:rsidR="00516BB6" w:rsidRPr="00146DAD" w:rsidRDefault="00516BB6" w:rsidP="006B488F">
            <w:pPr>
              <w:jc w:val="center"/>
            </w:pPr>
            <w:r w:rsidRPr="00915F1C">
              <w:t>San Miguel Allende</w:t>
            </w:r>
          </w:p>
        </w:tc>
        <w:tc>
          <w:tcPr>
            <w:tcW w:w="3357" w:type="dxa"/>
            <w:vAlign w:val="center"/>
          </w:tcPr>
          <w:p w14:paraId="2B5E7AFB" w14:textId="77777777" w:rsidR="00516BB6" w:rsidRPr="00146DAD" w:rsidRDefault="00516BB6" w:rsidP="006B488F">
            <w:pPr>
              <w:jc w:val="center"/>
            </w:pPr>
            <w:r>
              <w:t>La Casona</w:t>
            </w:r>
          </w:p>
        </w:tc>
        <w:tc>
          <w:tcPr>
            <w:tcW w:w="3357" w:type="dxa"/>
            <w:vAlign w:val="center"/>
          </w:tcPr>
          <w:p w14:paraId="62A0C5B9" w14:textId="77777777" w:rsidR="00516BB6" w:rsidRPr="00146DAD" w:rsidRDefault="00516BB6" w:rsidP="006B488F">
            <w:pPr>
              <w:jc w:val="center"/>
            </w:pPr>
            <w:r w:rsidRPr="00FF4F4E">
              <w:t>Turista Superior</w:t>
            </w:r>
          </w:p>
        </w:tc>
      </w:tr>
      <w:tr w:rsidR="00516BB6" w14:paraId="7656F7AC" w14:textId="77777777" w:rsidTr="006B488F">
        <w:tc>
          <w:tcPr>
            <w:tcW w:w="3356" w:type="dxa"/>
            <w:vAlign w:val="center"/>
          </w:tcPr>
          <w:p w14:paraId="1FDB9D66" w14:textId="77777777" w:rsidR="00516BB6" w:rsidRPr="00915F1C" w:rsidRDefault="00516BB6" w:rsidP="006B488F">
            <w:pPr>
              <w:jc w:val="center"/>
            </w:pPr>
            <w:r w:rsidRPr="00915F1C">
              <w:t>Guanajuato</w:t>
            </w:r>
          </w:p>
        </w:tc>
        <w:tc>
          <w:tcPr>
            <w:tcW w:w="3357" w:type="dxa"/>
            <w:vAlign w:val="center"/>
          </w:tcPr>
          <w:p w14:paraId="47320FCC" w14:textId="77777777" w:rsidR="00516BB6" w:rsidRDefault="00516BB6" w:rsidP="006B488F">
            <w:pPr>
              <w:jc w:val="center"/>
              <w:rPr>
                <w:lang w:val="es-ES"/>
              </w:rPr>
            </w:pPr>
            <w:r w:rsidRPr="00D940A2">
              <w:t>Holiday Inn</w:t>
            </w:r>
          </w:p>
        </w:tc>
        <w:tc>
          <w:tcPr>
            <w:tcW w:w="3357" w:type="dxa"/>
            <w:vAlign w:val="center"/>
          </w:tcPr>
          <w:p w14:paraId="6694D25C" w14:textId="77777777" w:rsidR="00516BB6" w:rsidRDefault="00516BB6" w:rsidP="006B488F">
            <w:pPr>
              <w:jc w:val="center"/>
            </w:pPr>
            <w:r w:rsidRPr="00FF4F4E">
              <w:t>Turista Superior</w:t>
            </w:r>
          </w:p>
        </w:tc>
      </w:tr>
      <w:tr w:rsidR="00516BB6" w14:paraId="503D5D14" w14:textId="77777777" w:rsidTr="006B488F">
        <w:tc>
          <w:tcPr>
            <w:tcW w:w="3356" w:type="dxa"/>
            <w:vAlign w:val="center"/>
          </w:tcPr>
          <w:p w14:paraId="0168830A" w14:textId="77777777" w:rsidR="00516BB6" w:rsidRPr="00915F1C" w:rsidRDefault="00516BB6" w:rsidP="006B488F">
            <w:pPr>
              <w:jc w:val="center"/>
            </w:pPr>
            <w:r w:rsidRPr="00915F1C">
              <w:t>Zacatecas</w:t>
            </w:r>
          </w:p>
        </w:tc>
        <w:tc>
          <w:tcPr>
            <w:tcW w:w="3357" w:type="dxa"/>
            <w:vAlign w:val="center"/>
          </w:tcPr>
          <w:p w14:paraId="2177CC5C" w14:textId="77777777" w:rsidR="00516BB6" w:rsidRPr="008B2A41" w:rsidRDefault="00516BB6" w:rsidP="006B488F">
            <w:pPr>
              <w:jc w:val="center"/>
            </w:pPr>
            <w:r w:rsidRPr="008B2A41">
              <w:t>Emporio</w:t>
            </w:r>
          </w:p>
        </w:tc>
        <w:tc>
          <w:tcPr>
            <w:tcW w:w="3357" w:type="dxa"/>
            <w:vAlign w:val="center"/>
          </w:tcPr>
          <w:p w14:paraId="0BE7A1F8" w14:textId="77777777" w:rsidR="00516BB6" w:rsidRDefault="00516BB6" w:rsidP="006B488F">
            <w:pPr>
              <w:jc w:val="center"/>
            </w:pPr>
            <w:r w:rsidRPr="00FF4F4E">
              <w:t>Turista Superior</w:t>
            </w:r>
          </w:p>
        </w:tc>
      </w:tr>
      <w:tr w:rsidR="00516BB6" w14:paraId="4404F7E2" w14:textId="77777777" w:rsidTr="006B488F">
        <w:tc>
          <w:tcPr>
            <w:tcW w:w="3356" w:type="dxa"/>
            <w:vAlign w:val="center"/>
          </w:tcPr>
          <w:p w14:paraId="5D28B061" w14:textId="77777777" w:rsidR="00516BB6" w:rsidRPr="00915F1C" w:rsidRDefault="00516BB6" w:rsidP="006B488F">
            <w:pPr>
              <w:jc w:val="center"/>
            </w:pPr>
            <w:r w:rsidRPr="00915F1C">
              <w:t>Guadalajara</w:t>
            </w:r>
          </w:p>
        </w:tc>
        <w:tc>
          <w:tcPr>
            <w:tcW w:w="3357" w:type="dxa"/>
            <w:vAlign w:val="center"/>
          </w:tcPr>
          <w:p w14:paraId="7D034ECE" w14:textId="77777777" w:rsidR="00516BB6" w:rsidRPr="008B2A41" w:rsidRDefault="00516BB6" w:rsidP="006B488F">
            <w:pPr>
              <w:jc w:val="center"/>
            </w:pPr>
            <w:r w:rsidRPr="008B2A41">
              <w:t>Morales</w:t>
            </w:r>
          </w:p>
        </w:tc>
        <w:tc>
          <w:tcPr>
            <w:tcW w:w="3357" w:type="dxa"/>
            <w:vAlign w:val="center"/>
          </w:tcPr>
          <w:p w14:paraId="02F31F50" w14:textId="77777777" w:rsidR="00516BB6" w:rsidRDefault="00516BB6" w:rsidP="006B488F">
            <w:pPr>
              <w:jc w:val="center"/>
            </w:pPr>
            <w:r>
              <w:t>Primera</w:t>
            </w:r>
          </w:p>
        </w:tc>
      </w:tr>
      <w:tr w:rsidR="00516BB6" w14:paraId="0B7D7033" w14:textId="77777777" w:rsidTr="006B488F">
        <w:tc>
          <w:tcPr>
            <w:tcW w:w="3356" w:type="dxa"/>
            <w:vAlign w:val="center"/>
          </w:tcPr>
          <w:p w14:paraId="0DA67F4F" w14:textId="77777777" w:rsidR="00516BB6" w:rsidRPr="00915F1C" w:rsidRDefault="00516BB6" w:rsidP="006B488F">
            <w:pPr>
              <w:jc w:val="center"/>
            </w:pPr>
            <w:r>
              <w:t>Morelia</w:t>
            </w:r>
          </w:p>
        </w:tc>
        <w:tc>
          <w:tcPr>
            <w:tcW w:w="3357" w:type="dxa"/>
            <w:vAlign w:val="center"/>
          </w:tcPr>
          <w:p w14:paraId="476EBAE3" w14:textId="77777777" w:rsidR="00516BB6" w:rsidRPr="008B2A41" w:rsidRDefault="00516BB6" w:rsidP="006B488F">
            <w:pPr>
              <w:jc w:val="center"/>
            </w:pPr>
            <w:r>
              <w:t>Mansión Solís</w:t>
            </w:r>
          </w:p>
        </w:tc>
        <w:tc>
          <w:tcPr>
            <w:tcW w:w="3357" w:type="dxa"/>
            <w:vAlign w:val="center"/>
          </w:tcPr>
          <w:p w14:paraId="7E047159" w14:textId="77777777" w:rsidR="00516BB6" w:rsidRDefault="00516BB6" w:rsidP="006B488F">
            <w:pPr>
              <w:jc w:val="center"/>
            </w:pPr>
            <w:r>
              <w:t>Primera</w:t>
            </w:r>
          </w:p>
        </w:tc>
      </w:tr>
      <w:tr w:rsidR="00516BB6" w14:paraId="628CDDE7" w14:textId="77777777" w:rsidTr="006B488F">
        <w:tc>
          <w:tcPr>
            <w:tcW w:w="3356" w:type="dxa"/>
            <w:vAlign w:val="center"/>
          </w:tcPr>
          <w:p w14:paraId="66461A95" w14:textId="5D509F29" w:rsidR="00516BB6" w:rsidRDefault="00516BB6" w:rsidP="00516BB6">
            <w:pPr>
              <w:jc w:val="center"/>
            </w:pPr>
            <w:r>
              <w:t>Mérida</w:t>
            </w:r>
          </w:p>
        </w:tc>
        <w:tc>
          <w:tcPr>
            <w:tcW w:w="3357" w:type="dxa"/>
            <w:vAlign w:val="center"/>
          </w:tcPr>
          <w:p w14:paraId="2A76BFF7" w14:textId="78F6D117" w:rsidR="00516BB6" w:rsidRDefault="00516BB6" w:rsidP="00516BB6">
            <w:pPr>
              <w:jc w:val="center"/>
            </w:pPr>
            <w:r>
              <w:t>El Conquistador</w:t>
            </w:r>
          </w:p>
        </w:tc>
        <w:tc>
          <w:tcPr>
            <w:tcW w:w="3357" w:type="dxa"/>
            <w:vAlign w:val="center"/>
          </w:tcPr>
          <w:p w14:paraId="28AF278C" w14:textId="2FC06075" w:rsidR="00516BB6" w:rsidRDefault="00516BB6" w:rsidP="00516BB6">
            <w:pPr>
              <w:jc w:val="center"/>
            </w:pPr>
            <w:r w:rsidRPr="00FF4F4E">
              <w:t>Turista Superior</w:t>
            </w:r>
          </w:p>
        </w:tc>
      </w:tr>
    </w:tbl>
    <w:p w14:paraId="6B7EAC67" w14:textId="77777777" w:rsidR="005C7879" w:rsidRDefault="005C7879" w:rsidP="005C7879">
      <w:pPr>
        <w:pStyle w:val="itinerario"/>
        <w:rPr>
          <w:lang w:val="es-ES"/>
        </w:rPr>
      </w:pPr>
    </w:p>
    <w:p w14:paraId="75A8CFF8" w14:textId="0026ACEB" w:rsidR="005C7879" w:rsidRDefault="005C7879" w:rsidP="005C7879">
      <w:pPr>
        <w:pStyle w:val="itinerario"/>
        <w:rPr>
          <w:lang w:val="es-ES"/>
        </w:rPr>
      </w:pPr>
    </w:p>
    <w:p w14:paraId="66C45769" w14:textId="155A3F26" w:rsidR="00C80DC3" w:rsidRDefault="00C80DC3" w:rsidP="005C7879">
      <w:pPr>
        <w:pStyle w:val="itinerario"/>
        <w:rPr>
          <w:lang w:val="es-ES"/>
        </w:rPr>
      </w:pPr>
    </w:p>
    <w:p w14:paraId="42355B2A" w14:textId="13F7233E" w:rsidR="00C80DC3" w:rsidRDefault="00C80DC3" w:rsidP="005C7879">
      <w:pPr>
        <w:pStyle w:val="itinerario"/>
        <w:rPr>
          <w:lang w:val="es-ES"/>
        </w:rPr>
      </w:pPr>
    </w:p>
    <w:p w14:paraId="0B0FB1DB" w14:textId="7426D81A" w:rsidR="00C80DC3" w:rsidRDefault="00C80DC3" w:rsidP="005C7879">
      <w:pPr>
        <w:pStyle w:val="itinerario"/>
        <w:rPr>
          <w:lang w:val="es-ES"/>
        </w:rPr>
      </w:pPr>
    </w:p>
    <w:p w14:paraId="113D4A78" w14:textId="775E9C28" w:rsidR="00C80DC3" w:rsidRDefault="00C80DC3" w:rsidP="005C7879">
      <w:pPr>
        <w:pStyle w:val="itinerario"/>
        <w:rPr>
          <w:lang w:val="es-ES"/>
        </w:rPr>
      </w:pPr>
    </w:p>
    <w:p w14:paraId="03999E13" w14:textId="3751F5FA" w:rsidR="00C80DC3" w:rsidRDefault="00C80DC3" w:rsidP="005C7879">
      <w:pPr>
        <w:pStyle w:val="itinerario"/>
        <w:rPr>
          <w:lang w:val="es-ES"/>
        </w:rPr>
      </w:pPr>
    </w:p>
    <w:p w14:paraId="5E563EB3" w14:textId="2DB052CA" w:rsidR="00C80DC3" w:rsidRDefault="00C80DC3" w:rsidP="005C7879">
      <w:pPr>
        <w:pStyle w:val="itinerario"/>
        <w:rPr>
          <w:lang w:val="es-ES"/>
        </w:rPr>
      </w:pPr>
    </w:p>
    <w:p w14:paraId="6064C93A" w14:textId="1588989B" w:rsidR="00C80DC3" w:rsidRDefault="00C80DC3" w:rsidP="005C7879">
      <w:pPr>
        <w:pStyle w:val="itinerario"/>
        <w:rPr>
          <w:lang w:val="es-ES"/>
        </w:rPr>
      </w:pPr>
    </w:p>
    <w:p w14:paraId="34532051" w14:textId="740B8B21" w:rsidR="00C80DC3" w:rsidRDefault="00C80DC3" w:rsidP="005C7879">
      <w:pPr>
        <w:pStyle w:val="itinerario"/>
        <w:rPr>
          <w:lang w:val="es-ES"/>
        </w:rPr>
      </w:pPr>
    </w:p>
    <w:p w14:paraId="79E56AAB" w14:textId="713A21B9" w:rsidR="00C80DC3" w:rsidRDefault="00C80DC3" w:rsidP="005C7879">
      <w:pPr>
        <w:pStyle w:val="itinerario"/>
        <w:rPr>
          <w:lang w:val="es-ES"/>
        </w:rPr>
      </w:pPr>
    </w:p>
    <w:p w14:paraId="5E2C9CEF" w14:textId="708D57DC" w:rsidR="00C80DC3" w:rsidRDefault="00C80DC3" w:rsidP="005C7879">
      <w:pPr>
        <w:pStyle w:val="itinerario"/>
        <w:rPr>
          <w:lang w:val="es-ES"/>
        </w:rPr>
      </w:pPr>
    </w:p>
    <w:p w14:paraId="7970875B" w14:textId="6D05B8C0" w:rsidR="00C80DC3" w:rsidRDefault="00C80DC3" w:rsidP="005C7879">
      <w:pPr>
        <w:pStyle w:val="itinerario"/>
        <w:rPr>
          <w:lang w:val="es-ES"/>
        </w:rPr>
      </w:pPr>
    </w:p>
    <w:p w14:paraId="0F8D7FFC" w14:textId="42739F1E" w:rsidR="00C80DC3" w:rsidRDefault="00C80DC3" w:rsidP="005C7879">
      <w:pPr>
        <w:pStyle w:val="itinerario"/>
        <w:rPr>
          <w:lang w:val="es-ES"/>
        </w:rPr>
      </w:pPr>
    </w:p>
    <w:p w14:paraId="68AC210E" w14:textId="2E7D0A27" w:rsidR="00C80DC3" w:rsidRDefault="00C80DC3" w:rsidP="005C7879">
      <w:pPr>
        <w:pStyle w:val="itinerario"/>
        <w:rPr>
          <w:lang w:val="es-ES"/>
        </w:rPr>
      </w:pPr>
    </w:p>
    <w:p w14:paraId="0DFB3B82" w14:textId="7A26ACAF" w:rsidR="00C80DC3" w:rsidRDefault="00C80DC3" w:rsidP="005C7879">
      <w:pPr>
        <w:pStyle w:val="itinerario"/>
        <w:rPr>
          <w:lang w:val="es-ES"/>
        </w:rPr>
      </w:pPr>
    </w:p>
    <w:p w14:paraId="38BBBA33" w14:textId="14E2FD7D" w:rsidR="00C80DC3" w:rsidRDefault="00C80DC3" w:rsidP="005C7879">
      <w:pPr>
        <w:pStyle w:val="itinerario"/>
        <w:rPr>
          <w:lang w:val="es-ES"/>
        </w:rPr>
      </w:pPr>
    </w:p>
    <w:p w14:paraId="63235869" w14:textId="5E03903B" w:rsidR="00C80DC3" w:rsidRDefault="00C80DC3" w:rsidP="005C7879">
      <w:pPr>
        <w:pStyle w:val="itinerario"/>
        <w:rPr>
          <w:lang w:val="es-ES"/>
        </w:rPr>
      </w:pPr>
    </w:p>
    <w:p w14:paraId="49C10A57" w14:textId="77777777" w:rsidR="00C80DC3" w:rsidRDefault="00C80DC3" w:rsidP="005C7879">
      <w:pPr>
        <w:pStyle w:val="itinerario"/>
        <w:rPr>
          <w:lang w:val="es-ES"/>
        </w:rPr>
      </w:pPr>
    </w:p>
    <w:p w14:paraId="683F544D" w14:textId="77777777" w:rsidR="00086A7E" w:rsidRDefault="00086A7E" w:rsidP="00086A7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86A7E" w:rsidRPr="003561C7" w14:paraId="5E2B2689" w14:textId="77777777" w:rsidTr="00C73188">
        <w:tc>
          <w:tcPr>
            <w:tcW w:w="10060" w:type="dxa"/>
            <w:shd w:val="clear" w:color="auto" w:fill="1F3864"/>
          </w:tcPr>
          <w:p w14:paraId="60920DE0" w14:textId="77777777" w:rsidR="00086A7E" w:rsidRPr="003561C7" w:rsidRDefault="00086A7E" w:rsidP="00C73188">
            <w:pPr>
              <w:jc w:val="center"/>
              <w:rPr>
                <w:b/>
                <w:color w:val="FFFFFF" w:themeColor="background1"/>
                <w:sz w:val="40"/>
                <w:szCs w:val="40"/>
              </w:rPr>
            </w:pPr>
            <w:r>
              <w:rPr>
                <w:b/>
                <w:color w:val="FFFFFF" w:themeColor="background1"/>
                <w:sz w:val="40"/>
                <w:szCs w:val="40"/>
              </w:rPr>
              <w:t>CONDICIONES ESPECÍFICAS</w:t>
            </w:r>
          </w:p>
        </w:tc>
      </w:tr>
    </w:tbl>
    <w:p w14:paraId="38723FA5" w14:textId="77777777" w:rsidR="00086A7E" w:rsidRDefault="00086A7E" w:rsidP="00086A7E">
      <w:pPr>
        <w:pStyle w:val="itinerario"/>
      </w:pPr>
    </w:p>
    <w:p w14:paraId="120069AC" w14:textId="77777777" w:rsidR="00086A7E" w:rsidRPr="004A73C4" w:rsidRDefault="00086A7E" w:rsidP="00086A7E">
      <w:pPr>
        <w:pStyle w:val="dias"/>
        <w:rPr>
          <w:color w:val="1F3864"/>
          <w:sz w:val="28"/>
          <w:szCs w:val="28"/>
        </w:rPr>
      </w:pPr>
      <w:r w:rsidRPr="004A73C4">
        <w:rPr>
          <w:caps w:val="0"/>
          <w:color w:val="1F3864"/>
          <w:sz w:val="28"/>
          <w:szCs w:val="28"/>
        </w:rPr>
        <w:t>VIGENCIA DEL PLAN</w:t>
      </w:r>
    </w:p>
    <w:p w14:paraId="34E29EF6" w14:textId="77777777" w:rsidR="00086A7E" w:rsidRPr="00B906A8" w:rsidRDefault="00086A7E" w:rsidP="00086A7E">
      <w:pPr>
        <w:pStyle w:val="itinerario"/>
      </w:pPr>
      <w:r w:rsidRPr="00B906A8">
        <w:t xml:space="preserve">La validez de las tarifas publicadas en cada uno de nuestros programas aplica hasta máximo el último día indicado en la vigencia.  </w:t>
      </w:r>
    </w:p>
    <w:p w14:paraId="74F91509" w14:textId="77777777" w:rsidR="00086A7E" w:rsidRPr="00B906A8" w:rsidRDefault="00086A7E" w:rsidP="00086A7E">
      <w:pPr>
        <w:pStyle w:val="itinerario"/>
      </w:pPr>
    </w:p>
    <w:p w14:paraId="12A8FA06" w14:textId="109FB14C" w:rsidR="00086A7E" w:rsidRPr="00B906A8" w:rsidRDefault="00086A7E" w:rsidP="00086A7E">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2F6030A4" w14:textId="77777777" w:rsidR="00086A7E" w:rsidRPr="003C7C40" w:rsidRDefault="00086A7E" w:rsidP="00086A7E">
      <w:pPr>
        <w:pStyle w:val="dias"/>
        <w:rPr>
          <w:color w:val="1F3864"/>
          <w:sz w:val="28"/>
          <w:szCs w:val="28"/>
        </w:rPr>
      </w:pPr>
      <w:r>
        <w:rPr>
          <w:caps w:val="0"/>
          <w:color w:val="1F3864"/>
          <w:sz w:val="28"/>
          <w:szCs w:val="28"/>
        </w:rPr>
        <w:t>INFORMACIÓN IMPORTANTE</w:t>
      </w:r>
    </w:p>
    <w:p w14:paraId="1836BE79" w14:textId="77777777" w:rsidR="00086A7E" w:rsidRPr="005012D0" w:rsidRDefault="00086A7E" w:rsidP="00086A7E">
      <w:pPr>
        <w:pStyle w:val="vinetas"/>
        <w:ind w:left="720" w:hanging="360"/>
        <w:jc w:val="both"/>
      </w:pPr>
      <w:r w:rsidRPr="005012D0">
        <w:t xml:space="preserve">Tarifas sujetas a cambios y disponibilidad sin previo aviso. </w:t>
      </w:r>
    </w:p>
    <w:p w14:paraId="0735F8F5" w14:textId="77777777" w:rsidR="00086A7E" w:rsidRPr="005012D0" w:rsidRDefault="00086A7E" w:rsidP="00086A7E">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C9C900B" w14:textId="77777777" w:rsidR="00086A7E" w:rsidRPr="005012D0" w:rsidRDefault="00086A7E" w:rsidP="00086A7E">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D4EC2F2" w14:textId="77777777" w:rsidR="00086A7E" w:rsidRPr="005012D0" w:rsidRDefault="00086A7E" w:rsidP="00086A7E">
      <w:pPr>
        <w:pStyle w:val="vinetas"/>
        <w:ind w:left="720" w:hanging="360"/>
        <w:jc w:val="both"/>
      </w:pPr>
      <w:r w:rsidRPr="005012D0">
        <w:t>Se entiende por servicios: traslados, visitas y excursiones detalladas, asistencia de guías locales para las visitas.</w:t>
      </w:r>
    </w:p>
    <w:p w14:paraId="3199ACA9" w14:textId="77777777" w:rsidR="00086A7E" w:rsidRPr="005012D0" w:rsidRDefault="00086A7E" w:rsidP="00086A7E">
      <w:pPr>
        <w:pStyle w:val="vinetas"/>
        <w:ind w:left="720" w:hanging="360"/>
        <w:jc w:val="both"/>
      </w:pPr>
      <w:r w:rsidRPr="005012D0">
        <w:t>Las visitas incluidas son prestadas en servicio compartido no en privado.</w:t>
      </w:r>
    </w:p>
    <w:p w14:paraId="6F8194B3" w14:textId="77777777" w:rsidR="00086A7E" w:rsidRPr="005012D0" w:rsidRDefault="00086A7E" w:rsidP="00086A7E">
      <w:pPr>
        <w:pStyle w:val="vinetas"/>
        <w:ind w:left="720" w:hanging="360"/>
        <w:jc w:val="both"/>
      </w:pPr>
      <w:r w:rsidRPr="005012D0">
        <w:t>Los hoteles mencionados como previstos al final están sujetos a variación, sin alterar en ningún momento su categoría.</w:t>
      </w:r>
    </w:p>
    <w:p w14:paraId="593297E7" w14:textId="77777777" w:rsidR="00086A7E" w:rsidRPr="005012D0" w:rsidRDefault="00086A7E" w:rsidP="00086A7E">
      <w:pPr>
        <w:pStyle w:val="vinetas"/>
        <w:ind w:left="720" w:hanging="360"/>
        <w:jc w:val="both"/>
      </w:pPr>
      <w:r w:rsidRPr="005012D0">
        <w:t>Las habitaciones que se ofrece son de categoría estándar.</w:t>
      </w:r>
    </w:p>
    <w:p w14:paraId="04FA62F2" w14:textId="77777777" w:rsidR="00086A7E" w:rsidRPr="005012D0" w:rsidRDefault="00086A7E" w:rsidP="00086A7E">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B29238" w14:textId="77777777" w:rsidR="00086A7E" w:rsidRPr="005012D0" w:rsidRDefault="00086A7E" w:rsidP="00086A7E">
      <w:pPr>
        <w:pStyle w:val="vinetas"/>
        <w:spacing w:line="240" w:lineRule="auto"/>
        <w:jc w:val="both"/>
      </w:pPr>
      <w:r w:rsidRPr="005012D0">
        <w:t>Precios no válidos para grupos, Semana Santa, grandes eventos, Navidad y Fin de año.</w:t>
      </w:r>
    </w:p>
    <w:p w14:paraId="21A01994" w14:textId="77777777" w:rsidR="00086A7E" w:rsidRPr="005012D0" w:rsidRDefault="00086A7E" w:rsidP="00086A7E">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16021531" w14:textId="77777777" w:rsidR="00086A7E" w:rsidRPr="00212F55" w:rsidRDefault="00086A7E" w:rsidP="00086A7E">
      <w:pPr>
        <w:pStyle w:val="dias"/>
        <w:rPr>
          <w:color w:val="1F3864"/>
          <w:sz w:val="28"/>
          <w:szCs w:val="28"/>
        </w:rPr>
      </w:pPr>
      <w:r w:rsidRPr="00212F55">
        <w:rPr>
          <w:caps w:val="0"/>
          <w:color w:val="1F3864"/>
          <w:sz w:val="28"/>
          <w:szCs w:val="28"/>
        </w:rPr>
        <w:t>DOCUMENTACIÓN REQUERIDA</w:t>
      </w:r>
    </w:p>
    <w:p w14:paraId="68F3A4C8" w14:textId="77777777" w:rsidR="00086A7E" w:rsidRPr="008A010A" w:rsidRDefault="00086A7E" w:rsidP="00086A7E">
      <w:pPr>
        <w:pStyle w:val="vinetas"/>
        <w:jc w:val="both"/>
      </w:pPr>
      <w:r w:rsidRPr="008A010A">
        <w:t>Pasaporte con una vigencia mínima de seis meses, con hojas disponibles para colocarle los sellos de ingreso y salida del país a visitar.</w:t>
      </w:r>
    </w:p>
    <w:p w14:paraId="66057E65" w14:textId="77777777" w:rsidR="00086A7E" w:rsidRPr="004454E4" w:rsidRDefault="00086A7E" w:rsidP="00086A7E">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7BCEDE8D" w14:textId="77777777" w:rsidR="00086A7E" w:rsidRDefault="00086A7E" w:rsidP="00086A7E">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4A3CBCB6" w14:textId="77777777" w:rsidR="00086A7E" w:rsidRPr="008338E3" w:rsidRDefault="00086A7E" w:rsidP="00086A7E">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CD1479B" w14:textId="77777777" w:rsidR="00C80DC3" w:rsidRDefault="00C80DC3" w:rsidP="0035073A">
      <w:pPr>
        <w:pStyle w:val="dias"/>
        <w:rPr>
          <w:caps w:val="0"/>
          <w:color w:val="1F3864"/>
          <w:sz w:val="28"/>
          <w:szCs w:val="28"/>
        </w:rPr>
      </w:pPr>
    </w:p>
    <w:p w14:paraId="53E34B22" w14:textId="0DB67C75" w:rsidR="0035073A" w:rsidRPr="00212F55" w:rsidRDefault="0035073A" w:rsidP="0035073A">
      <w:pPr>
        <w:pStyle w:val="dias"/>
        <w:rPr>
          <w:color w:val="1F3864"/>
          <w:sz w:val="28"/>
          <w:szCs w:val="28"/>
        </w:rPr>
      </w:pPr>
      <w:r w:rsidRPr="00212F55">
        <w:rPr>
          <w:caps w:val="0"/>
          <w:color w:val="1F3864"/>
          <w:sz w:val="28"/>
          <w:szCs w:val="28"/>
        </w:rPr>
        <w:t xml:space="preserve">CANCELACIONES </w:t>
      </w:r>
    </w:p>
    <w:p w14:paraId="51C63C94" w14:textId="77777777" w:rsidR="0035073A" w:rsidRPr="008A010A" w:rsidRDefault="0035073A" w:rsidP="0035073A">
      <w:pPr>
        <w:pStyle w:val="itinerario"/>
      </w:pPr>
      <w:r w:rsidRPr="008A010A">
        <w:t xml:space="preserve">Se incurriría una penalización como sigue: </w:t>
      </w:r>
    </w:p>
    <w:p w14:paraId="3D0EE2D1" w14:textId="77777777" w:rsidR="0035073A" w:rsidRPr="00CB03FD" w:rsidRDefault="0035073A" w:rsidP="0035073A">
      <w:pPr>
        <w:pStyle w:val="vinetas"/>
        <w:jc w:val="both"/>
      </w:pPr>
      <w:r w:rsidRPr="00CB03FD">
        <w:t>Cancelaciones antes de 25 días del ingreso al hotel seleccionado, no tienen cargo.</w:t>
      </w:r>
    </w:p>
    <w:p w14:paraId="7F2038B9" w14:textId="77777777" w:rsidR="0035073A" w:rsidRPr="00CB03FD" w:rsidRDefault="0035073A" w:rsidP="0035073A">
      <w:pPr>
        <w:pStyle w:val="vinetas"/>
        <w:jc w:val="both"/>
      </w:pPr>
      <w:r w:rsidRPr="00CB03FD">
        <w:t>Cancelaciones entre 25 y 15 días antes del ingreso al hotel, tienen el 30% de gastos por persona sobre el precio de venta.</w:t>
      </w:r>
    </w:p>
    <w:p w14:paraId="122D1861" w14:textId="77777777" w:rsidR="0035073A" w:rsidRPr="00CB03FD" w:rsidRDefault="0035073A" w:rsidP="0035073A">
      <w:pPr>
        <w:pStyle w:val="vinetas"/>
        <w:jc w:val="both"/>
      </w:pPr>
      <w:r w:rsidRPr="00CB03FD">
        <w:t>Cancelaciones entre 14 y 10 días antes del ingreso al hotel, tiene el 50% de gastos por persona sobre el precio de venta.</w:t>
      </w:r>
    </w:p>
    <w:p w14:paraId="670D0EC9" w14:textId="77777777" w:rsidR="0035073A" w:rsidRPr="00CB03FD" w:rsidRDefault="0035073A" w:rsidP="0035073A">
      <w:pPr>
        <w:pStyle w:val="vinetas"/>
        <w:jc w:val="both"/>
      </w:pPr>
      <w:r w:rsidRPr="00CB03FD">
        <w:t>Cancelaciones entre 9 y 1 día antes del ingreso al hotel, tiene el 100% de gastos por persona sobre el precio de venta.</w:t>
      </w:r>
    </w:p>
    <w:p w14:paraId="10BABE19" w14:textId="77777777" w:rsidR="00FD3E71" w:rsidRPr="00CB03FD" w:rsidRDefault="00FD3E71" w:rsidP="00FD3E71">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5EECBD82" w14:textId="77777777" w:rsidR="0035073A" w:rsidRPr="00CB03FD" w:rsidRDefault="0035073A" w:rsidP="0035073A">
      <w:pPr>
        <w:pStyle w:val="vinetas"/>
        <w:jc w:val="both"/>
      </w:pPr>
      <w:r w:rsidRPr="00CB03FD">
        <w:t>La NO presentación del pasajero el día que inician los servicios incurrirá en el 100% de los gastos totales.</w:t>
      </w:r>
    </w:p>
    <w:p w14:paraId="3B2F01D0" w14:textId="77777777" w:rsidR="0035073A" w:rsidRPr="00CB03FD" w:rsidRDefault="0035073A" w:rsidP="0035073A">
      <w:pPr>
        <w:pStyle w:val="vinetas"/>
        <w:jc w:val="both"/>
      </w:pPr>
      <w:r w:rsidRPr="00CB03FD">
        <w:t>No habrá reembolso alguno por los servicios no tomados durante el recorrido.</w:t>
      </w:r>
    </w:p>
    <w:p w14:paraId="15655D62" w14:textId="77777777" w:rsidR="0035073A" w:rsidRPr="00CB03FD" w:rsidRDefault="0035073A" w:rsidP="0035073A">
      <w:pPr>
        <w:pStyle w:val="vinetas"/>
        <w:jc w:val="both"/>
      </w:pPr>
      <w:r w:rsidRPr="00CB03FD">
        <w:t>Después de la segunda modificación de la reserva existe un cargo de USD 25 por cada cambio.</w:t>
      </w:r>
    </w:p>
    <w:p w14:paraId="1F90D0C9" w14:textId="77777777" w:rsidR="00086A7E" w:rsidRPr="00CC2D9F" w:rsidRDefault="00086A7E" w:rsidP="00086A7E">
      <w:pPr>
        <w:pStyle w:val="dias"/>
        <w:rPr>
          <w:color w:val="1F3864"/>
          <w:sz w:val="28"/>
          <w:szCs w:val="28"/>
        </w:rPr>
      </w:pPr>
      <w:r w:rsidRPr="00CC2D9F">
        <w:rPr>
          <w:caps w:val="0"/>
          <w:color w:val="1F3864"/>
          <w:sz w:val="28"/>
          <w:szCs w:val="28"/>
        </w:rPr>
        <w:t>REEMBOLSOS</w:t>
      </w:r>
    </w:p>
    <w:p w14:paraId="11A66725" w14:textId="77777777" w:rsidR="00086A7E" w:rsidRPr="008A010A" w:rsidRDefault="00086A7E" w:rsidP="00086A7E">
      <w:pPr>
        <w:pStyle w:val="itinerario"/>
      </w:pPr>
      <w:r w:rsidRPr="008A010A">
        <w:t>Toda solicitud debe ser remitida por escrito dentro de los 20 días de finalizar los servicios, está sujeta a verificación, pasada esta fecha no serán válidos.</w:t>
      </w:r>
    </w:p>
    <w:p w14:paraId="37CFABCB" w14:textId="77777777" w:rsidR="00086A7E" w:rsidRPr="008A010A" w:rsidRDefault="00086A7E" w:rsidP="00086A7E">
      <w:pPr>
        <w:pStyle w:val="itinerario"/>
      </w:pPr>
    </w:p>
    <w:p w14:paraId="34FE4AD0" w14:textId="77777777" w:rsidR="00086A7E" w:rsidRPr="008A010A" w:rsidRDefault="00086A7E" w:rsidP="00086A7E">
      <w:pPr>
        <w:pStyle w:val="itinerario"/>
      </w:pPr>
      <w:r w:rsidRPr="008A010A">
        <w:t>Los servicios no utilizados no serán reembolsables.</w:t>
      </w:r>
    </w:p>
    <w:p w14:paraId="1A88CCA8" w14:textId="77777777" w:rsidR="00086A7E" w:rsidRPr="00CC2D9F" w:rsidRDefault="00086A7E" w:rsidP="00086A7E">
      <w:pPr>
        <w:pStyle w:val="dias"/>
        <w:rPr>
          <w:color w:val="1F3864"/>
          <w:sz w:val="28"/>
          <w:szCs w:val="28"/>
        </w:rPr>
      </w:pPr>
      <w:r w:rsidRPr="00CC2D9F">
        <w:rPr>
          <w:caps w:val="0"/>
          <w:color w:val="1F3864"/>
          <w:sz w:val="28"/>
          <w:szCs w:val="28"/>
        </w:rPr>
        <w:t xml:space="preserve">ITINERARIO   </w:t>
      </w:r>
    </w:p>
    <w:p w14:paraId="0D1FFA43" w14:textId="77777777" w:rsidR="00086A7E" w:rsidRPr="008A010A" w:rsidRDefault="00086A7E" w:rsidP="00086A7E">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1ED09CC8" w14:textId="77777777" w:rsidR="00086A7E" w:rsidRPr="00CC2D9F" w:rsidRDefault="00086A7E" w:rsidP="00086A7E">
      <w:pPr>
        <w:pStyle w:val="dias"/>
        <w:rPr>
          <w:color w:val="1F3864"/>
          <w:sz w:val="28"/>
          <w:szCs w:val="28"/>
        </w:rPr>
      </w:pPr>
      <w:r w:rsidRPr="00CC2D9F">
        <w:rPr>
          <w:caps w:val="0"/>
          <w:color w:val="1F3864"/>
          <w:sz w:val="28"/>
          <w:szCs w:val="28"/>
        </w:rPr>
        <w:t xml:space="preserve">VISITAS </w:t>
      </w:r>
    </w:p>
    <w:p w14:paraId="441B6039" w14:textId="77777777" w:rsidR="00086A7E" w:rsidRPr="008A010A" w:rsidRDefault="00086A7E" w:rsidP="00086A7E">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947540E" w14:textId="77777777" w:rsidR="00086A7E" w:rsidRPr="00CC2D9F" w:rsidRDefault="00086A7E" w:rsidP="00086A7E">
      <w:pPr>
        <w:pStyle w:val="dias"/>
        <w:rPr>
          <w:color w:val="1F3864"/>
          <w:sz w:val="28"/>
          <w:szCs w:val="28"/>
        </w:rPr>
      </w:pPr>
      <w:r w:rsidRPr="00CC2D9F">
        <w:rPr>
          <w:caps w:val="0"/>
          <w:color w:val="1F3864"/>
          <w:sz w:val="28"/>
          <w:szCs w:val="28"/>
        </w:rPr>
        <w:t>TRASLADOS</w:t>
      </w:r>
    </w:p>
    <w:p w14:paraId="707085C2" w14:textId="77777777" w:rsidR="00086A7E" w:rsidRPr="008A010A" w:rsidRDefault="00086A7E" w:rsidP="00086A7E">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7C85A2A" w14:textId="77777777" w:rsidR="00086A7E" w:rsidRPr="008A010A" w:rsidRDefault="00086A7E" w:rsidP="00086A7E">
      <w:pPr>
        <w:pStyle w:val="itinerario"/>
      </w:pPr>
    </w:p>
    <w:p w14:paraId="4C37CC4F" w14:textId="77777777" w:rsidR="00086A7E" w:rsidRPr="008A010A" w:rsidRDefault="00086A7E" w:rsidP="00086A7E">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3A5BE61" w14:textId="77777777" w:rsidR="00086A7E" w:rsidRPr="00CC2D9F" w:rsidRDefault="00086A7E" w:rsidP="00086A7E">
      <w:pPr>
        <w:pStyle w:val="dias"/>
        <w:rPr>
          <w:color w:val="1F3864"/>
          <w:sz w:val="28"/>
        </w:rPr>
      </w:pPr>
      <w:r w:rsidRPr="00CC2D9F">
        <w:rPr>
          <w:caps w:val="0"/>
          <w:color w:val="1F3864"/>
          <w:sz w:val="28"/>
        </w:rPr>
        <w:t>VISITAS Y EXCURSIONES EN SERVICIO COMPARTIDO</w:t>
      </w:r>
    </w:p>
    <w:p w14:paraId="5885543F" w14:textId="77777777" w:rsidR="00086A7E" w:rsidRPr="008A010A" w:rsidRDefault="00086A7E" w:rsidP="00086A7E">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DFDD9E5" w14:textId="77777777" w:rsidR="00086A7E" w:rsidRPr="00CC2D9F" w:rsidRDefault="00086A7E" w:rsidP="00086A7E">
      <w:pPr>
        <w:pStyle w:val="dias"/>
        <w:rPr>
          <w:color w:val="1F3864"/>
          <w:sz w:val="28"/>
          <w:szCs w:val="28"/>
        </w:rPr>
      </w:pPr>
      <w:r w:rsidRPr="00CC2D9F">
        <w:rPr>
          <w:caps w:val="0"/>
          <w:color w:val="1F3864"/>
          <w:sz w:val="28"/>
          <w:szCs w:val="28"/>
        </w:rPr>
        <w:t>SALIDA DE LAS EXCURSIONES</w:t>
      </w:r>
    </w:p>
    <w:p w14:paraId="5E9CD3F9" w14:textId="77777777" w:rsidR="00086A7E" w:rsidRPr="008A010A" w:rsidRDefault="00086A7E" w:rsidP="00086A7E">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417CD09F" w14:textId="77777777" w:rsidR="00086A7E" w:rsidRPr="00CC2D9F" w:rsidRDefault="00086A7E" w:rsidP="00086A7E">
      <w:pPr>
        <w:pStyle w:val="dias"/>
        <w:rPr>
          <w:color w:val="1F3864"/>
          <w:sz w:val="28"/>
          <w:szCs w:val="28"/>
        </w:rPr>
      </w:pPr>
      <w:r w:rsidRPr="00CC2D9F">
        <w:rPr>
          <w:caps w:val="0"/>
          <w:color w:val="1F3864"/>
          <w:sz w:val="28"/>
          <w:szCs w:val="28"/>
        </w:rPr>
        <w:t>EQUIPAJE</w:t>
      </w:r>
    </w:p>
    <w:p w14:paraId="6C5C4371" w14:textId="77777777" w:rsidR="00086A7E" w:rsidRDefault="00086A7E" w:rsidP="00086A7E">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2A944488" w14:textId="77777777" w:rsidR="00086A7E" w:rsidRPr="00CC2D9F" w:rsidRDefault="00086A7E" w:rsidP="00086A7E">
      <w:pPr>
        <w:pStyle w:val="dias"/>
        <w:rPr>
          <w:color w:val="1F3864"/>
          <w:sz w:val="28"/>
          <w:szCs w:val="28"/>
        </w:rPr>
      </w:pPr>
      <w:r w:rsidRPr="00CC2D9F">
        <w:rPr>
          <w:caps w:val="0"/>
          <w:color w:val="1F3864"/>
          <w:sz w:val="28"/>
          <w:szCs w:val="28"/>
        </w:rPr>
        <w:t>GUÍAS ACOMPAÑANTES</w:t>
      </w:r>
    </w:p>
    <w:p w14:paraId="1515E043" w14:textId="77777777" w:rsidR="00086A7E" w:rsidRPr="008A010A" w:rsidRDefault="00086A7E" w:rsidP="00086A7E">
      <w:pPr>
        <w:pStyle w:val="itinerario"/>
      </w:pPr>
      <w:r w:rsidRPr="008A010A">
        <w:t>Cuando se habla de guía, nos referimos a guías locales del país que se visita, que le acompañaran en el circuito y/o en las excursiones. Nunca se hace refiere al guía acompañante desde Colombia.</w:t>
      </w:r>
    </w:p>
    <w:p w14:paraId="29AD2E35" w14:textId="77777777" w:rsidR="00086A7E" w:rsidRPr="00CC2D9F" w:rsidRDefault="00086A7E" w:rsidP="00086A7E">
      <w:pPr>
        <w:pStyle w:val="dias"/>
        <w:rPr>
          <w:sz w:val="28"/>
          <w:szCs w:val="28"/>
        </w:rPr>
      </w:pPr>
      <w:r w:rsidRPr="00CC2D9F">
        <w:rPr>
          <w:caps w:val="0"/>
          <w:color w:val="1F3864"/>
          <w:sz w:val="28"/>
          <w:szCs w:val="28"/>
        </w:rPr>
        <w:t>POSIBILIDAD DE SUMAR Y/O RESTAR NOCHES Y SERVICIOS</w:t>
      </w:r>
    </w:p>
    <w:p w14:paraId="73D27747" w14:textId="77777777" w:rsidR="00086A7E" w:rsidRPr="008A010A" w:rsidRDefault="00086A7E" w:rsidP="00086A7E">
      <w:pPr>
        <w:pStyle w:val="itinerario"/>
      </w:pPr>
      <w:r w:rsidRPr="008A010A">
        <w:t>Podemos sumar o restar noches y servicios, tanto al principio, como al final de cada serie de circuitos. Esta flexibilidad le permite ofrecer mayores alternativas de viaje.</w:t>
      </w:r>
    </w:p>
    <w:p w14:paraId="6C36CF55" w14:textId="77777777" w:rsidR="00086A7E" w:rsidRPr="00CC2D9F" w:rsidRDefault="00086A7E" w:rsidP="00086A7E">
      <w:pPr>
        <w:pStyle w:val="dias"/>
        <w:rPr>
          <w:color w:val="1F3864"/>
          <w:sz w:val="28"/>
          <w:szCs w:val="28"/>
        </w:rPr>
      </w:pPr>
      <w:r w:rsidRPr="00CC2D9F">
        <w:rPr>
          <w:caps w:val="0"/>
          <w:color w:val="1F3864"/>
          <w:sz w:val="28"/>
          <w:szCs w:val="28"/>
        </w:rPr>
        <w:t>GASTOS DE CANCELACIÓN DE TRANSPORTE</w:t>
      </w:r>
    </w:p>
    <w:p w14:paraId="0DBCE97E" w14:textId="77777777" w:rsidR="00086A7E" w:rsidRPr="008A010A" w:rsidRDefault="00086A7E" w:rsidP="00086A7E">
      <w:pPr>
        <w:pStyle w:val="itinerario"/>
      </w:pPr>
      <w:r w:rsidRPr="008A010A">
        <w:t>Debido a las condiciones especiales de transporte utilizadas en los precios publicados, la anulación o cambio de viaje del pasajero podrá incurrir en gastos del 100%.</w:t>
      </w:r>
    </w:p>
    <w:p w14:paraId="235632C2" w14:textId="77777777" w:rsidR="00086A7E" w:rsidRPr="00CC2D9F" w:rsidRDefault="00086A7E" w:rsidP="00086A7E">
      <w:pPr>
        <w:pStyle w:val="dias"/>
        <w:rPr>
          <w:color w:val="1F3864"/>
          <w:sz w:val="28"/>
          <w:szCs w:val="28"/>
        </w:rPr>
      </w:pPr>
      <w:r w:rsidRPr="00CC2D9F">
        <w:rPr>
          <w:caps w:val="0"/>
          <w:color w:val="1F3864"/>
          <w:sz w:val="28"/>
          <w:szCs w:val="28"/>
        </w:rPr>
        <w:t>HOTELES</w:t>
      </w:r>
    </w:p>
    <w:p w14:paraId="3CE607DB" w14:textId="77777777" w:rsidR="00086A7E" w:rsidRPr="008A010A" w:rsidRDefault="00086A7E" w:rsidP="00086A7E">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FC82C0E" w14:textId="77777777" w:rsidR="00086A7E" w:rsidRPr="00CC2D9F" w:rsidRDefault="00086A7E" w:rsidP="00086A7E">
      <w:pPr>
        <w:pStyle w:val="dias"/>
        <w:rPr>
          <w:color w:val="1F3864"/>
          <w:sz w:val="28"/>
          <w:szCs w:val="28"/>
        </w:rPr>
      </w:pPr>
      <w:r w:rsidRPr="00CC2D9F">
        <w:rPr>
          <w:caps w:val="0"/>
          <w:color w:val="1F3864"/>
          <w:sz w:val="28"/>
          <w:szCs w:val="28"/>
        </w:rPr>
        <w:t>HABITACIONES TRIPLES</w:t>
      </w:r>
    </w:p>
    <w:p w14:paraId="1D4F0A93" w14:textId="77777777" w:rsidR="00086A7E" w:rsidRPr="008A010A" w:rsidRDefault="00086A7E" w:rsidP="00086A7E">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7C557C0B" w14:textId="77777777" w:rsidR="00086A7E" w:rsidRPr="008A010A" w:rsidRDefault="00086A7E" w:rsidP="00086A7E">
      <w:pPr>
        <w:pStyle w:val="itinerario"/>
      </w:pPr>
    </w:p>
    <w:p w14:paraId="7684BF9C" w14:textId="77777777" w:rsidR="00086A7E" w:rsidRPr="008A010A" w:rsidRDefault="00086A7E" w:rsidP="00086A7E">
      <w:pPr>
        <w:pStyle w:val="itinerario"/>
        <w:jc w:val="center"/>
      </w:pPr>
      <w:r w:rsidRPr="008A010A">
        <w:rPr>
          <w:noProof/>
          <w:lang w:eastAsia="es-CO" w:bidi="ar-SA"/>
        </w:rPr>
        <w:drawing>
          <wp:inline distT="0" distB="0" distL="0" distR="0" wp14:anchorId="27382C45" wp14:editId="31072A36">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5DB7A933" w14:textId="77777777" w:rsidR="00086A7E" w:rsidRPr="00CC2D9F" w:rsidRDefault="00086A7E" w:rsidP="00086A7E">
      <w:pPr>
        <w:pStyle w:val="dias"/>
        <w:rPr>
          <w:color w:val="1F3864"/>
          <w:sz w:val="28"/>
          <w:szCs w:val="28"/>
        </w:rPr>
      </w:pPr>
      <w:r w:rsidRPr="00CC2D9F">
        <w:rPr>
          <w:caps w:val="0"/>
          <w:color w:val="1F3864"/>
          <w:sz w:val="28"/>
          <w:szCs w:val="28"/>
        </w:rPr>
        <w:t>ALOJAMIENTO</w:t>
      </w:r>
    </w:p>
    <w:p w14:paraId="69E2E829" w14:textId="77777777" w:rsidR="00086A7E" w:rsidRPr="008A010A" w:rsidRDefault="00086A7E" w:rsidP="00086A7E">
      <w:pPr>
        <w:pStyle w:val="itinerario"/>
      </w:pPr>
      <w:r w:rsidRPr="008A010A">
        <w:t>En determinados periodos pueden suceder que el alojamiento no se efectué en los hoteles publicados sino en otros alternativos de similar categoría.</w:t>
      </w:r>
    </w:p>
    <w:p w14:paraId="4EE1DAD8" w14:textId="77777777" w:rsidR="00C80DC3" w:rsidRDefault="00C80DC3" w:rsidP="00086A7E">
      <w:pPr>
        <w:spacing w:before="240" w:after="0" w:line="120" w:lineRule="atLeast"/>
        <w:rPr>
          <w:rFonts w:cs="Calibri"/>
          <w:b/>
          <w:bCs/>
          <w:color w:val="1F3864"/>
          <w:sz w:val="28"/>
          <w:szCs w:val="28"/>
        </w:rPr>
      </w:pPr>
    </w:p>
    <w:p w14:paraId="0704A8E1" w14:textId="77777777" w:rsidR="00C80DC3" w:rsidRDefault="00C80DC3" w:rsidP="00086A7E">
      <w:pPr>
        <w:spacing w:before="240" w:after="0" w:line="120" w:lineRule="atLeast"/>
        <w:rPr>
          <w:rFonts w:cs="Calibri"/>
          <w:b/>
          <w:bCs/>
          <w:color w:val="1F3864"/>
          <w:sz w:val="28"/>
          <w:szCs w:val="28"/>
        </w:rPr>
      </w:pPr>
    </w:p>
    <w:p w14:paraId="2A782BA9" w14:textId="77777777" w:rsidR="00C80DC3" w:rsidRDefault="00C80DC3" w:rsidP="00086A7E">
      <w:pPr>
        <w:spacing w:before="240" w:after="0" w:line="120" w:lineRule="atLeast"/>
        <w:rPr>
          <w:rFonts w:cs="Calibri"/>
          <w:b/>
          <w:bCs/>
          <w:color w:val="1F3864"/>
          <w:sz w:val="28"/>
          <w:szCs w:val="28"/>
        </w:rPr>
      </w:pPr>
    </w:p>
    <w:p w14:paraId="40F1568B" w14:textId="58CF7995" w:rsidR="00086A7E" w:rsidRPr="00ED4653" w:rsidRDefault="00086A7E" w:rsidP="00086A7E">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591F0AF" w14:textId="77777777" w:rsidR="00086A7E" w:rsidRPr="00ED4653" w:rsidRDefault="00086A7E" w:rsidP="00086A7E">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ACB296A" w14:textId="77777777" w:rsidR="00086A7E" w:rsidRPr="00ED4653" w:rsidRDefault="00086A7E" w:rsidP="00086A7E">
      <w:pPr>
        <w:spacing w:before="0" w:after="0"/>
        <w:jc w:val="both"/>
        <w:rPr>
          <w:rFonts w:cs="Calibri"/>
          <w:szCs w:val="22"/>
        </w:rPr>
      </w:pPr>
    </w:p>
    <w:p w14:paraId="6F00980E" w14:textId="77777777" w:rsidR="00086A7E" w:rsidRPr="00ED4653" w:rsidRDefault="00086A7E" w:rsidP="00086A7E">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4D6350B" w14:textId="77777777" w:rsidR="00086A7E" w:rsidRPr="00BD559B" w:rsidRDefault="00086A7E" w:rsidP="00086A7E">
      <w:pPr>
        <w:pStyle w:val="dias"/>
        <w:rPr>
          <w:color w:val="1F3864"/>
          <w:sz w:val="28"/>
          <w:szCs w:val="28"/>
        </w:rPr>
      </w:pPr>
      <w:r w:rsidRPr="00BD559B">
        <w:rPr>
          <w:caps w:val="0"/>
          <w:color w:val="1F3864"/>
          <w:sz w:val="28"/>
          <w:szCs w:val="28"/>
        </w:rPr>
        <w:t>ATENCIONES ESPECIALES</w:t>
      </w:r>
    </w:p>
    <w:p w14:paraId="28BDA676" w14:textId="77777777" w:rsidR="00086A7E" w:rsidRPr="0003720D" w:rsidRDefault="00086A7E" w:rsidP="00086A7E">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7075962" w14:textId="77777777" w:rsidR="00086A7E" w:rsidRPr="004A73C4" w:rsidRDefault="00086A7E" w:rsidP="00086A7E">
      <w:pPr>
        <w:pStyle w:val="dias"/>
        <w:rPr>
          <w:color w:val="1F3864"/>
          <w:sz w:val="28"/>
          <w:szCs w:val="28"/>
        </w:rPr>
      </w:pPr>
      <w:r w:rsidRPr="004A73C4">
        <w:rPr>
          <w:caps w:val="0"/>
          <w:color w:val="1F3864"/>
          <w:sz w:val="28"/>
          <w:szCs w:val="28"/>
        </w:rPr>
        <w:t>PROPINAS</w:t>
      </w:r>
    </w:p>
    <w:p w14:paraId="4FFCE868" w14:textId="77777777" w:rsidR="00086A7E" w:rsidRPr="002D7356" w:rsidRDefault="00086A7E" w:rsidP="00086A7E">
      <w:pPr>
        <w:pStyle w:val="itinerario"/>
      </w:pPr>
      <w:r>
        <w:t xml:space="preserve">La propina es parte de la cultura en casi todas las ciudades del mundo. </w:t>
      </w:r>
      <w:r w:rsidRPr="002D7356">
        <w:t>En los precios no están incluidas las propinas en hoteles, aeropuertos, guías, conductores, restaurantes.</w:t>
      </w:r>
    </w:p>
    <w:p w14:paraId="346CB586" w14:textId="77777777" w:rsidR="00086A7E" w:rsidRDefault="00086A7E" w:rsidP="00086A7E">
      <w:pPr>
        <w:pStyle w:val="itinerario"/>
      </w:pPr>
    </w:p>
    <w:p w14:paraId="497CA40E" w14:textId="77777777" w:rsidR="00086A7E" w:rsidRDefault="00086A7E" w:rsidP="00086A7E">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DAE86C6" w14:textId="77777777" w:rsidR="00086A7E" w:rsidRPr="003C7C40" w:rsidRDefault="00086A7E" w:rsidP="00086A7E">
      <w:pPr>
        <w:pStyle w:val="dias"/>
        <w:rPr>
          <w:color w:val="1F3864"/>
          <w:sz w:val="28"/>
          <w:szCs w:val="28"/>
        </w:rPr>
      </w:pPr>
      <w:r w:rsidRPr="003C7C40">
        <w:rPr>
          <w:caps w:val="0"/>
          <w:color w:val="1F3864"/>
          <w:sz w:val="28"/>
          <w:szCs w:val="28"/>
        </w:rPr>
        <w:t>DÍAS FESTIVOS</w:t>
      </w:r>
    </w:p>
    <w:p w14:paraId="3B754407" w14:textId="77777777" w:rsidR="00086A7E" w:rsidRPr="00477DDA" w:rsidRDefault="00086A7E" w:rsidP="00086A7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CBFA22D" w14:textId="77777777" w:rsidR="00086A7E" w:rsidRPr="003C7C40" w:rsidRDefault="00086A7E" w:rsidP="00086A7E">
      <w:pPr>
        <w:pStyle w:val="dias"/>
        <w:rPr>
          <w:color w:val="1F3864"/>
          <w:sz w:val="28"/>
          <w:szCs w:val="28"/>
        </w:rPr>
      </w:pPr>
      <w:r w:rsidRPr="003C7C40">
        <w:rPr>
          <w:caps w:val="0"/>
          <w:color w:val="1F3864"/>
          <w:sz w:val="28"/>
          <w:szCs w:val="28"/>
        </w:rPr>
        <w:t>TARJETA DE CRÉDITO</w:t>
      </w:r>
    </w:p>
    <w:p w14:paraId="7EBD65D2" w14:textId="77777777" w:rsidR="00086A7E" w:rsidRPr="00477DDA" w:rsidRDefault="00086A7E" w:rsidP="00086A7E">
      <w:pPr>
        <w:pStyle w:val="itinerario"/>
      </w:pPr>
      <w:r w:rsidRPr="00477DDA">
        <w:t>A la llegada a los hoteles en la recepción se solicita a los pasajeros dar como garantía la Tarjeta de Crédito para sus gastos extras.</w:t>
      </w:r>
    </w:p>
    <w:p w14:paraId="42F82273" w14:textId="77777777" w:rsidR="00086A7E" w:rsidRPr="00477DDA" w:rsidRDefault="00086A7E" w:rsidP="00086A7E">
      <w:pPr>
        <w:pStyle w:val="itinerario"/>
      </w:pPr>
    </w:p>
    <w:p w14:paraId="444E64AD" w14:textId="77777777" w:rsidR="00086A7E" w:rsidRDefault="00086A7E" w:rsidP="00086A7E">
      <w:pPr>
        <w:pStyle w:val="itinerario"/>
      </w:pPr>
      <w:r w:rsidRPr="00477DDA">
        <w:t>Es muy importante que a su salida revise los cargos que se han efectuado a su tarjeta ya que son de absoluta responsabilidad de cada pasajero</w:t>
      </w:r>
      <w:r w:rsidRPr="002D7356">
        <w:t>.</w:t>
      </w:r>
    </w:p>
    <w:p w14:paraId="0E7924F5" w14:textId="77777777" w:rsidR="00086A7E" w:rsidRPr="004A73C4" w:rsidRDefault="00086A7E" w:rsidP="00086A7E">
      <w:pPr>
        <w:pStyle w:val="dias"/>
        <w:rPr>
          <w:color w:val="1F3864"/>
          <w:sz w:val="28"/>
          <w:szCs w:val="28"/>
        </w:rPr>
      </w:pPr>
      <w:r w:rsidRPr="004A73C4">
        <w:rPr>
          <w:caps w:val="0"/>
          <w:color w:val="1F3864"/>
          <w:sz w:val="28"/>
          <w:szCs w:val="28"/>
        </w:rPr>
        <w:t>PROBLEMAS EN EL DESTINO</w:t>
      </w:r>
    </w:p>
    <w:p w14:paraId="588B71E4" w14:textId="77777777" w:rsidR="00086A7E" w:rsidRPr="00477DDA" w:rsidRDefault="00086A7E" w:rsidP="00086A7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6E914E9" w14:textId="77777777" w:rsidR="00C80DC3" w:rsidRDefault="00C80DC3" w:rsidP="00086A7E">
      <w:pPr>
        <w:pStyle w:val="dias"/>
        <w:rPr>
          <w:caps w:val="0"/>
          <w:color w:val="1F3864"/>
          <w:sz w:val="28"/>
          <w:szCs w:val="28"/>
        </w:rPr>
      </w:pPr>
    </w:p>
    <w:p w14:paraId="789D1C14" w14:textId="5F2FC6C3" w:rsidR="00086A7E" w:rsidRPr="004A73C4" w:rsidRDefault="00086A7E" w:rsidP="00086A7E">
      <w:pPr>
        <w:pStyle w:val="dias"/>
        <w:rPr>
          <w:color w:val="1F3864"/>
          <w:sz w:val="28"/>
          <w:szCs w:val="28"/>
        </w:rPr>
      </w:pPr>
      <w:r w:rsidRPr="004A73C4">
        <w:rPr>
          <w:caps w:val="0"/>
          <w:color w:val="1F3864"/>
          <w:sz w:val="28"/>
          <w:szCs w:val="28"/>
        </w:rPr>
        <w:t>RESERVAS</w:t>
      </w:r>
    </w:p>
    <w:p w14:paraId="3E4B2CD1" w14:textId="77777777" w:rsidR="00086A7E" w:rsidRPr="007F4802" w:rsidRDefault="00086A7E" w:rsidP="00086A7E">
      <w:pPr>
        <w:pStyle w:val="itinerario"/>
      </w:pPr>
      <w:r w:rsidRPr="007F4802">
        <w:t>Pueden ser solicitadas vía email:</w:t>
      </w:r>
    </w:p>
    <w:p w14:paraId="65032A03" w14:textId="77777777" w:rsidR="00086A7E" w:rsidRPr="002E51F1" w:rsidRDefault="0071576C" w:rsidP="00086A7E">
      <w:pPr>
        <w:pStyle w:val="vinetas"/>
      </w:pPr>
      <w:hyperlink r:id="rId11" w:history="1">
        <w:r w:rsidR="00086A7E" w:rsidRPr="000E435B">
          <w:rPr>
            <w:rStyle w:val="Hipervnculo"/>
          </w:rPr>
          <w:t>asesor1@allreps.com</w:t>
        </w:r>
      </w:hyperlink>
    </w:p>
    <w:p w14:paraId="456F97FF" w14:textId="77777777" w:rsidR="00086A7E" w:rsidRPr="005C30B1" w:rsidRDefault="0071576C" w:rsidP="00086A7E">
      <w:pPr>
        <w:pStyle w:val="vinetas"/>
        <w:rPr>
          <w:rStyle w:val="Hipervnculo"/>
          <w:color w:val="000000" w:themeColor="text1"/>
          <w:u w:val="none"/>
        </w:rPr>
      </w:pPr>
      <w:hyperlink r:id="rId12" w:history="1">
        <w:r w:rsidR="00086A7E" w:rsidRPr="00927B33">
          <w:rPr>
            <w:rStyle w:val="Hipervnculo"/>
          </w:rPr>
          <w:t>asesor3@allreps.com</w:t>
        </w:r>
      </w:hyperlink>
    </w:p>
    <w:p w14:paraId="6526E27B" w14:textId="77777777" w:rsidR="00086A7E" w:rsidRPr="007F4802" w:rsidRDefault="00086A7E" w:rsidP="00086A7E">
      <w:pPr>
        <w:pStyle w:val="itinerario"/>
      </w:pPr>
    </w:p>
    <w:p w14:paraId="1FCB8883" w14:textId="77777777" w:rsidR="00086A7E" w:rsidRPr="007F4802" w:rsidRDefault="00086A7E" w:rsidP="00086A7E">
      <w:pPr>
        <w:pStyle w:val="itinerario"/>
      </w:pPr>
      <w:r w:rsidRPr="007F4802">
        <w:t>O telefónicamente a través de nuestra oficina en Bogotá.</w:t>
      </w:r>
    </w:p>
    <w:p w14:paraId="5E40DEC8" w14:textId="77777777" w:rsidR="00086A7E" w:rsidRPr="007F4802" w:rsidRDefault="00086A7E" w:rsidP="00086A7E">
      <w:pPr>
        <w:pStyle w:val="itinerario"/>
      </w:pPr>
    </w:p>
    <w:p w14:paraId="79AF8CA6" w14:textId="77777777" w:rsidR="00086A7E" w:rsidRDefault="00086A7E" w:rsidP="00086A7E">
      <w:pPr>
        <w:pStyle w:val="itinerario"/>
      </w:pPr>
      <w:r w:rsidRPr="007F4802">
        <w:t>Al reservar niños se debe informar la edad.</w:t>
      </w:r>
    </w:p>
    <w:p w14:paraId="5EB3AF05" w14:textId="77777777" w:rsidR="00086A7E" w:rsidRPr="004A73C4" w:rsidRDefault="00086A7E" w:rsidP="00086A7E">
      <w:pPr>
        <w:pStyle w:val="dias"/>
        <w:jc w:val="both"/>
        <w:rPr>
          <w:color w:val="1F3864"/>
          <w:sz w:val="28"/>
          <w:szCs w:val="28"/>
        </w:rPr>
      </w:pPr>
      <w:r w:rsidRPr="004A73C4">
        <w:rPr>
          <w:caps w:val="0"/>
          <w:color w:val="1F3864"/>
          <w:sz w:val="28"/>
          <w:szCs w:val="28"/>
        </w:rPr>
        <w:t>COMUNICADO IMPORTANTE PARA GARANTIZAR UNA BUENA ASESORÍA A LOS PASAJEROS</w:t>
      </w:r>
    </w:p>
    <w:p w14:paraId="2E4E3041" w14:textId="77777777" w:rsidR="00086A7E" w:rsidRDefault="00086A7E" w:rsidP="00086A7E">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89DF480" w14:textId="77777777" w:rsidR="00086A7E" w:rsidRDefault="00086A7E" w:rsidP="00086A7E">
      <w:pPr>
        <w:pStyle w:val="itinerario"/>
      </w:pPr>
    </w:p>
    <w:p w14:paraId="2EB97F89" w14:textId="77777777" w:rsidR="00086A7E" w:rsidRDefault="00086A7E" w:rsidP="00086A7E">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D5E649E" w14:textId="77777777" w:rsidR="00086A7E" w:rsidRDefault="00086A7E" w:rsidP="00086A7E">
      <w:pPr>
        <w:pStyle w:val="itinerario"/>
      </w:pPr>
    </w:p>
    <w:p w14:paraId="4946BD91" w14:textId="77777777" w:rsidR="00086A7E" w:rsidRDefault="00086A7E" w:rsidP="00086A7E">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9E3380C" w14:textId="77777777" w:rsidR="00086A7E" w:rsidRDefault="00086A7E" w:rsidP="00086A7E">
      <w:pPr>
        <w:pStyle w:val="itinerario"/>
      </w:pPr>
    </w:p>
    <w:p w14:paraId="5CE9EC10" w14:textId="77777777" w:rsidR="00086A7E" w:rsidRDefault="00086A7E" w:rsidP="00086A7E">
      <w:pPr>
        <w:pStyle w:val="itinerario"/>
      </w:pPr>
      <w:r>
        <w:t>All Reps no asume ninguna responsabilidad, en el caso que la información del cliente no sea suministrada, no sea cierta o se omitan circunstancias reales.</w:t>
      </w:r>
    </w:p>
    <w:p w14:paraId="15121B80" w14:textId="77777777" w:rsidR="00086A7E" w:rsidRPr="004A73C4" w:rsidRDefault="00086A7E" w:rsidP="00086A7E">
      <w:pPr>
        <w:pStyle w:val="dias"/>
        <w:jc w:val="center"/>
        <w:rPr>
          <w:color w:val="1F3864"/>
          <w:sz w:val="28"/>
          <w:szCs w:val="28"/>
        </w:rPr>
      </w:pPr>
      <w:r w:rsidRPr="004A73C4">
        <w:rPr>
          <w:caps w:val="0"/>
          <w:color w:val="1F3864"/>
          <w:sz w:val="28"/>
          <w:szCs w:val="28"/>
        </w:rPr>
        <w:t>CLÁUSULA DE RESPONSABILIDAD</w:t>
      </w:r>
    </w:p>
    <w:p w14:paraId="72B5B060" w14:textId="77777777" w:rsidR="00086A7E" w:rsidRDefault="00086A7E" w:rsidP="00086A7E">
      <w:pPr>
        <w:pStyle w:val="itinerario"/>
        <w:rPr>
          <w:lang w:eastAsia="es-CO"/>
        </w:rPr>
      </w:pPr>
    </w:p>
    <w:p w14:paraId="3F3C3987" w14:textId="77777777" w:rsidR="00086A7E" w:rsidRDefault="00086A7E" w:rsidP="00086A7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0477C431" w14:textId="77777777" w:rsidR="00086A7E" w:rsidRDefault="00086A7E" w:rsidP="00086A7E">
      <w:pPr>
        <w:pStyle w:val="itinerario"/>
        <w:rPr>
          <w:lang w:eastAsia="es-CO"/>
        </w:rPr>
      </w:pPr>
    </w:p>
    <w:p w14:paraId="01AE3E9B" w14:textId="77777777" w:rsidR="00086A7E" w:rsidRDefault="00086A7E" w:rsidP="00086A7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4A479A2" w14:textId="77777777" w:rsidR="00086A7E" w:rsidRDefault="00086A7E" w:rsidP="00086A7E">
      <w:pPr>
        <w:pStyle w:val="itinerario"/>
        <w:rPr>
          <w:lang w:eastAsia="es-CO"/>
        </w:rPr>
      </w:pPr>
    </w:p>
    <w:p w14:paraId="04DAED9C" w14:textId="77777777" w:rsidR="00086A7E" w:rsidRDefault="00086A7E" w:rsidP="00086A7E">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DDA352A" w14:textId="77777777" w:rsidR="00086A7E" w:rsidRDefault="00086A7E" w:rsidP="00086A7E">
      <w:pPr>
        <w:pStyle w:val="itinerario"/>
        <w:rPr>
          <w:lang w:eastAsia="es-CO"/>
        </w:rPr>
      </w:pPr>
    </w:p>
    <w:p w14:paraId="17366EA4" w14:textId="77777777" w:rsidR="00086A7E" w:rsidRDefault="00086A7E" w:rsidP="00086A7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3F5003" w14:textId="77777777" w:rsidR="00086A7E" w:rsidRDefault="00086A7E" w:rsidP="00086A7E">
      <w:pPr>
        <w:pStyle w:val="itinerario"/>
        <w:rPr>
          <w:lang w:eastAsia="es-CO"/>
        </w:rPr>
      </w:pPr>
    </w:p>
    <w:p w14:paraId="7DED5309" w14:textId="77777777" w:rsidR="00086A7E" w:rsidRDefault="00086A7E" w:rsidP="00086A7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4977935" w14:textId="77777777" w:rsidR="00086A7E" w:rsidRDefault="00086A7E" w:rsidP="00086A7E">
      <w:pPr>
        <w:pStyle w:val="itinerario"/>
        <w:rPr>
          <w:lang w:eastAsia="es-CO"/>
        </w:rPr>
      </w:pPr>
    </w:p>
    <w:p w14:paraId="1211A054" w14:textId="77777777" w:rsidR="00086A7E" w:rsidRDefault="00086A7E" w:rsidP="00086A7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9406139" w14:textId="77777777" w:rsidR="00086A7E" w:rsidRDefault="00086A7E" w:rsidP="00086A7E">
      <w:pPr>
        <w:pStyle w:val="itinerario"/>
        <w:rPr>
          <w:lang w:eastAsia="es-CO"/>
        </w:rPr>
      </w:pPr>
    </w:p>
    <w:p w14:paraId="45DEB614" w14:textId="77777777" w:rsidR="00086A7E" w:rsidRDefault="00086A7E" w:rsidP="00086A7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FBE619" w14:textId="77777777" w:rsidR="00086A7E" w:rsidRDefault="00086A7E" w:rsidP="00086A7E">
      <w:pPr>
        <w:pStyle w:val="itinerario"/>
        <w:rPr>
          <w:lang w:eastAsia="es-CO"/>
        </w:rPr>
      </w:pPr>
    </w:p>
    <w:p w14:paraId="59B715D6" w14:textId="77777777" w:rsidR="00086A7E" w:rsidRDefault="00086A7E" w:rsidP="00086A7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FCD9AE4" w14:textId="77777777" w:rsidR="00086A7E" w:rsidRDefault="00086A7E" w:rsidP="00086A7E">
      <w:pPr>
        <w:pStyle w:val="itinerario"/>
        <w:rPr>
          <w:lang w:eastAsia="es-CO"/>
        </w:rPr>
      </w:pPr>
    </w:p>
    <w:p w14:paraId="6DBC0919" w14:textId="77777777" w:rsidR="00086A7E" w:rsidRDefault="00086A7E" w:rsidP="00086A7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1B5EFFA" w14:textId="77777777" w:rsidR="00086A7E" w:rsidRDefault="00086A7E" w:rsidP="00086A7E">
      <w:pPr>
        <w:pStyle w:val="itinerario"/>
        <w:rPr>
          <w:lang w:eastAsia="es-CO"/>
        </w:rPr>
      </w:pPr>
    </w:p>
    <w:p w14:paraId="1BC4393E" w14:textId="77777777" w:rsidR="00086A7E" w:rsidRDefault="00086A7E" w:rsidP="00086A7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1D4B6D2" w14:textId="77777777" w:rsidR="00086A7E" w:rsidRDefault="00086A7E" w:rsidP="00086A7E">
      <w:pPr>
        <w:pStyle w:val="itinerario"/>
        <w:rPr>
          <w:lang w:eastAsia="es-CO"/>
        </w:rPr>
      </w:pPr>
    </w:p>
    <w:p w14:paraId="68767213" w14:textId="77777777" w:rsidR="00086A7E" w:rsidRDefault="00086A7E" w:rsidP="00086A7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303304D" w14:textId="77777777" w:rsidR="00086A7E" w:rsidRDefault="00086A7E" w:rsidP="00086A7E">
      <w:pPr>
        <w:pStyle w:val="itinerario"/>
        <w:rPr>
          <w:lang w:eastAsia="es-CO"/>
        </w:rPr>
      </w:pPr>
    </w:p>
    <w:p w14:paraId="4C60B4F1" w14:textId="77777777" w:rsidR="00086A7E" w:rsidRDefault="00086A7E" w:rsidP="00086A7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50A5985" w14:textId="77777777" w:rsidR="00086A7E" w:rsidRDefault="00086A7E" w:rsidP="00086A7E">
      <w:pPr>
        <w:pStyle w:val="itinerario"/>
        <w:rPr>
          <w:lang w:eastAsia="es-CO"/>
        </w:rPr>
      </w:pPr>
    </w:p>
    <w:p w14:paraId="6919003B" w14:textId="77777777" w:rsidR="00086A7E" w:rsidRDefault="00086A7E" w:rsidP="00086A7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7F2ACB1F" w14:textId="77777777" w:rsidR="00086A7E" w:rsidRDefault="00086A7E" w:rsidP="00086A7E">
      <w:pPr>
        <w:pStyle w:val="itinerario"/>
        <w:rPr>
          <w:lang w:eastAsia="es-CO"/>
        </w:rPr>
      </w:pPr>
    </w:p>
    <w:p w14:paraId="27BF4F7C" w14:textId="77777777" w:rsidR="00086A7E" w:rsidRDefault="00086A7E" w:rsidP="00086A7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1591F30" w14:textId="77777777" w:rsidR="00086A7E" w:rsidRDefault="00086A7E" w:rsidP="00086A7E">
      <w:pPr>
        <w:pStyle w:val="itinerario"/>
        <w:rPr>
          <w:lang w:eastAsia="es-CO"/>
        </w:rPr>
      </w:pPr>
    </w:p>
    <w:p w14:paraId="030E57CC" w14:textId="77777777" w:rsidR="00086A7E" w:rsidRDefault="00086A7E" w:rsidP="00086A7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84ADB30" w14:textId="77777777" w:rsidR="00086A7E" w:rsidRDefault="00086A7E" w:rsidP="00086A7E">
      <w:pPr>
        <w:pStyle w:val="itinerario"/>
        <w:rPr>
          <w:lang w:eastAsia="es-CO"/>
        </w:rPr>
      </w:pPr>
    </w:p>
    <w:p w14:paraId="4AC7B57A" w14:textId="77777777" w:rsidR="00086A7E" w:rsidRDefault="00086A7E" w:rsidP="00086A7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A89EF85" w14:textId="77777777" w:rsidR="00086A7E" w:rsidRDefault="00086A7E" w:rsidP="00086A7E">
      <w:pPr>
        <w:pStyle w:val="itinerario"/>
        <w:rPr>
          <w:lang w:eastAsia="es-CO"/>
        </w:rPr>
      </w:pPr>
    </w:p>
    <w:p w14:paraId="48B6B83A" w14:textId="77777777" w:rsidR="00086A7E" w:rsidRDefault="00086A7E" w:rsidP="00086A7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4C66D07" w14:textId="77777777" w:rsidR="00086A7E" w:rsidRDefault="00086A7E" w:rsidP="00086A7E">
      <w:pPr>
        <w:pStyle w:val="itinerario"/>
        <w:rPr>
          <w:lang w:eastAsia="es-CO"/>
        </w:rPr>
      </w:pPr>
    </w:p>
    <w:p w14:paraId="6B5164DB" w14:textId="77777777" w:rsidR="00086A7E" w:rsidRDefault="00086A7E" w:rsidP="00086A7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C97120E" w14:textId="77777777" w:rsidR="00086A7E" w:rsidRDefault="00086A7E" w:rsidP="00086A7E">
      <w:pPr>
        <w:pStyle w:val="itinerario"/>
        <w:rPr>
          <w:lang w:eastAsia="es-CO"/>
        </w:rPr>
      </w:pPr>
    </w:p>
    <w:p w14:paraId="3A9C7D86" w14:textId="77777777" w:rsidR="00086A7E" w:rsidRDefault="00086A7E" w:rsidP="00086A7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208860BD" w14:textId="77777777" w:rsidR="00086A7E" w:rsidRDefault="00086A7E" w:rsidP="00086A7E">
      <w:pPr>
        <w:pStyle w:val="itinerario"/>
        <w:rPr>
          <w:lang w:eastAsia="es-CO"/>
        </w:rPr>
      </w:pPr>
    </w:p>
    <w:p w14:paraId="2AF3EB15" w14:textId="77777777" w:rsidR="00086A7E" w:rsidRDefault="00086A7E" w:rsidP="00086A7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A8E55D9" w14:textId="77777777" w:rsidR="00086A7E" w:rsidRDefault="00086A7E" w:rsidP="00086A7E">
      <w:pPr>
        <w:pStyle w:val="itinerario"/>
        <w:rPr>
          <w:lang w:eastAsia="es-CO"/>
        </w:rPr>
      </w:pPr>
    </w:p>
    <w:p w14:paraId="71806223" w14:textId="77777777" w:rsidR="00086A7E" w:rsidRDefault="00086A7E" w:rsidP="00086A7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541BFAA" w14:textId="77777777" w:rsidR="00086A7E" w:rsidRDefault="00086A7E" w:rsidP="00086A7E">
      <w:pPr>
        <w:pStyle w:val="itinerario"/>
        <w:rPr>
          <w:lang w:eastAsia="es-CO"/>
        </w:rPr>
      </w:pPr>
    </w:p>
    <w:p w14:paraId="2662CCC7" w14:textId="77777777" w:rsidR="00086A7E" w:rsidRDefault="00086A7E" w:rsidP="00086A7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756B6F9" w14:textId="77777777" w:rsidR="00086A7E" w:rsidRDefault="00086A7E" w:rsidP="00086A7E">
      <w:pPr>
        <w:pStyle w:val="itinerario"/>
        <w:rPr>
          <w:lang w:eastAsia="es-CO"/>
        </w:rPr>
      </w:pPr>
    </w:p>
    <w:p w14:paraId="14B64FA4" w14:textId="77777777" w:rsidR="00086A7E" w:rsidRDefault="00086A7E" w:rsidP="00086A7E">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11A109C" w14:textId="77777777" w:rsidR="00086A7E" w:rsidRDefault="00086A7E" w:rsidP="00086A7E">
      <w:pPr>
        <w:pStyle w:val="itinerario"/>
        <w:rPr>
          <w:lang w:eastAsia="es-CO"/>
        </w:rPr>
      </w:pPr>
    </w:p>
    <w:p w14:paraId="4FFBF5D4" w14:textId="77777777" w:rsidR="00086A7E" w:rsidRDefault="00086A7E" w:rsidP="00086A7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012B8F5" w14:textId="77777777" w:rsidR="00086A7E" w:rsidRDefault="00086A7E" w:rsidP="00086A7E">
      <w:pPr>
        <w:pStyle w:val="itinerario"/>
        <w:rPr>
          <w:lang w:eastAsia="es-CO"/>
        </w:rPr>
      </w:pPr>
    </w:p>
    <w:p w14:paraId="394E5AE8" w14:textId="77777777" w:rsidR="00086A7E" w:rsidRDefault="00086A7E" w:rsidP="00086A7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0E025033" w14:textId="77777777" w:rsidR="00086A7E" w:rsidRDefault="00086A7E" w:rsidP="00086A7E">
      <w:pPr>
        <w:pStyle w:val="itinerario"/>
        <w:rPr>
          <w:lang w:eastAsia="es-CO"/>
        </w:rPr>
      </w:pPr>
    </w:p>
    <w:p w14:paraId="09CB66CF" w14:textId="77777777" w:rsidR="00086A7E" w:rsidRDefault="00086A7E" w:rsidP="00086A7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B33C21A" w14:textId="77777777" w:rsidR="00086A7E" w:rsidRDefault="00086A7E" w:rsidP="00086A7E">
      <w:pPr>
        <w:pStyle w:val="itinerario"/>
        <w:rPr>
          <w:lang w:eastAsia="es-CO"/>
        </w:rPr>
      </w:pPr>
    </w:p>
    <w:p w14:paraId="6BAA5468" w14:textId="77777777" w:rsidR="00086A7E" w:rsidRDefault="00086A7E" w:rsidP="00086A7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0750861" w14:textId="77777777" w:rsidR="00086A7E" w:rsidRDefault="00086A7E" w:rsidP="00086A7E">
      <w:pPr>
        <w:pStyle w:val="itinerario"/>
        <w:rPr>
          <w:lang w:eastAsia="es-CO"/>
        </w:rPr>
      </w:pPr>
    </w:p>
    <w:p w14:paraId="24CF289D" w14:textId="77777777" w:rsidR="00086A7E" w:rsidRDefault="00086A7E" w:rsidP="00086A7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A55CB6E" w14:textId="77777777" w:rsidR="00086A7E" w:rsidRDefault="00086A7E" w:rsidP="00086A7E">
      <w:pPr>
        <w:pStyle w:val="itinerario"/>
        <w:rPr>
          <w:lang w:eastAsia="es-CO"/>
        </w:rPr>
      </w:pPr>
    </w:p>
    <w:p w14:paraId="086A0961" w14:textId="77777777" w:rsidR="00086A7E" w:rsidRDefault="00086A7E" w:rsidP="00086A7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6F671E7" w14:textId="77777777" w:rsidR="00086A7E" w:rsidRDefault="00086A7E" w:rsidP="00086A7E">
      <w:pPr>
        <w:pStyle w:val="itinerario"/>
        <w:rPr>
          <w:lang w:eastAsia="es-CO"/>
        </w:rPr>
      </w:pPr>
    </w:p>
    <w:p w14:paraId="177C9671" w14:textId="77777777" w:rsidR="00086A7E" w:rsidRDefault="00086A7E" w:rsidP="00086A7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1A439A1" w14:textId="77777777" w:rsidR="00086A7E" w:rsidRDefault="00086A7E" w:rsidP="00086A7E">
      <w:pPr>
        <w:pStyle w:val="itinerario"/>
        <w:rPr>
          <w:lang w:eastAsia="es-CO"/>
        </w:rPr>
      </w:pPr>
    </w:p>
    <w:p w14:paraId="3443A164" w14:textId="77777777" w:rsidR="00086A7E" w:rsidRDefault="00086A7E" w:rsidP="00086A7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193533F" w14:textId="77777777" w:rsidR="00086A7E" w:rsidRDefault="00086A7E" w:rsidP="00086A7E">
      <w:pPr>
        <w:pStyle w:val="itinerario"/>
        <w:rPr>
          <w:lang w:eastAsia="es-CO"/>
        </w:rPr>
      </w:pPr>
    </w:p>
    <w:p w14:paraId="2BED4A2A" w14:textId="77777777" w:rsidR="00086A7E" w:rsidRDefault="00086A7E" w:rsidP="00086A7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9430287" w14:textId="77777777" w:rsidR="00086A7E" w:rsidRDefault="00086A7E" w:rsidP="00086A7E">
      <w:pPr>
        <w:pStyle w:val="itinerario"/>
        <w:rPr>
          <w:lang w:eastAsia="es-CO"/>
        </w:rPr>
      </w:pPr>
    </w:p>
    <w:p w14:paraId="2AC4C3A5" w14:textId="77777777" w:rsidR="00086A7E" w:rsidRDefault="00086A7E" w:rsidP="00086A7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5992592C" w14:textId="77777777" w:rsidR="00086A7E" w:rsidRDefault="00086A7E" w:rsidP="00086A7E">
      <w:pPr>
        <w:pStyle w:val="itinerario"/>
        <w:rPr>
          <w:lang w:eastAsia="es-CO"/>
        </w:rPr>
      </w:pPr>
    </w:p>
    <w:p w14:paraId="5E73CAB8" w14:textId="77777777" w:rsidR="00086A7E" w:rsidRPr="00485096" w:rsidRDefault="00086A7E" w:rsidP="00086A7E">
      <w:pPr>
        <w:pStyle w:val="itinerario"/>
        <w:rPr>
          <w:b/>
          <w:lang w:eastAsia="es-CO"/>
        </w:rPr>
      </w:pPr>
      <w:r w:rsidRPr="00485096">
        <w:rPr>
          <w:b/>
          <w:lang w:eastAsia="es-CO"/>
        </w:rPr>
        <w:t>Actualización:</w:t>
      </w:r>
    </w:p>
    <w:p w14:paraId="1B34D79A" w14:textId="77777777" w:rsidR="00086A7E" w:rsidRPr="00485096" w:rsidRDefault="00086A7E" w:rsidP="00086A7E">
      <w:pPr>
        <w:pStyle w:val="itinerario"/>
        <w:rPr>
          <w:b/>
          <w:lang w:eastAsia="es-CO"/>
        </w:rPr>
      </w:pPr>
      <w:r w:rsidRPr="00485096">
        <w:rPr>
          <w:b/>
          <w:lang w:eastAsia="es-CO"/>
        </w:rPr>
        <w:t>06-01-23</w:t>
      </w:r>
    </w:p>
    <w:p w14:paraId="553FF1DB" w14:textId="77777777" w:rsidR="00086A7E" w:rsidRPr="00485096" w:rsidRDefault="00086A7E" w:rsidP="00086A7E">
      <w:pPr>
        <w:pStyle w:val="itinerario"/>
        <w:rPr>
          <w:b/>
          <w:lang w:eastAsia="es-CO"/>
        </w:rPr>
      </w:pPr>
      <w:r w:rsidRPr="00485096">
        <w:rPr>
          <w:b/>
          <w:lang w:eastAsia="es-CO"/>
        </w:rPr>
        <w:t>Revisada parte legal.</w:t>
      </w:r>
    </w:p>
    <w:p w14:paraId="112E4045" w14:textId="77777777" w:rsidR="00086A7E" w:rsidRPr="004A73C4" w:rsidRDefault="00086A7E" w:rsidP="00086A7E">
      <w:pPr>
        <w:pStyle w:val="dias"/>
        <w:jc w:val="center"/>
        <w:rPr>
          <w:color w:val="1F3864"/>
          <w:sz w:val="28"/>
          <w:szCs w:val="28"/>
        </w:rPr>
      </w:pPr>
      <w:r w:rsidRPr="004A73C4">
        <w:rPr>
          <w:caps w:val="0"/>
          <w:color w:val="1F3864"/>
          <w:sz w:val="28"/>
          <w:szCs w:val="28"/>
        </w:rPr>
        <w:t>DERECHOS DE AUTOR</w:t>
      </w:r>
    </w:p>
    <w:p w14:paraId="36644526" w14:textId="77777777" w:rsidR="00086A7E" w:rsidRDefault="00086A7E" w:rsidP="00086A7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FBD917B" w14:textId="77777777" w:rsidR="00086A7E" w:rsidRPr="003F40D8" w:rsidRDefault="00086A7E" w:rsidP="00086A7E">
      <w:pPr>
        <w:pStyle w:val="dias"/>
        <w:jc w:val="both"/>
      </w:pPr>
    </w:p>
    <w:p w14:paraId="6682EAE1" w14:textId="77777777" w:rsidR="00086A7E" w:rsidRPr="003F40D8" w:rsidRDefault="00086A7E" w:rsidP="00086A7E">
      <w:pPr>
        <w:pStyle w:val="itinerario"/>
      </w:pPr>
    </w:p>
    <w:p w14:paraId="4779B9B7" w14:textId="77777777" w:rsidR="00086A7E" w:rsidRPr="008A010A" w:rsidRDefault="00086A7E" w:rsidP="00086A7E">
      <w:pPr>
        <w:pStyle w:val="dias"/>
      </w:pPr>
    </w:p>
    <w:p w14:paraId="23D6849D" w14:textId="77777777" w:rsidR="00086A7E" w:rsidRPr="008A010A" w:rsidRDefault="00086A7E" w:rsidP="00086A7E">
      <w:pPr>
        <w:spacing w:before="240" w:after="0" w:line="120" w:lineRule="atLeast"/>
        <w:jc w:val="center"/>
      </w:pPr>
    </w:p>
    <w:p w14:paraId="77AA3A6C" w14:textId="77777777" w:rsidR="005139F3" w:rsidRPr="003E313F" w:rsidRDefault="005139F3" w:rsidP="00086A7E">
      <w:pPr>
        <w:spacing w:before="240" w:after="0" w:line="120" w:lineRule="atLeast"/>
        <w:jc w:val="center"/>
      </w:pPr>
    </w:p>
    <w:sectPr w:rsidR="005139F3" w:rsidRPr="003E313F" w:rsidSect="00B25C2B">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41DF" w14:textId="77777777" w:rsidR="0071576C" w:rsidRDefault="0071576C" w:rsidP="00AC7E3C">
      <w:pPr>
        <w:spacing w:after="0" w:line="240" w:lineRule="auto"/>
      </w:pPr>
      <w:r>
        <w:separator/>
      </w:r>
    </w:p>
  </w:endnote>
  <w:endnote w:type="continuationSeparator" w:id="0">
    <w:p w14:paraId="3D6D6544" w14:textId="77777777" w:rsidR="0071576C" w:rsidRDefault="0071576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C22B" w14:textId="77777777" w:rsidR="0083249A" w:rsidRDefault="0083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E34F" w14:textId="77777777" w:rsidR="0071576C" w:rsidRDefault="0071576C" w:rsidP="00AC7E3C">
      <w:pPr>
        <w:spacing w:after="0" w:line="240" w:lineRule="auto"/>
      </w:pPr>
      <w:r>
        <w:separator/>
      </w:r>
    </w:p>
  </w:footnote>
  <w:footnote w:type="continuationSeparator" w:id="0">
    <w:p w14:paraId="409E1EDA" w14:textId="77777777" w:rsidR="0071576C" w:rsidRDefault="0071576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7EF6"/>
    <w:rsid w:val="00027283"/>
    <w:rsid w:val="0003236E"/>
    <w:rsid w:val="000412D8"/>
    <w:rsid w:val="0005010B"/>
    <w:rsid w:val="00050548"/>
    <w:rsid w:val="000530A9"/>
    <w:rsid w:val="0005451C"/>
    <w:rsid w:val="000619A5"/>
    <w:rsid w:val="00061BDF"/>
    <w:rsid w:val="000625AB"/>
    <w:rsid w:val="00063DEE"/>
    <w:rsid w:val="0007013F"/>
    <w:rsid w:val="00073536"/>
    <w:rsid w:val="00077675"/>
    <w:rsid w:val="000815C0"/>
    <w:rsid w:val="00086A7E"/>
    <w:rsid w:val="00094565"/>
    <w:rsid w:val="000A089C"/>
    <w:rsid w:val="000B6BAF"/>
    <w:rsid w:val="000E6A21"/>
    <w:rsid w:val="000F3C48"/>
    <w:rsid w:val="000F6068"/>
    <w:rsid w:val="00102C23"/>
    <w:rsid w:val="00103832"/>
    <w:rsid w:val="00104438"/>
    <w:rsid w:val="001053A2"/>
    <w:rsid w:val="001126A5"/>
    <w:rsid w:val="00113408"/>
    <w:rsid w:val="00125CC7"/>
    <w:rsid w:val="00133FF0"/>
    <w:rsid w:val="00141ED2"/>
    <w:rsid w:val="001522C1"/>
    <w:rsid w:val="0015746F"/>
    <w:rsid w:val="00160F92"/>
    <w:rsid w:val="00164998"/>
    <w:rsid w:val="001A5564"/>
    <w:rsid w:val="001B3726"/>
    <w:rsid w:val="001B720E"/>
    <w:rsid w:val="001D2F05"/>
    <w:rsid w:val="001E01E6"/>
    <w:rsid w:val="001E0799"/>
    <w:rsid w:val="001E2B89"/>
    <w:rsid w:val="001E6FC4"/>
    <w:rsid w:val="001F1D9F"/>
    <w:rsid w:val="00205B0C"/>
    <w:rsid w:val="00250FE6"/>
    <w:rsid w:val="0025153D"/>
    <w:rsid w:val="00253688"/>
    <w:rsid w:val="00257A01"/>
    <w:rsid w:val="00257E57"/>
    <w:rsid w:val="00266AC5"/>
    <w:rsid w:val="00270960"/>
    <w:rsid w:val="00276F52"/>
    <w:rsid w:val="002A1827"/>
    <w:rsid w:val="002B655F"/>
    <w:rsid w:val="002C5B4A"/>
    <w:rsid w:val="002E2705"/>
    <w:rsid w:val="002F0DCC"/>
    <w:rsid w:val="002F51AB"/>
    <w:rsid w:val="00303A48"/>
    <w:rsid w:val="00313D10"/>
    <w:rsid w:val="003158DB"/>
    <w:rsid w:val="00317602"/>
    <w:rsid w:val="0035021B"/>
    <w:rsid w:val="0035073A"/>
    <w:rsid w:val="00360389"/>
    <w:rsid w:val="00372444"/>
    <w:rsid w:val="0037548C"/>
    <w:rsid w:val="003823AE"/>
    <w:rsid w:val="0038536A"/>
    <w:rsid w:val="00386524"/>
    <w:rsid w:val="00386672"/>
    <w:rsid w:val="003A2DAC"/>
    <w:rsid w:val="003A638F"/>
    <w:rsid w:val="003C113F"/>
    <w:rsid w:val="003D21D4"/>
    <w:rsid w:val="003F0BD2"/>
    <w:rsid w:val="003F6576"/>
    <w:rsid w:val="00411304"/>
    <w:rsid w:val="00411337"/>
    <w:rsid w:val="00413BAE"/>
    <w:rsid w:val="0041736B"/>
    <w:rsid w:val="0044485A"/>
    <w:rsid w:val="0044532D"/>
    <w:rsid w:val="004454E4"/>
    <w:rsid w:val="00447AD3"/>
    <w:rsid w:val="004540A7"/>
    <w:rsid w:val="0045446A"/>
    <w:rsid w:val="0046254B"/>
    <w:rsid w:val="00465D2E"/>
    <w:rsid w:val="00470572"/>
    <w:rsid w:val="00473963"/>
    <w:rsid w:val="00476065"/>
    <w:rsid w:val="004840D1"/>
    <w:rsid w:val="004B79EA"/>
    <w:rsid w:val="004C2017"/>
    <w:rsid w:val="004E25F6"/>
    <w:rsid w:val="004F3A4A"/>
    <w:rsid w:val="0050046A"/>
    <w:rsid w:val="00505A31"/>
    <w:rsid w:val="005139F3"/>
    <w:rsid w:val="00516BB6"/>
    <w:rsid w:val="005208C4"/>
    <w:rsid w:val="0052517D"/>
    <w:rsid w:val="00537D79"/>
    <w:rsid w:val="005420F9"/>
    <w:rsid w:val="00544C98"/>
    <w:rsid w:val="00550E71"/>
    <w:rsid w:val="005545D0"/>
    <w:rsid w:val="00556CB9"/>
    <w:rsid w:val="0055744B"/>
    <w:rsid w:val="00560E3A"/>
    <w:rsid w:val="005618C2"/>
    <w:rsid w:val="00565268"/>
    <w:rsid w:val="00570FC6"/>
    <w:rsid w:val="00574621"/>
    <w:rsid w:val="00575080"/>
    <w:rsid w:val="0058765E"/>
    <w:rsid w:val="0059097E"/>
    <w:rsid w:val="00595C5D"/>
    <w:rsid w:val="005B2CFC"/>
    <w:rsid w:val="005B457A"/>
    <w:rsid w:val="005C6F1B"/>
    <w:rsid w:val="005C7879"/>
    <w:rsid w:val="005D03DC"/>
    <w:rsid w:val="005D264D"/>
    <w:rsid w:val="005E0021"/>
    <w:rsid w:val="005E6CB3"/>
    <w:rsid w:val="005F44CF"/>
    <w:rsid w:val="00607CB6"/>
    <w:rsid w:val="00611357"/>
    <w:rsid w:val="00634F91"/>
    <w:rsid w:val="006543BD"/>
    <w:rsid w:val="00660740"/>
    <w:rsid w:val="00663590"/>
    <w:rsid w:val="00670641"/>
    <w:rsid w:val="00677DE5"/>
    <w:rsid w:val="00686012"/>
    <w:rsid w:val="006908F2"/>
    <w:rsid w:val="006952F0"/>
    <w:rsid w:val="006B4AF0"/>
    <w:rsid w:val="006C3FA2"/>
    <w:rsid w:val="006D40B5"/>
    <w:rsid w:val="006D4C89"/>
    <w:rsid w:val="006D75AD"/>
    <w:rsid w:val="006F0571"/>
    <w:rsid w:val="007041B1"/>
    <w:rsid w:val="0070793E"/>
    <w:rsid w:val="0071576C"/>
    <w:rsid w:val="00715E78"/>
    <w:rsid w:val="00724040"/>
    <w:rsid w:val="00727EEA"/>
    <w:rsid w:val="0073319A"/>
    <w:rsid w:val="007410AD"/>
    <w:rsid w:val="00745160"/>
    <w:rsid w:val="00753085"/>
    <w:rsid w:val="007559BD"/>
    <w:rsid w:val="0076130F"/>
    <w:rsid w:val="007639AF"/>
    <w:rsid w:val="00774964"/>
    <w:rsid w:val="00776C06"/>
    <w:rsid w:val="007840E2"/>
    <w:rsid w:val="007B014F"/>
    <w:rsid w:val="007C118E"/>
    <w:rsid w:val="007C4FBE"/>
    <w:rsid w:val="007D223E"/>
    <w:rsid w:val="007D54D2"/>
    <w:rsid w:val="007D6363"/>
    <w:rsid w:val="007D6E46"/>
    <w:rsid w:val="007D7B3D"/>
    <w:rsid w:val="007E203B"/>
    <w:rsid w:val="007E3248"/>
    <w:rsid w:val="007E485C"/>
    <w:rsid w:val="007F05A8"/>
    <w:rsid w:val="00830C6F"/>
    <w:rsid w:val="0083249A"/>
    <w:rsid w:val="00835AF0"/>
    <w:rsid w:val="008417A6"/>
    <w:rsid w:val="0086684D"/>
    <w:rsid w:val="00873008"/>
    <w:rsid w:val="008B0640"/>
    <w:rsid w:val="008C1868"/>
    <w:rsid w:val="008C251A"/>
    <w:rsid w:val="008C6D28"/>
    <w:rsid w:val="008E3454"/>
    <w:rsid w:val="008E4AC6"/>
    <w:rsid w:val="008E7A8F"/>
    <w:rsid w:val="008F4A1E"/>
    <w:rsid w:val="008F6DB1"/>
    <w:rsid w:val="00906D8D"/>
    <w:rsid w:val="00914B0D"/>
    <w:rsid w:val="00916439"/>
    <w:rsid w:val="00935D8F"/>
    <w:rsid w:val="00937698"/>
    <w:rsid w:val="00941692"/>
    <w:rsid w:val="009657E7"/>
    <w:rsid w:val="00971A67"/>
    <w:rsid w:val="009831EC"/>
    <w:rsid w:val="009B5309"/>
    <w:rsid w:val="009D00D4"/>
    <w:rsid w:val="009D409F"/>
    <w:rsid w:val="00A02AA1"/>
    <w:rsid w:val="00A22296"/>
    <w:rsid w:val="00A26CB2"/>
    <w:rsid w:val="00A26DB6"/>
    <w:rsid w:val="00A3479E"/>
    <w:rsid w:val="00A34AD4"/>
    <w:rsid w:val="00A76B36"/>
    <w:rsid w:val="00A8230E"/>
    <w:rsid w:val="00A8685C"/>
    <w:rsid w:val="00AC36AD"/>
    <w:rsid w:val="00AC54CB"/>
    <w:rsid w:val="00AC7E3C"/>
    <w:rsid w:val="00AE0C81"/>
    <w:rsid w:val="00AE7AB8"/>
    <w:rsid w:val="00AF4F3C"/>
    <w:rsid w:val="00B00F05"/>
    <w:rsid w:val="00B02222"/>
    <w:rsid w:val="00B03F4D"/>
    <w:rsid w:val="00B11641"/>
    <w:rsid w:val="00B16DE7"/>
    <w:rsid w:val="00B23CA4"/>
    <w:rsid w:val="00B25C2B"/>
    <w:rsid w:val="00B34E95"/>
    <w:rsid w:val="00B355F1"/>
    <w:rsid w:val="00B378C1"/>
    <w:rsid w:val="00B4164F"/>
    <w:rsid w:val="00B54BDB"/>
    <w:rsid w:val="00B830EA"/>
    <w:rsid w:val="00B8722B"/>
    <w:rsid w:val="00B90498"/>
    <w:rsid w:val="00BA2F85"/>
    <w:rsid w:val="00BB05A6"/>
    <w:rsid w:val="00BC5CBE"/>
    <w:rsid w:val="00BD75D0"/>
    <w:rsid w:val="00BE2A33"/>
    <w:rsid w:val="00BE5A7E"/>
    <w:rsid w:val="00BF6359"/>
    <w:rsid w:val="00C0540F"/>
    <w:rsid w:val="00C0600D"/>
    <w:rsid w:val="00C16FD5"/>
    <w:rsid w:val="00C2195F"/>
    <w:rsid w:val="00C21C39"/>
    <w:rsid w:val="00C26785"/>
    <w:rsid w:val="00C30571"/>
    <w:rsid w:val="00C37822"/>
    <w:rsid w:val="00C4753C"/>
    <w:rsid w:val="00C66226"/>
    <w:rsid w:val="00C6779F"/>
    <w:rsid w:val="00C67E9C"/>
    <w:rsid w:val="00C76A20"/>
    <w:rsid w:val="00C80DC3"/>
    <w:rsid w:val="00C83982"/>
    <w:rsid w:val="00C87F38"/>
    <w:rsid w:val="00C94BED"/>
    <w:rsid w:val="00CB760B"/>
    <w:rsid w:val="00CD4FB1"/>
    <w:rsid w:val="00CF4B63"/>
    <w:rsid w:val="00D01DB7"/>
    <w:rsid w:val="00D133F0"/>
    <w:rsid w:val="00D31A41"/>
    <w:rsid w:val="00D424C4"/>
    <w:rsid w:val="00D51750"/>
    <w:rsid w:val="00D57185"/>
    <w:rsid w:val="00D60833"/>
    <w:rsid w:val="00D6099A"/>
    <w:rsid w:val="00D909E5"/>
    <w:rsid w:val="00DB6ECB"/>
    <w:rsid w:val="00DC2887"/>
    <w:rsid w:val="00DD2FF0"/>
    <w:rsid w:val="00DE36C0"/>
    <w:rsid w:val="00DE5792"/>
    <w:rsid w:val="00DE5A89"/>
    <w:rsid w:val="00DE7108"/>
    <w:rsid w:val="00DF6FF1"/>
    <w:rsid w:val="00E03562"/>
    <w:rsid w:val="00E13113"/>
    <w:rsid w:val="00E3496B"/>
    <w:rsid w:val="00E47689"/>
    <w:rsid w:val="00E668EA"/>
    <w:rsid w:val="00E821BD"/>
    <w:rsid w:val="00E82D9E"/>
    <w:rsid w:val="00E900CC"/>
    <w:rsid w:val="00E91951"/>
    <w:rsid w:val="00E95200"/>
    <w:rsid w:val="00EA18BB"/>
    <w:rsid w:val="00EB2413"/>
    <w:rsid w:val="00ED1DE8"/>
    <w:rsid w:val="00EF0830"/>
    <w:rsid w:val="00EF7832"/>
    <w:rsid w:val="00F0432F"/>
    <w:rsid w:val="00F071B8"/>
    <w:rsid w:val="00F21270"/>
    <w:rsid w:val="00F23ABD"/>
    <w:rsid w:val="00F24EC4"/>
    <w:rsid w:val="00F34239"/>
    <w:rsid w:val="00F35860"/>
    <w:rsid w:val="00F37A68"/>
    <w:rsid w:val="00F42A8B"/>
    <w:rsid w:val="00F70BCF"/>
    <w:rsid w:val="00F85B79"/>
    <w:rsid w:val="00F927E4"/>
    <w:rsid w:val="00F93E3A"/>
    <w:rsid w:val="00FB45F2"/>
    <w:rsid w:val="00FB495A"/>
    <w:rsid w:val="00FB6A72"/>
    <w:rsid w:val="00FC56E4"/>
    <w:rsid w:val="00FD0542"/>
    <w:rsid w:val="00FD3E71"/>
    <w:rsid w:val="00FE08A1"/>
    <w:rsid w:val="00FE1A64"/>
    <w:rsid w:val="00FF0191"/>
    <w:rsid w:val="00FF20BE"/>
    <w:rsid w:val="00FF3E3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04BA8"/>
  <w15:docId w15:val="{5856FA29-DB7A-43FD-A9E2-BFCA301F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9097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9097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37727056">
      <w:bodyDiv w:val="1"/>
      <w:marLeft w:val="0"/>
      <w:marRight w:val="0"/>
      <w:marTop w:val="0"/>
      <w:marBottom w:val="0"/>
      <w:divBdr>
        <w:top w:val="none" w:sz="0" w:space="0" w:color="auto"/>
        <w:left w:val="none" w:sz="0" w:space="0" w:color="auto"/>
        <w:bottom w:val="none" w:sz="0" w:space="0" w:color="auto"/>
        <w:right w:val="none" w:sz="0" w:space="0" w:color="auto"/>
      </w:divBdr>
    </w:div>
    <w:div w:id="1208293768">
      <w:bodyDiv w:val="1"/>
      <w:marLeft w:val="0"/>
      <w:marRight w:val="0"/>
      <w:marTop w:val="0"/>
      <w:marBottom w:val="0"/>
      <w:divBdr>
        <w:top w:val="none" w:sz="0" w:space="0" w:color="auto"/>
        <w:left w:val="none" w:sz="0" w:space="0" w:color="auto"/>
        <w:bottom w:val="none" w:sz="0" w:space="0" w:color="auto"/>
        <w:right w:val="none" w:sz="0" w:space="0" w:color="auto"/>
      </w:divBdr>
    </w:div>
    <w:div w:id="15510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2A67-60D5-43E1-9CCC-2B5AB6C5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6760</Words>
  <Characters>37182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5</cp:revision>
  <dcterms:created xsi:type="dcterms:W3CDTF">2023-09-30T18:30:00Z</dcterms:created>
  <dcterms:modified xsi:type="dcterms:W3CDTF">2024-02-26T19:07:00Z</dcterms:modified>
</cp:coreProperties>
</file>