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703D404C" w14:textId="77777777" w:rsidR="009A2D47" w:rsidRDefault="000A0C41" w:rsidP="00487953">
            <w:pPr>
              <w:jc w:val="center"/>
              <w:rPr>
                <w:b/>
                <w:color w:val="FFFFFF" w:themeColor="background1"/>
                <w:sz w:val="64"/>
                <w:szCs w:val="64"/>
              </w:rPr>
            </w:pPr>
            <w:r>
              <w:rPr>
                <w:b/>
                <w:color w:val="FFFFFF" w:themeColor="background1"/>
                <w:sz w:val="64"/>
                <w:szCs w:val="64"/>
              </w:rPr>
              <w:t xml:space="preserve">GUATEMALA &amp; HONDURAS </w:t>
            </w:r>
          </w:p>
          <w:p w14:paraId="0448EDE9" w14:textId="2559EAA1" w:rsidR="008D0314" w:rsidRPr="00D6643C" w:rsidRDefault="000A0C41" w:rsidP="00487953">
            <w:pPr>
              <w:jc w:val="center"/>
              <w:rPr>
                <w:b/>
                <w:color w:val="FFFFFF" w:themeColor="background1"/>
                <w:sz w:val="64"/>
                <w:szCs w:val="64"/>
              </w:rPr>
            </w:pPr>
            <w:r>
              <w:rPr>
                <w:b/>
                <w:color w:val="FFFFFF" w:themeColor="background1"/>
                <w:sz w:val="64"/>
                <w:szCs w:val="64"/>
              </w:rPr>
              <w:t>LOS MAYAS</w:t>
            </w:r>
          </w:p>
        </w:tc>
      </w:tr>
    </w:tbl>
    <w:p w14:paraId="7FA0A5C6" w14:textId="55EA1BE4" w:rsidR="00C14C10" w:rsidRPr="00744E6E" w:rsidRDefault="00C14C10" w:rsidP="00C14C10">
      <w:pPr>
        <w:pStyle w:val="dias"/>
        <w:jc w:val="center"/>
        <w:rPr>
          <w:caps w:val="0"/>
          <w:color w:val="1F3864"/>
          <w:sz w:val="40"/>
          <w:szCs w:val="40"/>
          <w:lang w:val="es-ES"/>
        </w:rPr>
      </w:pPr>
      <w:r w:rsidRPr="00744E6E">
        <w:rPr>
          <w:caps w:val="0"/>
          <w:color w:val="1F3864"/>
          <w:sz w:val="40"/>
          <w:szCs w:val="40"/>
          <w:lang w:val="es-ES"/>
        </w:rPr>
        <w:t xml:space="preserve">Visitando: </w:t>
      </w:r>
      <w:r w:rsidRPr="00C14C10">
        <w:rPr>
          <w:caps w:val="0"/>
          <w:color w:val="1F3864"/>
          <w:sz w:val="40"/>
          <w:szCs w:val="40"/>
          <w:lang w:val="es-ES"/>
        </w:rPr>
        <w:t>Antigua Guatemala, Chichicastenango</w:t>
      </w:r>
      <w:r w:rsidR="00B421F0">
        <w:rPr>
          <w:caps w:val="0"/>
          <w:color w:val="1F3864"/>
          <w:sz w:val="40"/>
          <w:szCs w:val="40"/>
          <w:lang w:val="es-ES"/>
        </w:rPr>
        <w:t xml:space="preserve">, </w:t>
      </w:r>
      <w:r w:rsidR="004745AF">
        <w:rPr>
          <w:caps w:val="0"/>
          <w:color w:val="1F3864"/>
          <w:sz w:val="40"/>
          <w:szCs w:val="40"/>
          <w:lang w:val="es-ES"/>
        </w:rPr>
        <w:t>San Ju</w:t>
      </w:r>
      <w:r w:rsidR="00037FA3">
        <w:rPr>
          <w:caps w:val="0"/>
          <w:color w:val="1F3864"/>
          <w:sz w:val="40"/>
          <w:szCs w:val="40"/>
          <w:lang w:val="es-ES"/>
        </w:rPr>
        <w:t xml:space="preserve">an </w:t>
      </w:r>
      <w:r w:rsidR="004745AF">
        <w:rPr>
          <w:caps w:val="0"/>
          <w:color w:val="1F3864"/>
          <w:sz w:val="40"/>
          <w:szCs w:val="40"/>
          <w:lang w:val="es-ES"/>
        </w:rPr>
        <w:t>La Laguna, Copán, Quiriguá, Tikal</w:t>
      </w:r>
    </w:p>
    <w:p w14:paraId="5104A8BF" w14:textId="282D6B1B" w:rsidR="00C14C10" w:rsidRPr="00DA0A99" w:rsidRDefault="009A2D47" w:rsidP="00C14C10">
      <w:pPr>
        <w:pStyle w:val="subtituloprograma"/>
        <w:rPr>
          <w:color w:val="1F3864"/>
        </w:rPr>
      </w:pPr>
      <w:r>
        <w:rPr>
          <w:color w:val="1F3864"/>
        </w:rPr>
        <w:t>8</w:t>
      </w:r>
      <w:r w:rsidR="00C14C10" w:rsidRPr="00DA0A99">
        <w:rPr>
          <w:color w:val="1F3864"/>
        </w:rPr>
        <w:t xml:space="preserve"> días </w:t>
      </w:r>
      <w:r>
        <w:rPr>
          <w:color w:val="1F3864"/>
        </w:rPr>
        <w:t>7</w:t>
      </w:r>
      <w:r w:rsidR="00353A41">
        <w:rPr>
          <w:color w:val="1F3864"/>
        </w:rPr>
        <w:t xml:space="preserve"> n</w:t>
      </w:r>
      <w:r w:rsidR="00C14C10" w:rsidRPr="00DA0A99">
        <w:rPr>
          <w:color w:val="1F3864"/>
        </w:rPr>
        <w:t>oches</w:t>
      </w:r>
    </w:p>
    <w:p w14:paraId="7D5A868A" w14:textId="77777777" w:rsidR="00B20797" w:rsidRDefault="00B20797" w:rsidP="006C3BEF">
      <w:pPr>
        <w:pStyle w:val="itinerario"/>
      </w:pPr>
    </w:p>
    <w:p w14:paraId="14E85BF7" w14:textId="24477106" w:rsidR="006C3BEF" w:rsidRPr="00F0432F" w:rsidRDefault="006C3BEF" w:rsidP="006C3BEF">
      <w:pPr>
        <w:pStyle w:val="itinerario"/>
      </w:pPr>
      <w:r w:rsidRPr="005B0D12">
        <w:rPr>
          <w:noProof/>
          <w:color w:val="000000"/>
          <w:lang w:eastAsia="es-CO" w:bidi="ar-SA"/>
        </w:rPr>
        <w:drawing>
          <wp:inline distT="0" distB="0" distL="0" distR="0" wp14:anchorId="59DE0C23" wp14:editId="30A42B1E">
            <wp:extent cx="6427039" cy="266509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428743" cy="2665802"/>
                    </a:xfrm>
                    <a:prstGeom prst="rect">
                      <a:avLst/>
                    </a:prstGeom>
                  </pic:spPr>
                </pic:pic>
              </a:graphicData>
            </a:graphic>
          </wp:inline>
        </w:drawing>
      </w:r>
    </w:p>
    <w:p w14:paraId="311CC1B6" w14:textId="77777777" w:rsidR="00F24EC4" w:rsidRPr="00F0432F" w:rsidRDefault="00F24EC4" w:rsidP="006C3BEF">
      <w:pPr>
        <w:pStyle w:val="itinerario"/>
      </w:pPr>
    </w:p>
    <w:p w14:paraId="35CB7C0C" w14:textId="5255CF27" w:rsidR="008D0314" w:rsidRDefault="00C14C10" w:rsidP="00E11DC8">
      <w:pPr>
        <w:pStyle w:val="itinerario"/>
      </w:pPr>
      <w:bookmarkStart w:id="0" w:name="_Hlk161669136"/>
      <w:r w:rsidRPr="00C14C10">
        <w:t>La ciudad de Guatemala, una de las más pujantes ciudades de Centroamérica con modernas edificaciones y centros de negocios. Antigua Guatemala</w:t>
      </w:r>
      <w:r w:rsidR="00781FA8">
        <w:t>,</w:t>
      </w:r>
      <w:r w:rsidRPr="00C14C10">
        <w:t xml:space="preserve"> una ciudad colonial y bohemia con sus incomparables calles empedradas y ancestrales edificaciones, brinda un escenario en el que cobran vida esplendorosas tradiciones culturales y religiosas.</w:t>
      </w:r>
      <w:r w:rsidR="00EC4FB3">
        <w:t xml:space="preserve"> </w:t>
      </w:r>
      <w:r w:rsidR="00EC4FB3" w:rsidRPr="00EC4FB3">
        <w:t xml:space="preserve">El lago de Atitlán forma parte de una gran cadena volcánica ubicada en el departamento de Sololá. Esta alberga parte de la biodiversidad, importante para Guatemala. </w:t>
      </w:r>
      <w:r w:rsidR="009A2D47" w:rsidRPr="009A2D47">
        <w:t xml:space="preserve">Honduras </w:t>
      </w:r>
      <w:r w:rsidR="009A2D47">
        <w:t xml:space="preserve">y </w:t>
      </w:r>
      <w:r w:rsidR="009A2D47" w:rsidRPr="009A2D47">
        <w:t xml:space="preserve">las antiguas ruinas mayas de Copan, </w:t>
      </w:r>
      <w:r w:rsidR="009A2D47">
        <w:t xml:space="preserve">Las </w:t>
      </w:r>
      <w:r w:rsidR="009A2D47" w:rsidRPr="009A2D47">
        <w:t xml:space="preserve">ruinas arqueológicas </w:t>
      </w:r>
      <w:r w:rsidR="009A2D47">
        <w:t>d</w:t>
      </w:r>
      <w:r w:rsidR="009A2D47" w:rsidRPr="009A2D47">
        <w:t xml:space="preserve">e Quiriguá </w:t>
      </w:r>
      <w:r w:rsidR="009A2D47">
        <w:t>y el sitio arqueológico de Tikal</w:t>
      </w:r>
      <w:r w:rsidR="00615E5C">
        <w:t>,</w:t>
      </w:r>
      <w:r w:rsidR="009A2D47">
        <w:t xml:space="preserve"> </w:t>
      </w:r>
      <w:r w:rsidR="009A2D47" w:rsidRPr="009A2D47">
        <w:t>en Guatemala</w:t>
      </w:r>
      <w:r w:rsidR="009A2D47">
        <w:t>.</w:t>
      </w:r>
    </w:p>
    <w:bookmarkEnd w:id="0"/>
    <w:p w14:paraId="505DA808" w14:textId="6555E8B2" w:rsidR="00E668EA" w:rsidRPr="000D311F" w:rsidRDefault="004676B3" w:rsidP="000D311F">
      <w:pPr>
        <w:pStyle w:val="dias"/>
      </w:pPr>
      <w:r w:rsidRPr="008D0314">
        <w:rPr>
          <w:rStyle w:val="diasCar"/>
          <w:b/>
          <w:bCs/>
          <w:color w:val="1F3864"/>
          <w:sz w:val="28"/>
          <w:szCs w:val="28"/>
        </w:rPr>
        <w:t>INICIO</w:t>
      </w:r>
      <w:r w:rsidR="0071236A">
        <w:rPr>
          <w:rStyle w:val="diasCar"/>
          <w:b/>
          <w:bCs/>
          <w:caps/>
          <w:color w:val="1F3864"/>
          <w:sz w:val="28"/>
          <w:szCs w:val="28"/>
        </w:rPr>
        <w:tab/>
      </w:r>
      <w:r w:rsidR="00C11A06">
        <w:rPr>
          <w:b w:val="0"/>
          <w:caps w:val="0"/>
          <w:sz w:val="22"/>
          <w:szCs w:val="22"/>
        </w:rPr>
        <w:t>martes o viernes</w:t>
      </w:r>
    </w:p>
    <w:p w14:paraId="34040935" w14:textId="77777777" w:rsidR="00F21270" w:rsidRPr="00DD2FFA" w:rsidRDefault="004676B3" w:rsidP="008C42DF">
      <w:pPr>
        <w:pStyle w:val="dias"/>
        <w:rPr>
          <w:color w:val="1F3864"/>
          <w:sz w:val="28"/>
          <w:szCs w:val="28"/>
        </w:rPr>
      </w:pPr>
      <w:r w:rsidRPr="00DD2FFA">
        <w:rPr>
          <w:caps w:val="0"/>
          <w:color w:val="1F3864"/>
          <w:sz w:val="28"/>
          <w:szCs w:val="28"/>
        </w:rPr>
        <w:t>INCLUYE</w:t>
      </w:r>
    </w:p>
    <w:p w14:paraId="19E208FA" w14:textId="3FCC21EB" w:rsidR="00016397" w:rsidRPr="001149F8" w:rsidRDefault="00016397" w:rsidP="006A28FB">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14C10">
        <w:t>compartido.</w:t>
      </w:r>
    </w:p>
    <w:p w14:paraId="5B77A17A" w14:textId="77777777" w:rsidR="00A372F2" w:rsidRDefault="00A372F2" w:rsidP="00A372F2">
      <w:pPr>
        <w:pStyle w:val="vinetas"/>
        <w:jc w:val="both"/>
      </w:pPr>
      <w:r>
        <w:t>2</w:t>
      </w:r>
      <w:r w:rsidRPr="001149F8">
        <w:t xml:space="preserve"> noches de alojamiento en </w:t>
      </w:r>
      <w:r>
        <w:t>Antigua Guatemala.</w:t>
      </w:r>
    </w:p>
    <w:p w14:paraId="177AB497" w14:textId="77777777" w:rsidR="00A372F2" w:rsidRDefault="00A372F2" w:rsidP="00A372F2">
      <w:pPr>
        <w:pStyle w:val="vinetas"/>
        <w:jc w:val="both"/>
      </w:pPr>
      <w:r>
        <w:t>1 noche de alojamiento en Panajachel (Lago de Atitlán).</w:t>
      </w:r>
    </w:p>
    <w:p w14:paraId="596ED494" w14:textId="5FF61EA9" w:rsidR="00A372F2" w:rsidRDefault="00615E5C" w:rsidP="00A372F2">
      <w:pPr>
        <w:pStyle w:val="vinetas"/>
        <w:jc w:val="both"/>
      </w:pPr>
      <w:r>
        <w:t>3</w:t>
      </w:r>
      <w:r w:rsidR="00A372F2">
        <w:t xml:space="preserve"> noche</w:t>
      </w:r>
      <w:r>
        <w:t>s</w:t>
      </w:r>
      <w:r w:rsidR="00A372F2">
        <w:t xml:space="preserve"> de alojamiento en Ciudad de Guatemala.</w:t>
      </w:r>
    </w:p>
    <w:p w14:paraId="0003340E" w14:textId="5C054C87" w:rsidR="00615E5C" w:rsidRPr="001149F8" w:rsidRDefault="00615E5C" w:rsidP="00A372F2">
      <w:pPr>
        <w:pStyle w:val="vinetas"/>
        <w:jc w:val="both"/>
      </w:pPr>
      <w:r>
        <w:t>1 noche de alojamiento en Copán.</w:t>
      </w:r>
    </w:p>
    <w:p w14:paraId="10F2FAE5" w14:textId="77777777" w:rsidR="008C635D" w:rsidRPr="008F426A" w:rsidRDefault="008C635D" w:rsidP="008C635D">
      <w:pPr>
        <w:pStyle w:val="vinetas"/>
      </w:pPr>
      <w:r w:rsidRPr="008F426A">
        <w:t>Desayunos diarios en los horarios establecidos por los hoteles (si los itinerarios aéreos lo permiten).</w:t>
      </w:r>
    </w:p>
    <w:p w14:paraId="55C45763" w14:textId="77777777" w:rsidR="00CD30F0" w:rsidRDefault="00CD30F0" w:rsidP="00C14C10">
      <w:pPr>
        <w:pStyle w:val="vinetas"/>
      </w:pPr>
      <w:r>
        <w:lastRenderedPageBreak/>
        <w:t>Todos los traslados mencionados en el itinerario.</w:t>
      </w:r>
    </w:p>
    <w:p w14:paraId="78E640CA" w14:textId="6FC2B04B" w:rsidR="00C14C10" w:rsidRPr="00615E5C" w:rsidRDefault="00C14C10" w:rsidP="00C14C10">
      <w:pPr>
        <w:pStyle w:val="vinetas"/>
      </w:pPr>
      <w:r w:rsidRPr="00615E5C">
        <w:t xml:space="preserve">Visita </w:t>
      </w:r>
      <w:r w:rsidR="00643251" w:rsidRPr="00615E5C">
        <w:t>de</w:t>
      </w:r>
      <w:r w:rsidR="00615E5C" w:rsidRPr="00615E5C">
        <w:t xml:space="preserve"> medio </w:t>
      </w:r>
      <w:r w:rsidR="00643251" w:rsidRPr="00615E5C">
        <w:t xml:space="preserve">día </w:t>
      </w:r>
      <w:r w:rsidRPr="00615E5C">
        <w:t xml:space="preserve">a Antigua Guatemala, en servicio </w:t>
      </w:r>
      <w:r w:rsidR="00EA2D30" w:rsidRPr="00615E5C">
        <w:t>compartido.</w:t>
      </w:r>
    </w:p>
    <w:p w14:paraId="578A68E8" w14:textId="77777777" w:rsidR="00214B5D" w:rsidRPr="006B76DB" w:rsidRDefault="00214B5D" w:rsidP="00214B5D">
      <w:pPr>
        <w:pStyle w:val="vinetas"/>
      </w:pPr>
      <w:r w:rsidRPr="006B76DB">
        <w:t>Visita al mercado de artesanías y la Iglesia de Santo Tomás en Chichicastenango, en servicio compartido.</w:t>
      </w:r>
    </w:p>
    <w:p w14:paraId="0FBE3F81" w14:textId="77777777" w:rsidR="00214B5D" w:rsidRPr="006B76DB" w:rsidRDefault="00214B5D" w:rsidP="00214B5D">
      <w:pPr>
        <w:pStyle w:val="vinetas"/>
      </w:pPr>
      <w:r w:rsidRPr="006B76DB">
        <w:t>Traslado en lancha (privada) al poblado de San Juan La Laguna.</w:t>
      </w:r>
    </w:p>
    <w:p w14:paraId="1096FDA0" w14:textId="0A509110" w:rsidR="00214B5D" w:rsidRDefault="00214B5D" w:rsidP="00214B5D">
      <w:pPr>
        <w:pStyle w:val="vinetas"/>
      </w:pPr>
      <w:r w:rsidRPr="006B76DB">
        <w:t>Visitas descritas en San Juan La Laguna.</w:t>
      </w:r>
    </w:p>
    <w:p w14:paraId="71C6A8F9" w14:textId="77777777" w:rsidR="006B76DB" w:rsidRPr="00DC29DA" w:rsidRDefault="006B76DB" w:rsidP="006B76DB">
      <w:pPr>
        <w:pStyle w:val="vinetas"/>
        <w:jc w:val="both"/>
      </w:pPr>
      <w:r w:rsidRPr="00DC29DA">
        <w:t>Visita al sitio arqueológico de Copán, en servicio compartido.</w:t>
      </w:r>
    </w:p>
    <w:p w14:paraId="4FD9CE28" w14:textId="410CD958" w:rsidR="006B76DB" w:rsidRPr="006B76DB" w:rsidRDefault="006B76DB" w:rsidP="00003338">
      <w:pPr>
        <w:pStyle w:val="vinetas"/>
      </w:pPr>
      <w:r w:rsidRPr="006B76DB">
        <w:t>Visita en ruta al sitio arqueológico de Quiriguá, en servicio compartido.</w:t>
      </w:r>
    </w:p>
    <w:p w14:paraId="5FB1D671" w14:textId="5269D206" w:rsidR="00151005" w:rsidRPr="004745AF" w:rsidRDefault="00151005" w:rsidP="00151005">
      <w:pPr>
        <w:pStyle w:val="vinetas"/>
      </w:pPr>
      <w:r w:rsidRPr="004745AF">
        <w:t>Visita al sitio arqueológico de Tikal con almuerzo (no incluye bebidas), en servicio compartido</w:t>
      </w:r>
      <w:r w:rsidR="00FB0B92">
        <w:t>.</w:t>
      </w:r>
    </w:p>
    <w:p w14:paraId="7E98F643" w14:textId="019AFC2F" w:rsidR="00C14C10" w:rsidRDefault="00C14C10" w:rsidP="00C14C10">
      <w:pPr>
        <w:pStyle w:val="vinetas"/>
      </w:pPr>
      <w:r>
        <w:t>Admisiones a los lugares a visitar.</w:t>
      </w:r>
    </w:p>
    <w:p w14:paraId="4D2C6133" w14:textId="37B498A5" w:rsidR="00C14C10" w:rsidRDefault="00C14C10" w:rsidP="00C14C10">
      <w:pPr>
        <w:pStyle w:val="vinetas"/>
      </w:pPr>
      <w:r>
        <w:t>Guía especializado en todo el recorrido.</w:t>
      </w:r>
    </w:p>
    <w:p w14:paraId="2650C364" w14:textId="196A5FCD" w:rsidR="00AE105A" w:rsidRDefault="00AE105A" w:rsidP="00C14C10">
      <w:pPr>
        <w:pStyle w:val="vinetas"/>
      </w:pPr>
      <w:r w:rsidRPr="00AE105A">
        <w:t>Bus de turismo con aire acondicionado.</w:t>
      </w:r>
    </w:p>
    <w:p w14:paraId="3A99BAEB" w14:textId="78312AAC" w:rsidR="00C14C10" w:rsidRDefault="00C14C10" w:rsidP="00C14C10">
      <w:pPr>
        <w:pStyle w:val="vinetas"/>
      </w:pPr>
      <w:r>
        <w:t xml:space="preserve">Impuestos </w:t>
      </w:r>
      <w:r w:rsidR="00C8748C">
        <w:t>h</w:t>
      </w:r>
      <w:r>
        <w:t>oteleros.</w:t>
      </w:r>
    </w:p>
    <w:p w14:paraId="113EFE20" w14:textId="77777777" w:rsidR="00820661" w:rsidRDefault="00820661" w:rsidP="00820661">
      <w:pPr>
        <w:pStyle w:val="itinerario"/>
      </w:pPr>
    </w:p>
    <w:p w14:paraId="68A9F3BA" w14:textId="22C87F76" w:rsidR="008D0314" w:rsidRPr="004A73C4" w:rsidRDefault="008C7B4B" w:rsidP="008D0314">
      <w:pPr>
        <w:pStyle w:val="dias"/>
        <w:rPr>
          <w:color w:val="1F3864"/>
          <w:sz w:val="28"/>
          <w:szCs w:val="28"/>
        </w:rPr>
      </w:pPr>
      <w:r w:rsidRPr="004A73C4">
        <w:rPr>
          <w:caps w:val="0"/>
          <w:color w:val="1F3864"/>
          <w:sz w:val="28"/>
          <w:szCs w:val="28"/>
        </w:rPr>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40C810C4" w14:textId="7451D4E8" w:rsidR="00593DFA" w:rsidRPr="00615E5C" w:rsidRDefault="00593DFA" w:rsidP="00593DFA">
      <w:pPr>
        <w:pStyle w:val="vinetas"/>
        <w:spacing w:line="240" w:lineRule="auto"/>
      </w:pPr>
      <w:r w:rsidRPr="00615E5C">
        <w:t>Tiquete aéreo doméstico Guatemala – Flores – Guatemala.</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77777777" w:rsidR="008D0314" w:rsidRPr="004454E4" w:rsidRDefault="008D0314" w:rsidP="008D0314">
      <w:pPr>
        <w:pStyle w:val="vinetas"/>
        <w:spacing w:line="240" w:lineRule="auto"/>
      </w:pPr>
      <w:r w:rsidRPr="004454E4">
        <w:t>Tarjeta de asistencia médica.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DB3B12A" w14:textId="171A27EB" w:rsidR="00EC4FB3" w:rsidRPr="00C11A06" w:rsidRDefault="004745AF" w:rsidP="00EC4FB3">
      <w:pPr>
        <w:pStyle w:val="dias"/>
        <w:rPr>
          <w:color w:val="1F3864"/>
          <w:sz w:val="28"/>
          <w:szCs w:val="28"/>
        </w:rPr>
      </w:pPr>
      <w:r w:rsidRPr="00C11A06">
        <w:rPr>
          <w:caps w:val="0"/>
          <w:color w:val="1F3864"/>
          <w:sz w:val="28"/>
          <w:szCs w:val="28"/>
        </w:rPr>
        <w:t>DÍA 1</w:t>
      </w:r>
      <w:r w:rsidRPr="00C11A06">
        <w:rPr>
          <w:caps w:val="0"/>
          <w:color w:val="1F3864"/>
          <w:sz w:val="28"/>
          <w:szCs w:val="28"/>
        </w:rPr>
        <w:tab/>
      </w:r>
      <w:r>
        <w:rPr>
          <w:caps w:val="0"/>
          <w:color w:val="1F3864"/>
          <w:sz w:val="28"/>
          <w:szCs w:val="28"/>
        </w:rPr>
        <w:tab/>
      </w:r>
      <w:r w:rsidRPr="00C11A06">
        <w:rPr>
          <w:caps w:val="0"/>
          <w:color w:val="1F3864"/>
          <w:sz w:val="28"/>
          <w:szCs w:val="28"/>
        </w:rPr>
        <w:t>CIUDAD DE GUATEMALA – ANTIGUA GUATEMALA</w:t>
      </w:r>
    </w:p>
    <w:p w14:paraId="2DF506A0" w14:textId="75B16A76" w:rsidR="004B0564" w:rsidRDefault="004B0564" w:rsidP="004B0564">
      <w:pPr>
        <w:pStyle w:val="itinerario"/>
      </w:pPr>
      <w:r>
        <w:t>A la llegada, recibimiento en el aeropuerto Internacional La Aurora y traslado a la ciudad de Antigua Guatemala. Alojamiento en el hotel.</w:t>
      </w:r>
    </w:p>
    <w:p w14:paraId="184889E7" w14:textId="3DF64BC6" w:rsidR="00C11A06" w:rsidRPr="00F462D6" w:rsidRDefault="004745AF" w:rsidP="00F462D6">
      <w:pPr>
        <w:pStyle w:val="dias"/>
        <w:rPr>
          <w:color w:val="1F3864"/>
          <w:sz w:val="28"/>
          <w:szCs w:val="28"/>
        </w:rPr>
      </w:pPr>
      <w:r w:rsidRPr="00F462D6">
        <w:rPr>
          <w:caps w:val="0"/>
          <w:color w:val="1F3864"/>
          <w:sz w:val="28"/>
          <w:szCs w:val="28"/>
        </w:rPr>
        <w:t xml:space="preserve">DÍA 2 </w:t>
      </w:r>
      <w:r w:rsidRPr="00F462D6">
        <w:rPr>
          <w:caps w:val="0"/>
          <w:color w:val="1F3864"/>
          <w:sz w:val="28"/>
          <w:szCs w:val="28"/>
        </w:rPr>
        <w:tab/>
      </w:r>
      <w:r>
        <w:rPr>
          <w:caps w:val="0"/>
          <w:color w:val="1F3864"/>
          <w:sz w:val="28"/>
          <w:szCs w:val="28"/>
        </w:rPr>
        <w:tab/>
      </w:r>
      <w:r w:rsidRPr="00F462D6">
        <w:rPr>
          <w:caps w:val="0"/>
          <w:color w:val="1F3864"/>
          <w:sz w:val="28"/>
          <w:szCs w:val="28"/>
        </w:rPr>
        <w:t>ANTIGUA GUATEMALA</w:t>
      </w:r>
    </w:p>
    <w:p w14:paraId="31DF345E" w14:textId="100C8936" w:rsidR="00C11A06" w:rsidRDefault="00C11A06" w:rsidP="00C11A06">
      <w:pPr>
        <w:pStyle w:val="itinerario"/>
      </w:pPr>
      <w:r>
        <w:t xml:space="preserve">Desayuno americano. </w:t>
      </w:r>
      <w:r w:rsidR="00F462D6">
        <w:t xml:space="preserve">A la hora indicada </w:t>
      </w:r>
      <w:r>
        <w:t>abordar</w:t>
      </w:r>
      <w:r w:rsidR="00A03793">
        <w:t>á</w:t>
      </w:r>
      <w:r>
        <w:t>n el bus en su hotel</w:t>
      </w:r>
      <w:r w:rsidR="00615E5C" w:rsidRPr="00615E5C">
        <w:t xml:space="preserve"> </w:t>
      </w:r>
      <w:r w:rsidR="00615E5C">
        <w:t xml:space="preserve">e iniciarán su recorrido visitando las Iglesias de La Merced y San Francisco, la fábrica de Jade, pueblos cercanos como Ciudad Vieja, San Antonio Aguas Calientes y San Felipe. </w:t>
      </w:r>
      <w:r>
        <w:t xml:space="preserve"> </w:t>
      </w:r>
      <w:r w:rsidR="00643251">
        <w:t>(</w:t>
      </w:r>
      <w:r w:rsidR="00643251" w:rsidRPr="00F462D6">
        <w:rPr>
          <w:b/>
          <w:bCs/>
          <w:color w:val="1F3864"/>
        </w:rPr>
        <w:t>Almuerzo no incluido</w:t>
      </w:r>
      <w:r w:rsidR="00643251">
        <w:t xml:space="preserve">). </w:t>
      </w:r>
      <w:r w:rsidR="00615E5C">
        <w:t xml:space="preserve">Traslado al hotel. </w:t>
      </w:r>
      <w:r w:rsidR="00F462D6" w:rsidRPr="00F462D6">
        <w:t>Alojamiento.</w:t>
      </w:r>
    </w:p>
    <w:p w14:paraId="56A6F375" w14:textId="77777777" w:rsidR="00615E5C" w:rsidRDefault="00615E5C" w:rsidP="00F462D6">
      <w:pPr>
        <w:pStyle w:val="dias"/>
        <w:ind w:left="1410" w:hanging="1410"/>
        <w:jc w:val="both"/>
        <w:rPr>
          <w:caps w:val="0"/>
          <w:color w:val="1F3864"/>
          <w:sz w:val="28"/>
          <w:szCs w:val="28"/>
        </w:rPr>
      </w:pPr>
    </w:p>
    <w:p w14:paraId="05E44A1B" w14:textId="509AC938" w:rsidR="00615E5C" w:rsidRDefault="00615E5C" w:rsidP="00C11A06">
      <w:pPr>
        <w:pStyle w:val="itinerario"/>
      </w:pPr>
    </w:p>
    <w:p w14:paraId="0E9DE751" w14:textId="4BB0DF81" w:rsidR="00615E5C" w:rsidRPr="006B76DB" w:rsidRDefault="004745AF" w:rsidP="006B76DB">
      <w:pPr>
        <w:pStyle w:val="dias"/>
        <w:ind w:left="1410" w:hanging="1410"/>
        <w:jc w:val="both"/>
        <w:rPr>
          <w:color w:val="1F3864"/>
          <w:sz w:val="28"/>
          <w:szCs w:val="28"/>
        </w:rPr>
      </w:pPr>
      <w:r w:rsidRPr="006B76DB">
        <w:rPr>
          <w:caps w:val="0"/>
          <w:color w:val="1F3864"/>
          <w:sz w:val="28"/>
          <w:szCs w:val="28"/>
        </w:rPr>
        <w:lastRenderedPageBreak/>
        <w:t>DÍA 3</w:t>
      </w:r>
      <w:r w:rsidRPr="006B76DB">
        <w:rPr>
          <w:caps w:val="0"/>
          <w:color w:val="1F3864"/>
          <w:sz w:val="28"/>
          <w:szCs w:val="28"/>
        </w:rPr>
        <w:tab/>
      </w:r>
      <w:r>
        <w:rPr>
          <w:caps w:val="0"/>
          <w:color w:val="1F3864"/>
          <w:sz w:val="28"/>
          <w:szCs w:val="28"/>
        </w:rPr>
        <w:tab/>
      </w:r>
      <w:r w:rsidRPr="006B76DB">
        <w:rPr>
          <w:caps w:val="0"/>
          <w:color w:val="1F3864"/>
          <w:sz w:val="28"/>
          <w:szCs w:val="28"/>
        </w:rPr>
        <w:t>ANTIGUA GUATEMALA – CHICHICASTENANGO – LAGO DE ATITLÁN (PANAJACHEL)</w:t>
      </w:r>
    </w:p>
    <w:p w14:paraId="5ABFDA07" w14:textId="280BD73B" w:rsidR="00615E5C" w:rsidRDefault="00615E5C" w:rsidP="00615E5C">
      <w:pPr>
        <w:pStyle w:val="itinerario"/>
      </w:pPr>
      <w:r>
        <w:t xml:space="preserve">Desayuno americano. Salida hacia Chichicastenango para visitar el mercado de artesanías y la Iglesia de Santo Tomás. Por la tarde traslado hacia Panajachel. </w:t>
      </w:r>
      <w:r w:rsidR="006B76DB">
        <w:t>Alojamiento en el hotel.</w:t>
      </w:r>
    </w:p>
    <w:p w14:paraId="36CA5E67" w14:textId="22D2456B" w:rsidR="00615E5C" w:rsidRPr="006B76DB" w:rsidRDefault="004745AF" w:rsidP="006B76DB">
      <w:pPr>
        <w:pStyle w:val="dias"/>
        <w:ind w:left="1410" w:hanging="1410"/>
        <w:jc w:val="both"/>
        <w:rPr>
          <w:color w:val="1F3864"/>
          <w:sz w:val="28"/>
          <w:szCs w:val="28"/>
        </w:rPr>
      </w:pPr>
      <w:r w:rsidRPr="006B76DB">
        <w:rPr>
          <w:caps w:val="0"/>
          <w:color w:val="1F3864"/>
          <w:sz w:val="28"/>
          <w:szCs w:val="28"/>
        </w:rPr>
        <w:t>DÍA 4</w:t>
      </w:r>
      <w:r w:rsidRPr="006B76DB">
        <w:rPr>
          <w:caps w:val="0"/>
          <w:color w:val="1F3864"/>
          <w:sz w:val="28"/>
          <w:szCs w:val="28"/>
        </w:rPr>
        <w:tab/>
      </w:r>
      <w:r>
        <w:rPr>
          <w:caps w:val="0"/>
          <w:color w:val="1F3864"/>
          <w:sz w:val="28"/>
          <w:szCs w:val="28"/>
        </w:rPr>
        <w:tab/>
      </w:r>
      <w:r w:rsidRPr="006B76DB">
        <w:rPr>
          <w:caps w:val="0"/>
          <w:color w:val="1F3864"/>
          <w:sz w:val="28"/>
          <w:szCs w:val="28"/>
        </w:rPr>
        <w:t>LAGO DE ATITLÁN (PANAJACHEL) – SAN JUAN LA LAGUNA – CIUDAD DE GUATEMALA</w:t>
      </w:r>
    </w:p>
    <w:p w14:paraId="5D2646C7" w14:textId="72280C9A" w:rsidR="00615E5C" w:rsidRDefault="00615E5C" w:rsidP="00615E5C">
      <w:pPr>
        <w:pStyle w:val="itinerario"/>
      </w:pPr>
      <w:r>
        <w:t>Desayuno americano. Visita en lancha (</w:t>
      </w:r>
      <w:r w:rsidRPr="006B76DB">
        <w:rPr>
          <w:b/>
          <w:bCs/>
          <w:color w:val="1F3864"/>
        </w:rPr>
        <w:t>privada)</w:t>
      </w:r>
      <w:r w:rsidRPr="006B76DB">
        <w:rPr>
          <w:color w:val="1F3864"/>
        </w:rPr>
        <w:t xml:space="preserve"> </w:t>
      </w:r>
      <w:r>
        <w:t xml:space="preserve">abordaremos el bote que nos conducirá hacia el poblado de San Juan La Laguna, a su llegada caminata y visita de la Iglesia Católica. Luego nos dirigiremos hacia la fábrica de chocolate para ver la elaboración del mismo, siguiendo hacia la Fábrica de Textiles donde nos mostrarán la elaboración de los tintes para estos bellos lienzos, además visitaremos a los artesanos de las plantas medicinales. Por la tarde traslado hacia la Ciudad de Guatemala. </w:t>
      </w:r>
      <w:r w:rsidR="006B76DB">
        <w:t>Alojamiento en el hotel.</w:t>
      </w:r>
    </w:p>
    <w:p w14:paraId="49C0ED27" w14:textId="326D51D2" w:rsidR="006B76DB" w:rsidRPr="006B76DB" w:rsidRDefault="009A1B07" w:rsidP="006B76DB">
      <w:pPr>
        <w:pStyle w:val="dias"/>
        <w:rPr>
          <w:color w:val="1F3864"/>
          <w:sz w:val="28"/>
          <w:szCs w:val="28"/>
        </w:rPr>
      </w:pPr>
      <w:r w:rsidRPr="006B76DB">
        <w:rPr>
          <w:caps w:val="0"/>
          <w:color w:val="1F3864"/>
          <w:sz w:val="28"/>
          <w:szCs w:val="28"/>
        </w:rPr>
        <w:t>DÍA 5</w:t>
      </w:r>
      <w:r w:rsidRPr="006B76DB">
        <w:rPr>
          <w:caps w:val="0"/>
          <w:color w:val="1F3864"/>
          <w:sz w:val="28"/>
          <w:szCs w:val="28"/>
        </w:rPr>
        <w:tab/>
      </w:r>
      <w:r>
        <w:rPr>
          <w:caps w:val="0"/>
          <w:color w:val="1F3864"/>
          <w:sz w:val="28"/>
          <w:szCs w:val="28"/>
        </w:rPr>
        <w:tab/>
      </w:r>
      <w:r w:rsidRPr="006B76DB">
        <w:rPr>
          <w:caps w:val="0"/>
          <w:color w:val="1F3864"/>
          <w:sz w:val="28"/>
          <w:szCs w:val="28"/>
        </w:rPr>
        <w:t>CIUDAD DE GUATEMALA – COPÁN</w:t>
      </w:r>
    </w:p>
    <w:p w14:paraId="0956DF9E" w14:textId="6A268A0F" w:rsidR="006B76DB" w:rsidRDefault="006B76DB" w:rsidP="006B76DB">
      <w:pPr>
        <w:pStyle w:val="itinerario"/>
      </w:pPr>
      <w:r>
        <w:t>Desayuno americano. Salida hacia el nororiente del país hasta llegar a la frontera. Visita al sitio arqueológico de Copán, donde apreciarán el campo de juego de pelota y las pirámides. (</w:t>
      </w:r>
      <w:r w:rsidRPr="006B76DB">
        <w:rPr>
          <w:b/>
          <w:bCs/>
          <w:color w:val="1F3864"/>
        </w:rPr>
        <w:t>No incluye: Túneles, Las Sepulturas y Museo).</w:t>
      </w:r>
      <w:r w:rsidRPr="006B76DB">
        <w:rPr>
          <w:color w:val="1F3864"/>
        </w:rPr>
        <w:t xml:space="preserve"> </w:t>
      </w:r>
      <w:r>
        <w:t>Traslado al hotel y alojamiento.</w:t>
      </w:r>
    </w:p>
    <w:p w14:paraId="4918EA66" w14:textId="2AEEE89F" w:rsidR="006B76DB" w:rsidRPr="006B76DB" w:rsidRDefault="009A1B07" w:rsidP="006B76DB">
      <w:pPr>
        <w:pStyle w:val="dias"/>
        <w:rPr>
          <w:color w:val="1F3864"/>
          <w:sz w:val="28"/>
          <w:szCs w:val="28"/>
        </w:rPr>
      </w:pPr>
      <w:r w:rsidRPr="006B76DB">
        <w:rPr>
          <w:caps w:val="0"/>
          <w:color w:val="1F3864"/>
          <w:sz w:val="28"/>
          <w:szCs w:val="28"/>
        </w:rPr>
        <w:t>DÍA 6</w:t>
      </w:r>
      <w:r w:rsidRPr="006B76DB">
        <w:rPr>
          <w:caps w:val="0"/>
          <w:color w:val="1F3864"/>
          <w:sz w:val="28"/>
          <w:szCs w:val="28"/>
        </w:rPr>
        <w:tab/>
      </w:r>
      <w:r>
        <w:rPr>
          <w:caps w:val="0"/>
          <w:color w:val="1F3864"/>
          <w:sz w:val="28"/>
          <w:szCs w:val="28"/>
        </w:rPr>
        <w:tab/>
      </w:r>
      <w:r w:rsidRPr="006B76DB">
        <w:rPr>
          <w:caps w:val="0"/>
          <w:color w:val="1F3864"/>
          <w:sz w:val="28"/>
          <w:szCs w:val="28"/>
        </w:rPr>
        <w:t>COPÁN – QUIRIGUÁ – CIUDAD DE GUATEMALA</w:t>
      </w:r>
    </w:p>
    <w:p w14:paraId="70A3321E" w14:textId="3A076EA7" w:rsidR="00615E5C" w:rsidRDefault="006B76DB" w:rsidP="006B76DB">
      <w:pPr>
        <w:pStyle w:val="itinerario"/>
      </w:pPr>
      <w:r>
        <w:t>Desayuno americano. Salida de Copán con destino hacia el Caribe guatemalteco. En ruta visita al sitio arqueológico de Quiriguá, donde conocerán las estelas más grandes de la civilización Maya. Posteriormente serán trasladados hacia la Ciudad de Guatemala. Alojamiento en el hotel.</w:t>
      </w:r>
    </w:p>
    <w:p w14:paraId="39F99E1E" w14:textId="1E7FCB94" w:rsidR="004745AF" w:rsidRPr="004745AF" w:rsidRDefault="009A1B07" w:rsidP="004745AF">
      <w:pPr>
        <w:pStyle w:val="dias"/>
        <w:ind w:left="1410" w:hanging="1410"/>
        <w:jc w:val="both"/>
        <w:rPr>
          <w:color w:val="1F3864"/>
          <w:sz w:val="28"/>
          <w:szCs w:val="28"/>
        </w:rPr>
      </w:pPr>
      <w:r w:rsidRPr="004745AF">
        <w:rPr>
          <w:caps w:val="0"/>
          <w:color w:val="1F3864"/>
          <w:sz w:val="28"/>
          <w:szCs w:val="28"/>
        </w:rPr>
        <w:t>DÍA 7</w:t>
      </w:r>
      <w:r w:rsidRPr="004745AF">
        <w:rPr>
          <w:caps w:val="0"/>
          <w:color w:val="1F3864"/>
          <w:sz w:val="28"/>
          <w:szCs w:val="28"/>
        </w:rPr>
        <w:tab/>
      </w:r>
      <w:r>
        <w:rPr>
          <w:caps w:val="0"/>
          <w:color w:val="1F3864"/>
          <w:sz w:val="28"/>
          <w:szCs w:val="28"/>
        </w:rPr>
        <w:tab/>
      </w:r>
      <w:r w:rsidRPr="004745AF">
        <w:rPr>
          <w:caps w:val="0"/>
          <w:color w:val="1F3864"/>
          <w:sz w:val="28"/>
          <w:szCs w:val="28"/>
        </w:rPr>
        <w:t>CIUDAD DE GUATEMALA – TIKAL – CIUDAD DE GUATEMALA (VUELO NO INCLUIDO)</w:t>
      </w:r>
    </w:p>
    <w:p w14:paraId="3833C9D4" w14:textId="0C03E3EB" w:rsidR="004745AF" w:rsidRDefault="004745AF" w:rsidP="004745AF">
      <w:pPr>
        <w:pStyle w:val="itinerario"/>
      </w:pPr>
      <w:r w:rsidRPr="00060DC9">
        <w:rPr>
          <w:b/>
          <w:bCs/>
          <w:color w:val="1F3864"/>
          <w:lang w:val="es-GT"/>
        </w:rPr>
        <w:t>No se incluye desayuno</w:t>
      </w:r>
      <w:r w:rsidRPr="00060DC9">
        <w:rPr>
          <w:lang w:val="es-GT"/>
        </w:rPr>
        <w:t xml:space="preserve">. Traslado del </w:t>
      </w:r>
      <w:r>
        <w:rPr>
          <w:lang w:val="es-GT"/>
        </w:rPr>
        <w:t>h</w:t>
      </w:r>
      <w:r w:rsidRPr="00060DC9">
        <w:rPr>
          <w:lang w:val="es-GT"/>
        </w:rPr>
        <w:t>otel hacia el aeropuerto Internacional a las 4:00</w:t>
      </w:r>
      <w:r>
        <w:rPr>
          <w:lang w:val="es-GT"/>
        </w:rPr>
        <w:t xml:space="preserve"> </w:t>
      </w:r>
      <w:r w:rsidRPr="00060DC9">
        <w:rPr>
          <w:lang w:val="es-GT"/>
        </w:rPr>
        <w:t xml:space="preserve">am. </w:t>
      </w:r>
      <w:r>
        <w:rPr>
          <w:lang w:val="es-GT"/>
        </w:rPr>
        <w:t xml:space="preserve">Salida en el vuelo con destino Flores. </w:t>
      </w:r>
      <w:r>
        <w:t xml:space="preserve">Recibimiento en el aeropuerto y posteriormente traslado hacia el sitio arqueológico de Tikal, sin duda alguna, una de las ciudades más importantes de los mayas. Se visitara el Complejo Q y R, Acrópolis Central, los templos I ¨El Gran Jaguar¨ y el templo II ¨Los Mascarones¨ y Visita al Mundo Perdido. </w:t>
      </w:r>
      <w:r w:rsidRPr="004745AF">
        <w:rPr>
          <w:b/>
          <w:bCs/>
          <w:color w:val="1F3864"/>
        </w:rPr>
        <w:t>Almuerzo (no incluye bebidas).</w:t>
      </w:r>
      <w:r w:rsidRPr="004745AF">
        <w:rPr>
          <w:color w:val="1F3864"/>
        </w:rPr>
        <w:t xml:space="preserve"> </w:t>
      </w:r>
      <w:r>
        <w:t>Luego traslado al aeropuerto para abordar el vuelo hacia la Ciudad de Guatemala. Recibimiento y traslado al hotel. Alojamiento.</w:t>
      </w:r>
    </w:p>
    <w:p w14:paraId="4DCBE1BA" w14:textId="3026C66B" w:rsidR="00C11A06" w:rsidRPr="00F462D6" w:rsidRDefault="009A1B07" w:rsidP="00F462D6">
      <w:pPr>
        <w:pStyle w:val="dias"/>
        <w:rPr>
          <w:color w:val="1F3864"/>
          <w:sz w:val="28"/>
          <w:szCs w:val="28"/>
        </w:rPr>
      </w:pPr>
      <w:r w:rsidRPr="00F462D6">
        <w:rPr>
          <w:caps w:val="0"/>
          <w:color w:val="1F3864"/>
          <w:sz w:val="28"/>
          <w:szCs w:val="28"/>
        </w:rPr>
        <w:t xml:space="preserve">DÍA </w:t>
      </w:r>
      <w:r>
        <w:rPr>
          <w:caps w:val="0"/>
          <w:color w:val="1F3864"/>
          <w:sz w:val="28"/>
          <w:szCs w:val="28"/>
        </w:rPr>
        <w:t>8</w:t>
      </w:r>
      <w:r w:rsidRPr="00F462D6">
        <w:rPr>
          <w:caps w:val="0"/>
          <w:color w:val="1F3864"/>
          <w:sz w:val="28"/>
          <w:szCs w:val="28"/>
        </w:rPr>
        <w:tab/>
      </w:r>
      <w:r>
        <w:rPr>
          <w:caps w:val="0"/>
          <w:color w:val="1F3864"/>
          <w:sz w:val="28"/>
          <w:szCs w:val="28"/>
        </w:rPr>
        <w:tab/>
      </w:r>
      <w:r w:rsidRPr="00F462D6">
        <w:rPr>
          <w:caps w:val="0"/>
          <w:color w:val="1F3864"/>
          <w:sz w:val="28"/>
          <w:szCs w:val="28"/>
        </w:rPr>
        <w:t>CIUDAD DE GUATEMALA</w:t>
      </w:r>
    </w:p>
    <w:p w14:paraId="43EEEA2D" w14:textId="77777777" w:rsidR="001F3B71" w:rsidRDefault="001F3B71" w:rsidP="001F3B71">
      <w:pPr>
        <w:pStyle w:val="itinerario"/>
      </w:pPr>
      <w:r>
        <w:t xml:space="preserve">Desayuno americano. A la hora indicada trasladado al aeropuerto Internacional La Aurora </w:t>
      </w:r>
      <w:r w:rsidRPr="001C70A2">
        <w:t xml:space="preserve">para tomar vuelo </w:t>
      </w:r>
      <w:r>
        <w:t>de salida</w:t>
      </w:r>
      <w:r w:rsidRPr="001C70A2">
        <w:t>.</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3DE68399" w14:textId="07AB2DF3" w:rsidR="00643251" w:rsidRDefault="00643251" w:rsidP="00C61D00">
      <w:pPr>
        <w:pStyle w:val="itinerario"/>
      </w:pPr>
    </w:p>
    <w:p w14:paraId="4D0E6E36" w14:textId="77777777" w:rsidR="00696708" w:rsidRDefault="00696708" w:rsidP="00C61D00">
      <w:pPr>
        <w:pStyle w:val="itinerario"/>
      </w:pPr>
    </w:p>
    <w:p w14:paraId="4163259C" w14:textId="77777777" w:rsidR="004745AF" w:rsidRDefault="004745AF" w:rsidP="00DD2FFA">
      <w:pPr>
        <w:pStyle w:val="dias"/>
        <w:rPr>
          <w:caps w:val="0"/>
          <w:color w:val="1F3864"/>
          <w:sz w:val="28"/>
          <w:szCs w:val="28"/>
        </w:rPr>
      </w:pPr>
    </w:p>
    <w:p w14:paraId="7C36D073" w14:textId="5A96D3DB" w:rsidR="004745AF" w:rsidRDefault="004745AF" w:rsidP="00DD2FFA">
      <w:pPr>
        <w:pStyle w:val="dias"/>
        <w:rPr>
          <w:caps w:val="0"/>
          <w:color w:val="1F3864"/>
          <w:sz w:val="28"/>
          <w:szCs w:val="28"/>
        </w:rPr>
      </w:pPr>
    </w:p>
    <w:p w14:paraId="674A625B" w14:textId="77777777" w:rsidR="009A1B07" w:rsidRDefault="009A1B07" w:rsidP="00DD2FFA">
      <w:pPr>
        <w:pStyle w:val="dias"/>
        <w:rPr>
          <w:caps w:val="0"/>
          <w:color w:val="1F3864"/>
          <w:sz w:val="28"/>
          <w:szCs w:val="28"/>
        </w:rPr>
      </w:pPr>
    </w:p>
    <w:p w14:paraId="71961C64" w14:textId="13A6AC90" w:rsidR="00DD2FFA" w:rsidRDefault="00233775" w:rsidP="00DD2FFA">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26CC114E" w14:textId="6ADE6916" w:rsidR="00DD2FFA" w:rsidRDefault="00DD2FFA" w:rsidP="00DD2FFA">
      <w:pPr>
        <w:pStyle w:val="itinerario"/>
        <w:rPr>
          <w:bCs/>
        </w:rPr>
      </w:pPr>
      <w:r w:rsidRPr="003F40D8">
        <w:rPr>
          <w:bCs/>
        </w:rPr>
        <w:t xml:space="preserve">Vigencia: </w:t>
      </w:r>
      <w:r w:rsidR="00C14C10">
        <w:rPr>
          <w:bCs/>
        </w:rPr>
        <w:t>diciembre 20 de 2024</w:t>
      </w:r>
      <w:r w:rsidR="005012D0">
        <w:rPr>
          <w:bCs/>
        </w:rPr>
        <w:t xml:space="preserve">. </w:t>
      </w:r>
      <w:r w:rsidRPr="003F40D8">
        <w:rPr>
          <w:bCs/>
        </w:rPr>
        <w:t>Precios base mínimo 2 pasajeros.</w:t>
      </w:r>
    </w:p>
    <w:p w14:paraId="739A0698" w14:textId="1BD4317F" w:rsidR="00EC4FB3" w:rsidRDefault="00EC4FB3" w:rsidP="00DD2FFA">
      <w:pPr>
        <w:pStyle w:val="itinerario"/>
        <w:rPr>
          <w:bCs/>
        </w:rPr>
      </w:pPr>
      <w:r w:rsidRPr="00EC4FB3">
        <w:rPr>
          <w:bCs/>
        </w:rPr>
        <w:t xml:space="preserve">Suplemento para 1 pasajero viajando solo en cualquier </w:t>
      </w:r>
      <w:r w:rsidR="00E9092D" w:rsidRPr="00EC4FB3">
        <w:rPr>
          <w:bCs/>
        </w:rPr>
        <w:t xml:space="preserve">categoría </w:t>
      </w:r>
      <w:r w:rsidR="00E9092D" w:rsidRPr="009A2D47">
        <w:rPr>
          <w:bCs/>
        </w:rPr>
        <w:t>USD</w:t>
      </w:r>
      <w:r w:rsidR="009A2D47" w:rsidRPr="009A2D47">
        <w:rPr>
          <w:bCs/>
        </w:rPr>
        <w:t xml:space="preserve"> 1.130</w:t>
      </w:r>
      <w:r w:rsidRPr="00EC4FB3">
        <w:rPr>
          <w:bCs/>
        </w:rPr>
        <w:t xml:space="preserve"> + </w:t>
      </w:r>
      <w:r>
        <w:rPr>
          <w:bCs/>
        </w:rPr>
        <w:t>precio</w:t>
      </w:r>
      <w:r w:rsidRPr="00EC4FB3">
        <w:rPr>
          <w:bCs/>
        </w:rPr>
        <w:t xml:space="preserve"> </w:t>
      </w:r>
      <w:r w:rsidR="00ED30AB">
        <w:rPr>
          <w:bCs/>
        </w:rPr>
        <w:t xml:space="preserve">indicado </w:t>
      </w:r>
      <w:r w:rsidRPr="00EC4FB3">
        <w:rPr>
          <w:bCs/>
        </w:rPr>
        <w:t>en sencilla</w:t>
      </w:r>
      <w:r>
        <w:rPr>
          <w:bCs/>
        </w:rPr>
        <w:t>.</w:t>
      </w:r>
    </w:p>
    <w:p w14:paraId="62436D6B" w14:textId="16D6CA6F" w:rsidR="00DD2FFA" w:rsidRDefault="00DD2FFA" w:rsidP="00DD2FFA">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rsidR="00EE7CD1">
        <w:t>.</w:t>
      </w:r>
    </w:p>
    <w:p w14:paraId="62F27DEA" w14:textId="508E971A" w:rsidR="00445AE0" w:rsidRDefault="00445AE0" w:rsidP="00DD2FFA">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781FA8" w:rsidRPr="00D45F5D" w14:paraId="7D3DADCF" w14:textId="77777777" w:rsidTr="005C5CC5">
        <w:tc>
          <w:tcPr>
            <w:tcW w:w="2040" w:type="dxa"/>
            <w:tcBorders>
              <w:bottom w:val="single" w:sz="4" w:space="0" w:color="auto"/>
            </w:tcBorders>
            <w:shd w:val="clear" w:color="auto" w:fill="1F3864"/>
            <w:vAlign w:val="center"/>
          </w:tcPr>
          <w:p w14:paraId="02D7A18C" w14:textId="16694698" w:rsidR="00781FA8" w:rsidRPr="00D45F5D" w:rsidRDefault="00781FA8" w:rsidP="00781FA8">
            <w:pPr>
              <w:jc w:val="center"/>
              <w:rPr>
                <w:b/>
                <w:color w:val="FFFFFF" w:themeColor="background1"/>
                <w:sz w:val="28"/>
                <w:szCs w:val="28"/>
              </w:rPr>
            </w:pPr>
            <w:bookmarkStart w:id="1" w:name="_Hlk161669100"/>
            <w:r w:rsidRPr="00D45F5D">
              <w:rPr>
                <w:b/>
                <w:color w:val="FFFFFF" w:themeColor="background1"/>
                <w:sz w:val="28"/>
                <w:szCs w:val="28"/>
              </w:rPr>
              <w:t xml:space="preserve">Hotel </w:t>
            </w:r>
          </w:p>
        </w:tc>
        <w:tc>
          <w:tcPr>
            <w:tcW w:w="2040" w:type="dxa"/>
            <w:tcBorders>
              <w:bottom w:val="single" w:sz="4" w:space="0" w:color="auto"/>
            </w:tcBorders>
            <w:shd w:val="clear" w:color="auto" w:fill="1F3864"/>
            <w:vAlign w:val="center"/>
          </w:tcPr>
          <w:p w14:paraId="029F108F" w14:textId="01505BEE" w:rsidR="00781FA8" w:rsidRPr="00D45F5D" w:rsidRDefault="00781FA8" w:rsidP="00781FA8">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2B4AE98F" w14:textId="69A34730" w:rsidR="00781FA8" w:rsidRPr="00D45F5D" w:rsidRDefault="00781FA8" w:rsidP="00781FA8">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73EEE1D9" w14:textId="61E55DD2" w:rsidR="00781FA8" w:rsidRPr="00D45F5D" w:rsidRDefault="00781FA8" w:rsidP="00781FA8">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2E5B3CF1" w14:textId="19F1FDD2" w:rsidR="00781FA8" w:rsidRPr="00D45F5D" w:rsidRDefault="00781FA8" w:rsidP="00781FA8">
            <w:pPr>
              <w:jc w:val="center"/>
              <w:rPr>
                <w:b/>
                <w:color w:val="FFFFFF" w:themeColor="background1"/>
                <w:sz w:val="28"/>
                <w:szCs w:val="28"/>
              </w:rPr>
            </w:pPr>
            <w:r>
              <w:rPr>
                <w:b/>
                <w:color w:val="FFFFFF" w:themeColor="background1"/>
                <w:sz w:val="28"/>
                <w:szCs w:val="28"/>
              </w:rPr>
              <w:t>Niños</w:t>
            </w:r>
          </w:p>
        </w:tc>
      </w:tr>
      <w:tr w:rsidR="009A2D47" w:rsidRPr="00D45F5D" w14:paraId="5BD14E72" w14:textId="77777777" w:rsidTr="005C5CC5">
        <w:tc>
          <w:tcPr>
            <w:tcW w:w="2040" w:type="dxa"/>
            <w:tcBorders>
              <w:bottom w:val="single" w:sz="4" w:space="0" w:color="auto"/>
            </w:tcBorders>
            <w:shd w:val="clear" w:color="auto" w:fill="auto"/>
            <w:vAlign w:val="center"/>
          </w:tcPr>
          <w:p w14:paraId="6A93424D" w14:textId="011C9C42" w:rsidR="009A2D47" w:rsidRPr="00D45F5D" w:rsidRDefault="009A2D47" w:rsidP="009A2D47">
            <w:pPr>
              <w:jc w:val="center"/>
              <w:rPr>
                <w:rFonts w:cs="Calibri"/>
                <w:bCs/>
                <w:szCs w:val="22"/>
              </w:rPr>
            </w:pPr>
            <w:r>
              <w:rPr>
                <w:rFonts w:cs="Calibri"/>
                <w:bCs/>
                <w:szCs w:val="22"/>
              </w:rPr>
              <w:t>Opcion 1</w:t>
            </w:r>
          </w:p>
        </w:tc>
        <w:tc>
          <w:tcPr>
            <w:tcW w:w="2040" w:type="dxa"/>
            <w:tcBorders>
              <w:bottom w:val="single" w:sz="4" w:space="0" w:color="auto"/>
            </w:tcBorders>
            <w:shd w:val="clear" w:color="auto" w:fill="auto"/>
          </w:tcPr>
          <w:p w14:paraId="2E63859A" w14:textId="7A324D8D" w:rsidR="009A2D47" w:rsidRPr="00D45F5D" w:rsidRDefault="009A2D47" w:rsidP="009A2D47">
            <w:pPr>
              <w:jc w:val="center"/>
              <w:rPr>
                <w:rFonts w:cs="Calibri"/>
                <w:szCs w:val="22"/>
              </w:rPr>
            </w:pPr>
            <w:r w:rsidRPr="00A33FF6">
              <w:t xml:space="preserve">1.818  </w:t>
            </w:r>
          </w:p>
        </w:tc>
        <w:tc>
          <w:tcPr>
            <w:tcW w:w="2040" w:type="dxa"/>
            <w:tcBorders>
              <w:bottom w:val="single" w:sz="4" w:space="0" w:color="auto"/>
            </w:tcBorders>
            <w:shd w:val="clear" w:color="auto" w:fill="auto"/>
          </w:tcPr>
          <w:p w14:paraId="3B092190" w14:textId="76D6127B" w:rsidR="009A2D47" w:rsidRPr="00D45F5D" w:rsidRDefault="009A2D47" w:rsidP="009A2D47">
            <w:pPr>
              <w:jc w:val="center"/>
            </w:pPr>
            <w:r w:rsidRPr="00A33FF6">
              <w:t xml:space="preserve">1.669  </w:t>
            </w:r>
          </w:p>
        </w:tc>
        <w:tc>
          <w:tcPr>
            <w:tcW w:w="2040" w:type="dxa"/>
            <w:tcBorders>
              <w:bottom w:val="single" w:sz="4" w:space="0" w:color="auto"/>
            </w:tcBorders>
            <w:shd w:val="clear" w:color="auto" w:fill="auto"/>
          </w:tcPr>
          <w:p w14:paraId="68596920" w14:textId="7485FAD6" w:rsidR="009A2D47" w:rsidRPr="00D45F5D" w:rsidRDefault="009A2D47" w:rsidP="009A2D47">
            <w:pPr>
              <w:jc w:val="center"/>
            </w:pPr>
            <w:r w:rsidRPr="007979FA">
              <w:t xml:space="preserve">2.506  </w:t>
            </w:r>
          </w:p>
        </w:tc>
        <w:tc>
          <w:tcPr>
            <w:tcW w:w="2041" w:type="dxa"/>
            <w:tcBorders>
              <w:bottom w:val="single" w:sz="4" w:space="0" w:color="auto"/>
            </w:tcBorders>
            <w:shd w:val="clear" w:color="auto" w:fill="auto"/>
          </w:tcPr>
          <w:p w14:paraId="4922EC55" w14:textId="7969FEE7" w:rsidR="009A2D47" w:rsidRPr="00D45F5D" w:rsidRDefault="009A2D47" w:rsidP="009A2D47">
            <w:pPr>
              <w:jc w:val="center"/>
              <w:rPr>
                <w:rFonts w:cs="Calibri"/>
                <w:szCs w:val="22"/>
              </w:rPr>
            </w:pPr>
            <w:r w:rsidRPr="00C419DA">
              <w:t xml:space="preserve">1.149  </w:t>
            </w:r>
          </w:p>
        </w:tc>
      </w:tr>
      <w:tr w:rsidR="009A2D47" w:rsidRPr="00D45F5D" w14:paraId="6872D368" w14:textId="77777777" w:rsidTr="005C5CC5">
        <w:tc>
          <w:tcPr>
            <w:tcW w:w="2040" w:type="dxa"/>
            <w:shd w:val="pct20" w:color="auto" w:fill="auto"/>
          </w:tcPr>
          <w:p w14:paraId="07BB55E4" w14:textId="169FBE8D" w:rsidR="009A2D47" w:rsidRPr="00D45F5D" w:rsidRDefault="009A2D47" w:rsidP="009A2D47">
            <w:pPr>
              <w:jc w:val="center"/>
              <w:rPr>
                <w:rFonts w:cs="Calibri"/>
                <w:bCs/>
                <w:szCs w:val="22"/>
              </w:rPr>
            </w:pPr>
            <w:r>
              <w:rPr>
                <w:rFonts w:cs="Calibri"/>
                <w:bCs/>
                <w:szCs w:val="22"/>
              </w:rPr>
              <w:t>Opción 2</w:t>
            </w:r>
          </w:p>
        </w:tc>
        <w:tc>
          <w:tcPr>
            <w:tcW w:w="2040" w:type="dxa"/>
            <w:shd w:val="pct20" w:color="auto" w:fill="auto"/>
          </w:tcPr>
          <w:p w14:paraId="38DAC393" w14:textId="0D8FE70E" w:rsidR="009A2D47" w:rsidRPr="00D45F5D" w:rsidRDefault="009A2D47" w:rsidP="009A2D47">
            <w:pPr>
              <w:jc w:val="center"/>
              <w:rPr>
                <w:rFonts w:cs="Calibri"/>
                <w:szCs w:val="22"/>
              </w:rPr>
            </w:pPr>
            <w:r w:rsidRPr="00A33FF6">
              <w:t xml:space="preserve">1.468  </w:t>
            </w:r>
          </w:p>
        </w:tc>
        <w:tc>
          <w:tcPr>
            <w:tcW w:w="2040" w:type="dxa"/>
            <w:shd w:val="pct20" w:color="auto" w:fill="auto"/>
          </w:tcPr>
          <w:p w14:paraId="3B8DBDA3" w14:textId="649FCCFD" w:rsidR="009A2D47" w:rsidRPr="00D45F5D" w:rsidRDefault="009A2D47" w:rsidP="009A2D47">
            <w:pPr>
              <w:jc w:val="center"/>
            </w:pPr>
            <w:r w:rsidRPr="00A33FF6">
              <w:t xml:space="preserve">1.344  </w:t>
            </w:r>
          </w:p>
        </w:tc>
        <w:tc>
          <w:tcPr>
            <w:tcW w:w="2040" w:type="dxa"/>
            <w:shd w:val="pct20" w:color="auto" w:fill="auto"/>
          </w:tcPr>
          <w:p w14:paraId="47B0EAE2" w14:textId="52F4CC91" w:rsidR="009A2D47" w:rsidRPr="00D45F5D" w:rsidRDefault="009A2D47" w:rsidP="009A2D47">
            <w:pPr>
              <w:jc w:val="center"/>
            </w:pPr>
            <w:r w:rsidRPr="007979FA">
              <w:t xml:space="preserve">1.935  </w:t>
            </w:r>
          </w:p>
        </w:tc>
        <w:tc>
          <w:tcPr>
            <w:tcW w:w="2041" w:type="dxa"/>
            <w:shd w:val="pct20" w:color="auto" w:fill="auto"/>
          </w:tcPr>
          <w:p w14:paraId="692FC3AE" w14:textId="7264D821" w:rsidR="009A2D47" w:rsidRPr="00D45F5D" w:rsidRDefault="009A2D47" w:rsidP="009A2D47">
            <w:pPr>
              <w:jc w:val="center"/>
              <w:rPr>
                <w:rFonts w:cs="Calibri"/>
                <w:szCs w:val="22"/>
              </w:rPr>
            </w:pPr>
            <w:r w:rsidRPr="00C419DA">
              <w:t xml:space="preserve">929  </w:t>
            </w:r>
          </w:p>
        </w:tc>
      </w:tr>
      <w:tr w:rsidR="009A2D47" w:rsidRPr="00D45F5D" w14:paraId="64B19D2D" w14:textId="77777777" w:rsidTr="005C5CC5">
        <w:tc>
          <w:tcPr>
            <w:tcW w:w="2040" w:type="dxa"/>
            <w:tcBorders>
              <w:bottom w:val="single" w:sz="4" w:space="0" w:color="auto"/>
            </w:tcBorders>
            <w:shd w:val="clear" w:color="auto" w:fill="auto"/>
          </w:tcPr>
          <w:p w14:paraId="18253DE3" w14:textId="03C3FD8B" w:rsidR="009A2D47" w:rsidRPr="00D45F5D" w:rsidRDefault="009A2D47" w:rsidP="009A2D47">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7C3DFAA" w14:textId="6187FBFF" w:rsidR="009A2D47" w:rsidRPr="00D45F5D" w:rsidRDefault="009A2D47" w:rsidP="009A2D47">
            <w:pPr>
              <w:jc w:val="center"/>
              <w:rPr>
                <w:rFonts w:cs="Calibri"/>
                <w:szCs w:val="22"/>
              </w:rPr>
            </w:pPr>
            <w:r w:rsidRPr="00A33FF6">
              <w:t xml:space="preserve">1.338  </w:t>
            </w:r>
          </w:p>
        </w:tc>
        <w:tc>
          <w:tcPr>
            <w:tcW w:w="2040" w:type="dxa"/>
            <w:tcBorders>
              <w:bottom w:val="single" w:sz="4" w:space="0" w:color="auto"/>
            </w:tcBorders>
            <w:shd w:val="clear" w:color="auto" w:fill="auto"/>
          </w:tcPr>
          <w:p w14:paraId="6068716B" w14:textId="38DB49AB" w:rsidR="009A2D47" w:rsidRPr="00D45F5D" w:rsidRDefault="009A2D47" w:rsidP="009A2D47">
            <w:pPr>
              <w:jc w:val="center"/>
            </w:pPr>
            <w:r w:rsidRPr="00A33FF6">
              <w:t xml:space="preserve">1.240  </w:t>
            </w:r>
          </w:p>
        </w:tc>
        <w:tc>
          <w:tcPr>
            <w:tcW w:w="2040" w:type="dxa"/>
            <w:tcBorders>
              <w:bottom w:val="single" w:sz="4" w:space="0" w:color="auto"/>
            </w:tcBorders>
            <w:shd w:val="clear" w:color="auto" w:fill="auto"/>
          </w:tcPr>
          <w:p w14:paraId="21D40EF5" w14:textId="1458B503" w:rsidR="009A2D47" w:rsidRPr="00D45F5D" w:rsidRDefault="009A2D47" w:rsidP="009A2D47">
            <w:pPr>
              <w:jc w:val="center"/>
            </w:pPr>
            <w:r w:rsidRPr="007979FA">
              <w:t xml:space="preserve">1.675  </w:t>
            </w:r>
          </w:p>
        </w:tc>
        <w:tc>
          <w:tcPr>
            <w:tcW w:w="2041" w:type="dxa"/>
            <w:tcBorders>
              <w:bottom w:val="single" w:sz="4" w:space="0" w:color="auto"/>
            </w:tcBorders>
            <w:shd w:val="clear" w:color="auto" w:fill="auto"/>
          </w:tcPr>
          <w:p w14:paraId="5F4E94DC" w14:textId="21C45FB4" w:rsidR="009A2D47" w:rsidRPr="00D45F5D" w:rsidRDefault="009A2D47" w:rsidP="009A2D47">
            <w:pPr>
              <w:jc w:val="center"/>
              <w:rPr>
                <w:rFonts w:cs="Calibri"/>
                <w:szCs w:val="22"/>
              </w:rPr>
            </w:pPr>
            <w:r w:rsidRPr="00C419DA">
              <w:t xml:space="preserve">844  </w:t>
            </w:r>
          </w:p>
        </w:tc>
      </w:tr>
      <w:bookmarkEnd w:id="1"/>
    </w:tbl>
    <w:p w14:paraId="550D62BE" w14:textId="77777777" w:rsidR="00E90A11" w:rsidRDefault="00E90A11" w:rsidP="00D959FC">
      <w:pPr>
        <w:pStyle w:val="itinerario"/>
      </w:pPr>
    </w:p>
    <w:p w14:paraId="236043F5" w14:textId="77777777" w:rsidR="007F04A3" w:rsidRPr="00B15598" w:rsidRDefault="007F04A3" w:rsidP="00947FF1">
      <w:pPr>
        <w:pStyle w:val="vinetas"/>
        <w:jc w:val="both"/>
      </w:pPr>
      <w:r w:rsidRPr="00B15598">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1357620E" w:rsidR="007F04A3" w:rsidRDefault="007F04A3" w:rsidP="00947FF1">
      <w:pPr>
        <w:pStyle w:val="vinetas"/>
        <w:jc w:val="both"/>
      </w:pPr>
      <w:r w:rsidRPr="00B15598">
        <w:t>Aplican gastos de cancelación según condiciones generales sin excepción.</w:t>
      </w:r>
    </w:p>
    <w:p w14:paraId="77B30903" w14:textId="01AB914B" w:rsidR="00F76F0D" w:rsidRPr="00F76F0D" w:rsidRDefault="00F76F0D" w:rsidP="00F76F0D">
      <w:pPr>
        <w:pStyle w:val="vinetas"/>
      </w:pPr>
      <w:r>
        <w:t>L</w:t>
      </w:r>
      <w:r w:rsidRPr="00F76F0D">
        <w:t>os traslados son operables en los horarios de 5:00</w:t>
      </w:r>
      <w:r>
        <w:t xml:space="preserve"> </w:t>
      </w:r>
      <w:r w:rsidRPr="00F76F0D">
        <w:t>am a 18:00</w:t>
      </w:r>
      <w:r>
        <w:t xml:space="preserve"> </w:t>
      </w:r>
      <w:r w:rsidRPr="00F76F0D">
        <w:t>pm, después de la hora anteriormente mencionada se cobrara un recargo del 35% adicional al costo del traslado.</w:t>
      </w:r>
    </w:p>
    <w:p w14:paraId="3DA6EA87" w14:textId="77777777" w:rsidR="00696708" w:rsidRDefault="00696708" w:rsidP="00696708">
      <w:pPr>
        <w:pStyle w:val="itinerario"/>
      </w:pPr>
    </w:p>
    <w:p w14:paraId="47801FE0" w14:textId="77777777" w:rsidR="00696708" w:rsidRPr="008B42AB" w:rsidRDefault="00696708" w:rsidP="00696708">
      <w:pPr>
        <w:pStyle w:val="dias"/>
        <w:rPr>
          <w:color w:val="1F3864"/>
          <w:sz w:val="28"/>
          <w:szCs w:val="28"/>
        </w:rPr>
      </w:pPr>
      <w:r w:rsidRPr="008B42AB">
        <w:rPr>
          <w:caps w:val="0"/>
          <w:color w:val="1F3864"/>
          <w:sz w:val="28"/>
          <w:szCs w:val="28"/>
        </w:rPr>
        <w:t xml:space="preserve">TIQUETES </w:t>
      </w:r>
      <w:r w:rsidRPr="00FE2165">
        <w:rPr>
          <w:caps w:val="0"/>
          <w:color w:val="1F3864"/>
          <w:sz w:val="28"/>
          <w:szCs w:val="28"/>
        </w:rPr>
        <w:t>AÉREOS INTERNOS</w:t>
      </w:r>
      <w:r w:rsidRPr="008B42AB">
        <w:rPr>
          <w:caps w:val="0"/>
          <w:color w:val="1F3864"/>
          <w:sz w:val="28"/>
          <w:szCs w:val="28"/>
        </w:rPr>
        <w:t xml:space="preserve"> </w:t>
      </w:r>
    </w:p>
    <w:p w14:paraId="19539E42" w14:textId="77777777" w:rsidR="00696708" w:rsidRPr="008B42AB" w:rsidRDefault="00696708" w:rsidP="00696708">
      <w:pPr>
        <w:pStyle w:val="vinetas"/>
        <w:jc w:val="both"/>
      </w:pPr>
      <w:r w:rsidRPr="008B42AB">
        <w:t xml:space="preserve">Para este programa se requiere el vuelo doméstico en la ruta </w:t>
      </w:r>
      <w:r w:rsidRPr="0092216C">
        <w:t>Guatemala – Flores – Guatemala</w:t>
      </w:r>
      <w:r w:rsidRPr="008B42AB">
        <w:t>.</w:t>
      </w:r>
    </w:p>
    <w:p w14:paraId="37EB0133" w14:textId="77777777" w:rsidR="00696708" w:rsidRPr="008B42AB" w:rsidRDefault="00696708" w:rsidP="00696708">
      <w:pPr>
        <w:pStyle w:val="vinetas"/>
        <w:jc w:val="both"/>
      </w:pPr>
      <w:r w:rsidRPr="008B42AB">
        <w:t xml:space="preserve">Valor neto de estos trayectos USD </w:t>
      </w:r>
      <w:r>
        <w:t xml:space="preserve">280 </w:t>
      </w:r>
      <w:r w:rsidRPr="008B42AB">
        <w:t>por persona. (Tarifa sujeta a cambio y disponibilidad por parte de la compañía aérea).</w:t>
      </w:r>
    </w:p>
    <w:p w14:paraId="4D99D658" w14:textId="77777777" w:rsidR="00696708" w:rsidRPr="008B42AB" w:rsidRDefault="00696708" w:rsidP="00696708">
      <w:pPr>
        <w:pStyle w:val="vinetas"/>
        <w:jc w:val="both"/>
      </w:pPr>
      <w:r w:rsidRPr="008B42AB">
        <w:t>Una vez emitidos los tiquetes internos no serán reembolsables.</w:t>
      </w:r>
    </w:p>
    <w:p w14:paraId="21C0DF7D" w14:textId="77777777" w:rsidR="00696708" w:rsidRPr="008B42AB" w:rsidRDefault="00696708" w:rsidP="00696708">
      <w:pPr>
        <w:pStyle w:val="vinetas"/>
        <w:jc w:val="both"/>
      </w:pPr>
      <w:r w:rsidRPr="008B42AB">
        <w:t>Tarifa sujeta a cambio y disponibilidad por parte de la compañía aérea.</w:t>
      </w:r>
    </w:p>
    <w:p w14:paraId="29B45541" w14:textId="77777777" w:rsidR="00C840F4" w:rsidRDefault="00C840F4" w:rsidP="00C840F4">
      <w:pPr>
        <w:pStyle w:val="itinerario"/>
      </w:pPr>
    </w:p>
    <w:p w14:paraId="632B2A52" w14:textId="77777777" w:rsidR="0016392C" w:rsidRDefault="0016392C" w:rsidP="0016392C">
      <w:pPr>
        <w:pStyle w:val="dias"/>
        <w:rPr>
          <w:color w:val="1F3864"/>
          <w:sz w:val="28"/>
          <w:szCs w:val="28"/>
        </w:rPr>
      </w:pPr>
      <w:bookmarkStart w:id="2"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1A714E93" w:rsidR="007F04A3" w:rsidRDefault="007F04A3" w:rsidP="007F04A3">
      <w:pPr>
        <w:pStyle w:val="itinerario"/>
      </w:pPr>
    </w:p>
    <w:p w14:paraId="06B4A7AD" w14:textId="77777777" w:rsidR="009A1B07" w:rsidRDefault="009A1B07" w:rsidP="00ED505D">
      <w:pPr>
        <w:pStyle w:val="dias"/>
        <w:rPr>
          <w:caps w:val="0"/>
          <w:color w:val="1F3864"/>
          <w:sz w:val="28"/>
          <w:szCs w:val="28"/>
        </w:rPr>
      </w:pPr>
    </w:p>
    <w:p w14:paraId="6EBBCF91" w14:textId="77777777" w:rsidR="009A1B07" w:rsidRDefault="009A1B07" w:rsidP="00ED505D">
      <w:pPr>
        <w:pStyle w:val="dias"/>
        <w:rPr>
          <w:caps w:val="0"/>
          <w:color w:val="1F3864"/>
          <w:sz w:val="28"/>
          <w:szCs w:val="28"/>
        </w:rPr>
      </w:pPr>
    </w:p>
    <w:p w14:paraId="2449D52F" w14:textId="77777777" w:rsidR="009A1B07" w:rsidRDefault="009A1B07" w:rsidP="00ED505D">
      <w:pPr>
        <w:pStyle w:val="dias"/>
        <w:rPr>
          <w:caps w:val="0"/>
          <w:color w:val="1F3864"/>
          <w:sz w:val="28"/>
          <w:szCs w:val="28"/>
        </w:rPr>
      </w:pPr>
    </w:p>
    <w:p w14:paraId="4C564367" w14:textId="77777777" w:rsidR="009A1B07" w:rsidRDefault="009A1B07" w:rsidP="00ED505D">
      <w:pPr>
        <w:pStyle w:val="dias"/>
        <w:rPr>
          <w:caps w:val="0"/>
          <w:color w:val="1F3864"/>
          <w:sz w:val="28"/>
          <w:szCs w:val="28"/>
        </w:rPr>
      </w:pPr>
    </w:p>
    <w:p w14:paraId="413FCE5A" w14:textId="77777777" w:rsidR="009A1B07" w:rsidRDefault="009A1B07" w:rsidP="00ED505D">
      <w:pPr>
        <w:pStyle w:val="dias"/>
        <w:rPr>
          <w:caps w:val="0"/>
          <w:color w:val="1F3864"/>
          <w:sz w:val="28"/>
          <w:szCs w:val="28"/>
        </w:rPr>
      </w:pPr>
    </w:p>
    <w:p w14:paraId="61CE1629" w14:textId="77777777" w:rsidR="009A1B07" w:rsidRDefault="009A1B07" w:rsidP="00ED505D">
      <w:pPr>
        <w:pStyle w:val="dias"/>
        <w:rPr>
          <w:caps w:val="0"/>
          <w:color w:val="1F3864"/>
          <w:sz w:val="28"/>
          <w:szCs w:val="28"/>
        </w:rPr>
      </w:pPr>
    </w:p>
    <w:p w14:paraId="7FACB10F" w14:textId="47DC1994" w:rsidR="00ED505D" w:rsidRDefault="00ED505D" w:rsidP="00ED505D">
      <w:pPr>
        <w:pStyle w:val="dias"/>
        <w:rPr>
          <w:caps w:val="0"/>
          <w:color w:val="1F3864"/>
          <w:sz w:val="28"/>
          <w:szCs w:val="28"/>
        </w:rPr>
      </w:pPr>
      <w:r>
        <w:rPr>
          <w:caps w:val="0"/>
          <w:color w:val="1F3864"/>
          <w:sz w:val="28"/>
          <w:szCs w:val="28"/>
        </w:rPr>
        <w:t>HOTELES PREVISTOS O SIMILARES</w:t>
      </w:r>
    </w:p>
    <w:p w14:paraId="1F1180E4" w14:textId="684E10FC"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FF1D68" w14:paraId="26C625C3" w14:textId="77777777" w:rsidTr="000F6338">
        <w:tc>
          <w:tcPr>
            <w:tcW w:w="10070" w:type="dxa"/>
            <w:gridSpan w:val="3"/>
            <w:shd w:val="clear" w:color="auto" w:fill="1F3864"/>
            <w:vAlign w:val="center"/>
          </w:tcPr>
          <w:p w14:paraId="56F8EDC3" w14:textId="49C25DA4"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Opción</w:t>
            </w:r>
            <w:r>
              <w:rPr>
                <w:b/>
                <w:bCs/>
                <w:color w:val="FFFFFF" w:themeColor="background1"/>
                <w:sz w:val="28"/>
                <w:szCs w:val="28"/>
              </w:rPr>
              <w:t xml:space="preserve"> 1</w:t>
            </w:r>
          </w:p>
        </w:tc>
      </w:tr>
      <w:tr w:rsidR="00FF1D68" w14:paraId="14CE839B" w14:textId="77777777" w:rsidTr="000F6338">
        <w:tc>
          <w:tcPr>
            <w:tcW w:w="3356" w:type="dxa"/>
            <w:shd w:val="clear" w:color="auto" w:fill="1F3864"/>
            <w:vAlign w:val="center"/>
          </w:tcPr>
          <w:p w14:paraId="1AA36E1A"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AC3A122"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E0945FC"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Categoría</w:t>
            </w:r>
          </w:p>
        </w:tc>
      </w:tr>
      <w:tr w:rsidR="00FF1D68" w14:paraId="425A22D3" w14:textId="77777777" w:rsidTr="00E33CC1">
        <w:tc>
          <w:tcPr>
            <w:tcW w:w="3356" w:type="dxa"/>
          </w:tcPr>
          <w:p w14:paraId="519B877B" w14:textId="77777777" w:rsidR="00FF1D68" w:rsidRDefault="00FF1D68" w:rsidP="00FF1D68">
            <w:pPr>
              <w:jc w:val="center"/>
            </w:pPr>
            <w:r w:rsidRPr="008C4B07">
              <w:t>Antigua Guatemala</w:t>
            </w:r>
          </w:p>
        </w:tc>
        <w:tc>
          <w:tcPr>
            <w:tcW w:w="3357" w:type="dxa"/>
          </w:tcPr>
          <w:p w14:paraId="56A96009" w14:textId="446455CD" w:rsidR="00FF1D68" w:rsidRDefault="00FF1D68" w:rsidP="00FF1D68">
            <w:pPr>
              <w:jc w:val="center"/>
            </w:pPr>
            <w:r w:rsidRPr="004D5630">
              <w:t>Camino Real Antigua</w:t>
            </w:r>
          </w:p>
        </w:tc>
        <w:tc>
          <w:tcPr>
            <w:tcW w:w="3357" w:type="dxa"/>
          </w:tcPr>
          <w:p w14:paraId="3AD617C1" w14:textId="224E93AB" w:rsidR="00FF1D68" w:rsidRDefault="00FF1D68" w:rsidP="00FF1D68">
            <w:pPr>
              <w:jc w:val="center"/>
            </w:pPr>
            <w:r>
              <w:t>Primera Superior</w:t>
            </w:r>
          </w:p>
        </w:tc>
      </w:tr>
      <w:tr w:rsidR="00FF1D68" w14:paraId="2D606A21" w14:textId="77777777" w:rsidTr="00E33CC1">
        <w:tc>
          <w:tcPr>
            <w:tcW w:w="3356" w:type="dxa"/>
          </w:tcPr>
          <w:p w14:paraId="16F6DF15" w14:textId="77777777" w:rsidR="00FF1D68" w:rsidRPr="008C4B07" w:rsidRDefault="00FF1D68" w:rsidP="00FF1D68">
            <w:pPr>
              <w:jc w:val="center"/>
            </w:pPr>
            <w:r>
              <w:t>Lago de Atitlán</w:t>
            </w:r>
          </w:p>
        </w:tc>
        <w:tc>
          <w:tcPr>
            <w:tcW w:w="3357" w:type="dxa"/>
          </w:tcPr>
          <w:p w14:paraId="17D8E7B9" w14:textId="4926FF68" w:rsidR="00FF1D68" w:rsidRPr="00EF1CDC" w:rsidRDefault="00FF1D68" w:rsidP="00FF1D68">
            <w:pPr>
              <w:jc w:val="center"/>
            </w:pPr>
            <w:r>
              <w:t>Atitlán</w:t>
            </w:r>
          </w:p>
        </w:tc>
        <w:tc>
          <w:tcPr>
            <w:tcW w:w="3357" w:type="dxa"/>
          </w:tcPr>
          <w:p w14:paraId="773E556F" w14:textId="28C5A492" w:rsidR="00FF1D68" w:rsidRDefault="00FF1D68" w:rsidP="00FF1D68">
            <w:pPr>
              <w:jc w:val="center"/>
            </w:pPr>
            <w:r>
              <w:t>Primera</w:t>
            </w:r>
          </w:p>
        </w:tc>
      </w:tr>
      <w:tr w:rsidR="00E2430E" w14:paraId="166DCEE7" w14:textId="77777777" w:rsidTr="00070638">
        <w:tc>
          <w:tcPr>
            <w:tcW w:w="3356" w:type="dxa"/>
          </w:tcPr>
          <w:p w14:paraId="66D42F8E" w14:textId="77777777" w:rsidR="00E2430E" w:rsidRPr="008C4B07" w:rsidRDefault="00E2430E" w:rsidP="00E2430E">
            <w:pPr>
              <w:jc w:val="center"/>
            </w:pPr>
            <w:r w:rsidRPr="008C4B07">
              <w:t>Ciudad de Guatemala</w:t>
            </w:r>
          </w:p>
        </w:tc>
        <w:tc>
          <w:tcPr>
            <w:tcW w:w="3357" w:type="dxa"/>
            <w:vAlign w:val="center"/>
          </w:tcPr>
          <w:p w14:paraId="753143EF" w14:textId="74F68851" w:rsidR="00E2430E" w:rsidRPr="00EF1CDC" w:rsidRDefault="00E2430E" w:rsidP="00E2430E">
            <w:pPr>
              <w:jc w:val="center"/>
            </w:pPr>
            <w:r>
              <w:rPr>
                <w:rFonts w:cs="Calibri"/>
                <w:color w:val="000000"/>
                <w:szCs w:val="22"/>
              </w:rPr>
              <w:t>Westin Camino Real</w:t>
            </w:r>
            <w:r>
              <w:rPr>
                <w:rFonts w:cs="Calibri"/>
                <w:b/>
                <w:bCs/>
                <w:color w:val="000000"/>
                <w:szCs w:val="22"/>
              </w:rPr>
              <w:t xml:space="preserve"> </w:t>
            </w:r>
          </w:p>
        </w:tc>
        <w:tc>
          <w:tcPr>
            <w:tcW w:w="3357" w:type="dxa"/>
          </w:tcPr>
          <w:p w14:paraId="7E08107F" w14:textId="2CDF8AC0" w:rsidR="00E2430E" w:rsidRDefault="00E2430E" w:rsidP="00E2430E">
            <w:pPr>
              <w:jc w:val="center"/>
            </w:pPr>
            <w:r>
              <w:t>Primera Superior</w:t>
            </w:r>
          </w:p>
        </w:tc>
      </w:tr>
      <w:tr w:rsidR="00E2430E" w14:paraId="7510FAFC" w14:textId="77777777" w:rsidTr="00070638">
        <w:tc>
          <w:tcPr>
            <w:tcW w:w="3356" w:type="dxa"/>
          </w:tcPr>
          <w:p w14:paraId="2F9E65AB" w14:textId="2CDC7004" w:rsidR="00E2430E" w:rsidRPr="008C4B07" w:rsidRDefault="00E2430E" w:rsidP="00E2430E">
            <w:pPr>
              <w:jc w:val="center"/>
            </w:pPr>
            <w:r>
              <w:t>Copán</w:t>
            </w:r>
          </w:p>
        </w:tc>
        <w:tc>
          <w:tcPr>
            <w:tcW w:w="3357" w:type="dxa"/>
            <w:vAlign w:val="bottom"/>
          </w:tcPr>
          <w:p w14:paraId="6AAF24D0" w14:textId="30D87154" w:rsidR="00E2430E" w:rsidRPr="004D5630" w:rsidRDefault="00E2430E" w:rsidP="00E2430E">
            <w:pPr>
              <w:jc w:val="center"/>
            </w:pPr>
            <w:r>
              <w:rPr>
                <w:rFonts w:cs="Calibri"/>
                <w:color w:val="000000"/>
                <w:szCs w:val="22"/>
              </w:rPr>
              <w:t>Marina Copan</w:t>
            </w:r>
          </w:p>
        </w:tc>
        <w:tc>
          <w:tcPr>
            <w:tcW w:w="3357" w:type="dxa"/>
          </w:tcPr>
          <w:p w14:paraId="5C243BA4" w14:textId="2E83DBAA" w:rsidR="00E2430E" w:rsidRDefault="00E2430E" w:rsidP="00E2430E">
            <w:pPr>
              <w:jc w:val="center"/>
            </w:pPr>
            <w:r>
              <w:t>Primera Superior</w:t>
            </w:r>
          </w:p>
        </w:tc>
      </w:tr>
    </w:tbl>
    <w:p w14:paraId="2D15CBFA"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62324724" w14:textId="77777777" w:rsidTr="00873A28">
        <w:tc>
          <w:tcPr>
            <w:tcW w:w="10070" w:type="dxa"/>
            <w:gridSpan w:val="3"/>
            <w:shd w:val="clear" w:color="auto" w:fill="1F3864"/>
            <w:vAlign w:val="center"/>
          </w:tcPr>
          <w:p w14:paraId="383EF463"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2</w:t>
            </w:r>
          </w:p>
        </w:tc>
      </w:tr>
      <w:tr w:rsidR="00ED505D" w14:paraId="5BB46E84" w14:textId="77777777" w:rsidTr="00873A28">
        <w:tc>
          <w:tcPr>
            <w:tcW w:w="3356" w:type="dxa"/>
            <w:shd w:val="clear" w:color="auto" w:fill="1F3864"/>
            <w:vAlign w:val="center"/>
          </w:tcPr>
          <w:p w14:paraId="3DE00D5D"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576D8818"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00ADC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ED505D" w14:paraId="25B19526" w14:textId="77777777" w:rsidTr="00873A28">
        <w:tc>
          <w:tcPr>
            <w:tcW w:w="3356" w:type="dxa"/>
          </w:tcPr>
          <w:p w14:paraId="3400A787" w14:textId="77777777" w:rsidR="00ED505D" w:rsidRDefault="00ED505D" w:rsidP="00873A28">
            <w:pPr>
              <w:jc w:val="center"/>
            </w:pPr>
            <w:r w:rsidRPr="008C4B07">
              <w:t>Antigua Guatemala</w:t>
            </w:r>
          </w:p>
        </w:tc>
        <w:tc>
          <w:tcPr>
            <w:tcW w:w="3357" w:type="dxa"/>
          </w:tcPr>
          <w:p w14:paraId="1827BD43" w14:textId="77777777" w:rsidR="00ED505D" w:rsidRDefault="00ED505D" w:rsidP="00873A28">
            <w:pPr>
              <w:jc w:val="center"/>
            </w:pPr>
            <w:r>
              <w:t>Aurora</w:t>
            </w:r>
          </w:p>
        </w:tc>
        <w:tc>
          <w:tcPr>
            <w:tcW w:w="3357" w:type="dxa"/>
            <w:vAlign w:val="center"/>
          </w:tcPr>
          <w:p w14:paraId="4794774D" w14:textId="77777777" w:rsidR="00ED505D" w:rsidRDefault="00ED505D" w:rsidP="00873A28">
            <w:pPr>
              <w:jc w:val="center"/>
            </w:pPr>
            <w:r>
              <w:t>Primera Superior</w:t>
            </w:r>
          </w:p>
        </w:tc>
      </w:tr>
      <w:tr w:rsidR="00ED505D" w14:paraId="48301FE9" w14:textId="77777777" w:rsidTr="00873A28">
        <w:tc>
          <w:tcPr>
            <w:tcW w:w="3356" w:type="dxa"/>
          </w:tcPr>
          <w:p w14:paraId="28B393EB" w14:textId="77777777" w:rsidR="00ED505D" w:rsidRPr="008C4B07" w:rsidRDefault="00ED505D" w:rsidP="00873A28">
            <w:pPr>
              <w:jc w:val="center"/>
            </w:pPr>
            <w:r>
              <w:t>Lago de Atitlán</w:t>
            </w:r>
          </w:p>
        </w:tc>
        <w:tc>
          <w:tcPr>
            <w:tcW w:w="3357" w:type="dxa"/>
          </w:tcPr>
          <w:p w14:paraId="0C3E724B" w14:textId="77777777" w:rsidR="00ED505D" w:rsidRPr="00EF1CDC" w:rsidRDefault="00ED505D" w:rsidP="00873A28">
            <w:pPr>
              <w:jc w:val="center"/>
            </w:pPr>
            <w:r>
              <w:t>Portal del Lago</w:t>
            </w:r>
          </w:p>
        </w:tc>
        <w:tc>
          <w:tcPr>
            <w:tcW w:w="3357" w:type="dxa"/>
            <w:vAlign w:val="center"/>
          </w:tcPr>
          <w:p w14:paraId="52B36B81" w14:textId="77777777" w:rsidR="00ED505D" w:rsidRDefault="00ED505D" w:rsidP="00873A28">
            <w:pPr>
              <w:jc w:val="center"/>
            </w:pPr>
            <w:r>
              <w:t>Primera</w:t>
            </w:r>
          </w:p>
        </w:tc>
      </w:tr>
      <w:tr w:rsidR="00ED505D" w14:paraId="203F5952" w14:textId="77777777" w:rsidTr="00873A28">
        <w:tc>
          <w:tcPr>
            <w:tcW w:w="3356" w:type="dxa"/>
          </w:tcPr>
          <w:p w14:paraId="794504A2" w14:textId="77777777" w:rsidR="00ED505D" w:rsidRPr="008C4B07" w:rsidRDefault="00ED505D" w:rsidP="00873A28">
            <w:pPr>
              <w:jc w:val="center"/>
            </w:pPr>
            <w:r w:rsidRPr="008C4B07">
              <w:t>Ciudad de Guatemala</w:t>
            </w:r>
          </w:p>
        </w:tc>
        <w:tc>
          <w:tcPr>
            <w:tcW w:w="3357" w:type="dxa"/>
          </w:tcPr>
          <w:p w14:paraId="67CFB6A2" w14:textId="77777777" w:rsidR="00ED505D" w:rsidRPr="00EF1CDC" w:rsidRDefault="00ED505D" w:rsidP="00873A28">
            <w:pPr>
              <w:jc w:val="center"/>
            </w:pPr>
            <w:r w:rsidRPr="00EF1CDC">
              <w:t>Tikal Futura</w:t>
            </w:r>
          </w:p>
        </w:tc>
        <w:tc>
          <w:tcPr>
            <w:tcW w:w="3357" w:type="dxa"/>
            <w:vAlign w:val="center"/>
          </w:tcPr>
          <w:p w14:paraId="269E4164" w14:textId="77777777" w:rsidR="00ED505D" w:rsidRDefault="00ED505D" w:rsidP="00873A28">
            <w:pPr>
              <w:jc w:val="center"/>
            </w:pPr>
            <w:r>
              <w:t>Primera Superior</w:t>
            </w:r>
          </w:p>
        </w:tc>
      </w:tr>
      <w:tr w:rsidR="00E2430E" w14:paraId="39380607" w14:textId="77777777" w:rsidTr="009722DD">
        <w:tc>
          <w:tcPr>
            <w:tcW w:w="3356" w:type="dxa"/>
          </w:tcPr>
          <w:p w14:paraId="338B6189" w14:textId="4FA61E2E" w:rsidR="00E2430E" w:rsidRPr="008C4B07" w:rsidRDefault="00E2430E" w:rsidP="00E2430E">
            <w:pPr>
              <w:jc w:val="center"/>
            </w:pPr>
            <w:r>
              <w:t>Copán</w:t>
            </w:r>
          </w:p>
        </w:tc>
        <w:tc>
          <w:tcPr>
            <w:tcW w:w="3357" w:type="dxa"/>
            <w:vAlign w:val="bottom"/>
          </w:tcPr>
          <w:p w14:paraId="05299A0B" w14:textId="404E97D8" w:rsidR="00E2430E" w:rsidRPr="00EF1CDC" w:rsidRDefault="00E2430E" w:rsidP="00E2430E">
            <w:pPr>
              <w:jc w:val="center"/>
            </w:pPr>
            <w:r>
              <w:rPr>
                <w:rFonts w:cs="Calibri"/>
                <w:color w:val="000000"/>
                <w:szCs w:val="22"/>
              </w:rPr>
              <w:t>Marina Copan</w:t>
            </w:r>
          </w:p>
        </w:tc>
        <w:tc>
          <w:tcPr>
            <w:tcW w:w="3357" w:type="dxa"/>
          </w:tcPr>
          <w:p w14:paraId="2807403C" w14:textId="22240E5D" w:rsidR="00E2430E" w:rsidRDefault="00E2430E" w:rsidP="00E2430E">
            <w:pPr>
              <w:jc w:val="center"/>
            </w:pPr>
            <w:r>
              <w:t>Primera Superior</w:t>
            </w:r>
          </w:p>
        </w:tc>
      </w:tr>
    </w:tbl>
    <w:p w14:paraId="395256E9"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07FCFD7D" w14:textId="77777777" w:rsidTr="00873A28">
        <w:tc>
          <w:tcPr>
            <w:tcW w:w="10070" w:type="dxa"/>
            <w:gridSpan w:val="3"/>
            <w:shd w:val="clear" w:color="auto" w:fill="1F3864"/>
            <w:vAlign w:val="center"/>
          </w:tcPr>
          <w:p w14:paraId="26DD04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3</w:t>
            </w:r>
          </w:p>
        </w:tc>
      </w:tr>
      <w:tr w:rsidR="00ED505D" w14:paraId="640EDA76" w14:textId="77777777" w:rsidTr="00873A28">
        <w:tc>
          <w:tcPr>
            <w:tcW w:w="3356" w:type="dxa"/>
            <w:shd w:val="clear" w:color="auto" w:fill="1F3864"/>
            <w:vAlign w:val="center"/>
          </w:tcPr>
          <w:p w14:paraId="0F956381"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7116FD17"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19F84229"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ED505D" w14:paraId="764D231B" w14:textId="77777777" w:rsidTr="00873A28">
        <w:tc>
          <w:tcPr>
            <w:tcW w:w="3356" w:type="dxa"/>
          </w:tcPr>
          <w:p w14:paraId="28DFCA38" w14:textId="77777777" w:rsidR="00ED505D" w:rsidRDefault="00ED505D" w:rsidP="00873A28">
            <w:pPr>
              <w:jc w:val="center"/>
            </w:pPr>
            <w:r w:rsidRPr="008C4B07">
              <w:t>Antigua Guatemala</w:t>
            </w:r>
          </w:p>
        </w:tc>
        <w:tc>
          <w:tcPr>
            <w:tcW w:w="3357" w:type="dxa"/>
          </w:tcPr>
          <w:p w14:paraId="2C5D88A8" w14:textId="77777777" w:rsidR="00ED505D" w:rsidRDefault="00ED505D" w:rsidP="00873A28">
            <w:pPr>
              <w:jc w:val="center"/>
            </w:pPr>
            <w:r w:rsidRPr="00736AE9">
              <w:t xml:space="preserve">El Carmen </w:t>
            </w:r>
          </w:p>
        </w:tc>
        <w:tc>
          <w:tcPr>
            <w:tcW w:w="3357" w:type="dxa"/>
            <w:vAlign w:val="center"/>
          </w:tcPr>
          <w:p w14:paraId="1B50655B" w14:textId="77777777" w:rsidR="00ED505D" w:rsidRDefault="00ED505D" w:rsidP="00873A28">
            <w:pPr>
              <w:jc w:val="center"/>
            </w:pPr>
            <w:r>
              <w:t>Primera</w:t>
            </w:r>
          </w:p>
        </w:tc>
      </w:tr>
      <w:tr w:rsidR="00ED505D" w14:paraId="24A2001F" w14:textId="77777777" w:rsidTr="00873A28">
        <w:tc>
          <w:tcPr>
            <w:tcW w:w="3356" w:type="dxa"/>
          </w:tcPr>
          <w:p w14:paraId="0848B4DA" w14:textId="77777777" w:rsidR="00ED505D" w:rsidRPr="008C4B07" w:rsidRDefault="00ED505D" w:rsidP="00873A28">
            <w:pPr>
              <w:jc w:val="center"/>
            </w:pPr>
            <w:r>
              <w:t>Lago de Atitlán</w:t>
            </w:r>
          </w:p>
        </w:tc>
        <w:tc>
          <w:tcPr>
            <w:tcW w:w="3357" w:type="dxa"/>
          </w:tcPr>
          <w:p w14:paraId="684ED45A" w14:textId="77777777" w:rsidR="00ED505D" w:rsidRPr="00736AE9" w:rsidRDefault="00ED505D" w:rsidP="00873A28">
            <w:pPr>
              <w:jc w:val="center"/>
            </w:pPr>
            <w:r>
              <w:t>Regis</w:t>
            </w:r>
          </w:p>
        </w:tc>
        <w:tc>
          <w:tcPr>
            <w:tcW w:w="3357" w:type="dxa"/>
            <w:vAlign w:val="center"/>
          </w:tcPr>
          <w:p w14:paraId="333573A3" w14:textId="77777777" w:rsidR="00ED505D" w:rsidRDefault="00ED505D" w:rsidP="00873A28">
            <w:pPr>
              <w:jc w:val="center"/>
            </w:pPr>
            <w:r>
              <w:t>Primera</w:t>
            </w:r>
          </w:p>
        </w:tc>
      </w:tr>
      <w:tr w:rsidR="00ED505D" w14:paraId="042FCF5E" w14:textId="77777777" w:rsidTr="00873A28">
        <w:tc>
          <w:tcPr>
            <w:tcW w:w="3356" w:type="dxa"/>
          </w:tcPr>
          <w:p w14:paraId="75EB58CF" w14:textId="77777777" w:rsidR="00ED505D" w:rsidRPr="008C4B07" w:rsidRDefault="00ED505D" w:rsidP="00873A28">
            <w:pPr>
              <w:jc w:val="center"/>
            </w:pPr>
            <w:r w:rsidRPr="008C4B07">
              <w:t>Ciudad de Guatemala</w:t>
            </w:r>
          </w:p>
        </w:tc>
        <w:tc>
          <w:tcPr>
            <w:tcW w:w="3357" w:type="dxa"/>
          </w:tcPr>
          <w:p w14:paraId="60BAFC33" w14:textId="77777777" w:rsidR="00ED505D" w:rsidRPr="00736AE9" w:rsidRDefault="00ED505D" w:rsidP="00873A28">
            <w:pPr>
              <w:jc w:val="center"/>
            </w:pPr>
            <w:r w:rsidRPr="00736AE9">
              <w:t>Stofella</w:t>
            </w:r>
          </w:p>
        </w:tc>
        <w:tc>
          <w:tcPr>
            <w:tcW w:w="3357" w:type="dxa"/>
            <w:vAlign w:val="center"/>
          </w:tcPr>
          <w:p w14:paraId="006A2C3D" w14:textId="77777777" w:rsidR="00ED505D" w:rsidRDefault="00ED505D" w:rsidP="00873A28">
            <w:pPr>
              <w:jc w:val="center"/>
            </w:pPr>
            <w:r>
              <w:t>Turista Superior</w:t>
            </w:r>
          </w:p>
        </w:tc>
      </w:tr>
      <w:tr w:rsidR="00E2430E" w14:paraId="5FF1ADD9" w14:textId="77777777" w:rsidTr="00873A28">
        <w:tc>
          <w:tcPr>
            <w:tcW w:w="3356" w:type="dxa"/>
          </w:tcPr>
          <w:p w14:paraId="60DC7C0E" w14:textId="550B7160" w:rsidR="00E2430E" w:rsidRPr="008C4B07" w:rsidRDefault="00E2430E" w:rsidP="00873A28">
            <w:pPr>
              <w:jc w:val="center"/>
            </w:pPr>
            <w:r>
              <w:t>Copán</w:t>
            </w:r>
          </w:p>
        </w:tc>
        <w:tc>
          <w:tcPr>
            <w:tcW w:w="3357" w:type="dxa"/>
          </w:tcPr>
          <w:p w14:paraId="05901FE6" w14:textId="2F5151AE" w:rsidR="00E2430E" w:rsidRPr="00736AE9" w:rsidRDefault="00E2430E" w:rsidP="00873A28">
            <w:pPr>
              <w:jc w:val="center"/>
            </w:pPr>
            <w:r>
              <w:t>Plaza Copán</w:t>
            </w:r>
          </w:p>
        </w:tc>
        <w:tc>
          <w:tcPr>
            <w:tcW w:w="3357" w:type="dxa"/>
            <w:vAlign w:val="center"/>
          </w:tcPr>
          <w:p w14:paraId="052462DF" w14:textId="2A638045" w:rsidR="00E2430E" w:rsidRDefault="00E2430E" w:rsidP="00873A28">
            <w:pPr>
              <w:jc w:val="center"/>
            </w:pPr>
            <w:r>
              <w:t>Turista Superior</w:t>
            </w:r>
          </w:p>
        </w:tc>
      </w:tr>
    </w:tbl>
    <w:p w14:paraId="560101BE" w14:textId="77777777" w:rsidR="00ED505D" w:rsidRDefault="00ED505D" w:rsidP="005E1F5C">
      <w:pPr>
        <w:pStyle w:val="itinerario"/>
      </w:pPr>
    </w:p>
    <w:p w14:paraId="538040E9" w14:textId="3A35031A" w:rsidR="0016392C" w:rsidRDefault="0016392C" w:rsidP="005E1F5C">
      <w:pPr>
        <w:pStyle w:val="itinerario"/>
      </w:pPr>
    </w:p>
    <w:p w14:paraId="1EC4DEFA" w14:textId="01AAF132" w:rsidR="009A1B07" w:rsidRDefault="009A1B07" w:rsidP="005E1F5C">
      <w:pPr>
        <w:pStyle w:val="itinerario"/>
      </w:pPr>
    </w:p>
    <w:p w14:paraId="15F3AC83" w14:textId="402DCA8D" w:rsidR="009A1B07" w:rsidRDefault="009A1B07" w:rsidP="005E1F5C">
      <w:pPr>
        <w:pStyle w:val="itinerario"/>
      </w:pPr>
    </w:p>
    <w:p w14:paraId="37C04D1A" w14:textId="675ABC07" w:rsidR="009A1B07" w:rsidRDefault="009A1B07" w:rsidP="005E1F5C">
      <w:pPr>
        <w:pStyle w:val="itinerario"/>
      </w:pPr>
    </w:p>
    <w:p w14:paraId="1EEC53BA" w14:textId="6B54D1B9" w:rsidR="009A1B07" w:rsidRDefault="009A1B07" w:rsidP="005E1F5C">
      <w:pPr>
        <w:pStyle w:val="itinerario"/>
      </w:pPr>
    </w:p>
    <w:p w14:paraId="2FFE872A" w14:textId="529431E5" w:rsidR="009A1B07" w:rsidRDefault="009A1B07" w:rsidP="005E1F5C">
      <w:pPr>
        <w:pStyle w:val="itinerario"/>
      </w:pPr>
    </w:p>
    <w:p w14:paraId="1A4AFDA7" w14:textId="49F1B2E1" w:rsidR="009A1B07" w:rsidRDefault="009A1B07" w:rsidP="005E1F5C">
      <w:pPr>
        <w:pStyle w:val="itinerario"/>
      </w:pPr>
    </w:p>
    <w:p w14:paraId="586838F4" w14:textId="315DD2F7" w:rsidR="009A1B07" w:rsidRDefault="009A1B07" w:rsidP="005E1F5C">
      <w:pPr>
        <w:pStyle w:val="itinerario"/>
      </w:pPr>
    </w:p>
    <w:p w14:paraId="77731DE7" w14:textId="164F0E66" w:rsidR="009A1B07" w:rsidRDefault="009A1B07" w:rsidP="005E1F5C">
      <w:pPr>
        <w:pStyle w:val="itinerario"/>
      </w:pPr>
    </w:p>
    <w:p w14:paraId="71E80CAF" w14:textId="6E3B872A" w:rsidR="009A1B07" w:rsidRDefault="009A1B07" w:rsidP="005E1F5C">
      <w:pPr>
        <w:pStyle w:val="itinerario"/>
      </w:pPr>
    </w:p>
    <w:p w14:paraId="7CBD3E2E" w14:textId="03076885" w:rsidR="009A1B07" w:rsidRDefault="009A1B07" w:rsidP="005E1F5C">
      <w:pPr>
        <w:pStyle w:val="itinerario"/>
      </w:pPr>
    </w:p>
    <w:p w14:paraId="4E4168E4" w14:textId="3E61E3F9" w:rsidR="009A1B07" w:rsidRDefault="009A1B07" w:rsidP="005E1F5C">
      <w:pPr>
        <w:pStyle w:val="itinerario"/>
      </w:pPr>
    </w:p>
    <w:p w14:paraId="4C739C93" w14:textId="0A4A9A6F" w:rsidR="009A1B07" w:rsidRDefault="009A1B07" w:rsidP="005E1F5C">
      <w:pPr>
        <w:pStyle w:val="itinerario"/>
      </w:pPr>
    </w:p>
    <w:p w14:paraId="6B133E6E" w14:textId="77777777" w:rsidR="009A1B07" w:rsidRDefault="009A1B07" w:rsidP="005E1F5C">
      <w:pPr>
        <w:pStyle w:val="itinerario"/>
      </w:pPr>
    </w:p>
    <w:p w14:paraId="5E2B62E3" w14:textId="417D9441" w:rsidR="0002440E" w:rsidRDefault="0002440E" w:rsidP="005E1F5C">
      <w:pPr>
        <w:pStyle w:val="itinerario"/>
      </w:pPr>
    </w:p>
    <w:p w14:paraId="74FE3C61" w14:textId="77777777" w:rsidR="0016392C"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8"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13347DFF" w:rsidR="0001754F" w:rsidRDefault="0001754F" w:rsidP="007F04A3">
      <w:pPr>
        <w:pStyle w:val="vinetas"/>
        <w:spacing w:line="240" w:lineRule="auto"/>
        <w:jc w:val="both"/>
      </w:pPr>
      <w:r>
        <w:t>Documento de identidad.</w:t>
      </w:r>
    </w:p>
    <w:p w14:paraId="24B7E2D3" w14:textId="10ABE8D4" w:rsidR="00CE260D" w:rsidRDefault="00CE260D" w:rsidP="00CE260D">
      <w:pPr>
        <w:pStyle w:val="vinetas"/>
      </w:pPr>
      <w:r>
        <w:t>Vacuna contra la Malaria, recomendable.</w:t>
      </w:r>
    </w:p>
    <w:p w14:paraId="5FD26073" w14:textId="04C155E4" w:rsidR="00CE260D" w:rsidRDefault="00CE260D" w:rsidP="00CE260D">
      <w:pPr>
        <w:pStyle w:val="vinetas"/>
      </w:pPr>
      <w:r>
        <w:t>Certificado internacional de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ind w:left="720" w:hanging="360"/>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0B2071EA" w:rsidR="0001754F" w:rsidRDefault="0001754F" w:rsidP="0001754F">
      <w:pPr>
        <w:pStyle w:val="vinetas"/>
        <w:jc w:val="both"/>
      </w:pPr>
      <w:r>
        <w:t>Cancelaciones recibidas 10 días antes del inicio de los servicios tiene un cargo del 50% del valor del circuito.</w:t>
      </w:r>
    </w:p>
    <w:p w14:paraId="353218E7" w14:textId="1040E1B0" w:rsidR="0001754F" w:rsidRDefault="0001754F" w:rsidP="0001754F">
      <w:pPr>
        <w:pStyle w:val="vinetas"/>
        <w:jc w:val="both"/>
      </w:pPr>
      <w:r>
        <w:t>Cancelaciones recibidas 8 días antes del inicio de los servicios tiene un cargo del 100%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7777777" w:rsidR="0001754F" w:rsidRDefault="0001754F" w:rsidP="0001754F">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620B9F53" w14:textId="77777777" w:rsidR="009A1B07" w:rsidRDefault="009A1B07" w:rsidP="007F04A3">
      <w:pPr>
        <w:pStyle w:val="dias"/>
        <w:rPr>
          <w:caps w:val="0"/>
          <w:color w:val="1F3864"/>
          <w:sz w:val="28"/>
          <w:szCs w:val="28"/>
        </w:rPr>
      </w:pPr>
    </w:p>
    <w:p w14:paraId="68BD6FC6" w14:textId="77777777" w:rsidR="009A1B07" w:rsidRDefault="009A1B07" w:rsidP="007F04A3">
      <w:pPr>
        <w:pStyle w:val="dias"/>
        <w:rPr>
          <w:caps w:val="0"/>
          <w:color w:val="1F3864"/>
          <w:sz w:val="28"/>
          <w:szCs w:val="28"/>
        </w:rPr>
      </w:pPr>
    </w:p>
    <w:p w14:paraId="27F1C349" w14:textId="72EC27BD" w:rsidR="007F04A3" w:rsidRPr="004A73C4" w:rsidRDefault="00E5468F" w:rsidP="007F04A3">
      <w:pPr>
        <w:pStyle w:val="dias"/>
        <w:rPr>
          <w:color w:val="1F3864"/>
          <w:sz w:val="28"/>
          <w:szCs w:val="28"/>
        </w:rPr>
      </w:pPr>
      <w:r w:rsidRPr="004A73C4">
        <w:rPr>
          <w:caps w:val="0"/>
          <w:color w:val="1F3864"/>
          <w:sz w:val="28"/>
          <w:szCs w:val="28"/>
        </w:rPr>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1CFA4F9"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12280C7D" w14:textId="4D5E7DBF"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1CF21D1C"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67280AA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FB0B92" w:rsidP="007F04A3">
      <w:pPr>
        <w:pStyle w:val="vinetas"/>
      </w:pPr>
      <w:hyperlink r:id="rId9" w:history="1">
        <w:r w:rsidR="007F04A3" w:rsidRPr="000E435B">
          <w:rPr>
            <w:rStyle w:val="Hipervnculo"/>
          </w:rPr>
          <w:t>asesor1@allreps.com</w:t>
        </w:r>
      </w:hyperlink>
    </w:p>
    <w:p w14:paraId="741F9EB6" w14:textId="77777777" w:rsidR="007F04A3" w:rsidRPr="005C30B1" w:rsidRDefault="00FB0B92" w:rsidP="007F04A3">
      <w:pPr>
        <w:pStyle w:val="vinetas"/>
        <w:rPr>
          <w:rStyle w:val="Hipervnculo"/>
          <w:color w:val="000000" w:themeColor="text1"/>
          <w:u w:val="none"/>
        </w:rPr>
      </w:pPr>
      <w:hyperlink r:id="rId10"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35B8A4D2" w14:textId="77777777" w:rsidR="009A1B07" w:rsidRDefault="009A1B07" w:rsidP="007F04A3">
      <w:pPr>
        <w:pStyle w:val="dias"/>
        <w:jc w:val="both"/>
        <w:rPr>
          <w:caps w:val="0"/>
          <w:color w:val="1F3864"/>
          <w:sz w:val="28"/>
          <w:szCs w:val="28"/>
        </w:rPr>
      </w:pPr>
    </w:p>
    <w:p w14:paraId="67FA21F4" w14:textId="77777777" w:rsidR="009A1B07" w:rsidRDefault="009A1B07" w:rsidP="007F04A3">
      <w:pPr>
        <w:pStyle w:val="dias"/>
        <w:jc w:val="both"/>
        <w:rPr>
          <w:caps w:val="0"/>
          <w:color w:val="1F3864"/>
          <w:sz w:val="28"/>
          <w:szCs w:val="28"/>
        </w:rPr>
      </w:pPr>
    </w:p>
    <w:p w14:paraId="419208B2" w14:textId="77777777" w:rsidR="009A1B07" w:rsidRDefault="009A1B07" w:rsidP="007F04A3">
      <w:pPr>
        <w:pStyle w:val="dias"/>
        <w:jc w:val="both"/>
        <w:rPr>
          <w:caps w:val="0"/>
          <w:color w:val="1F3864"/>
          <w:sz w:val="28"/>
          <w:szCs w:val="28"/>
        </w:rPr>
      </w:pPr>
    </w:p>
    <w:p w14:paraId="05693F58" w14:textId="01F57B91"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8F020A">
          <w:rPr>
            <w:rStyle w:val="Hipervnculo"/>
            <w:lang w:eastAsia="es-CO"/>
          </w:rPr>
          <w:t>www.allreps.com</w:t>
        </w:r>
      </w:hyperlink>
      <w:r>
        <w:rPr>
          <w:lang w:eastAsia="es-CO"/>
        </w:rPr>
        <w:t xml:space="preserve"> o sitio web </w:t>
      </w:r>
      <w:hyperlink r:id="rId13"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8F020A">
          <w:rPr>
            <w:rStyle w:val="Hipervnculo"/>
            <w:lang w:eastAsia="es-CO"/>
          </w:rPr>
          <w:t>www.allreps.com</w:t>
        </w:r>
      </w:hyperlink>
      <w:r>
        <w:rPr>
          <w:lang w:eastAsia="es-CO"/>
        </w:rPr>
        <w:t xml:space="preserve"> - </w:t>
      </w:r>
      <w:hyperlink r:id="rId15"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7"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8F020A">
          <w:rPr>
            <w:rStyle w:val="Hipervnculo"/>
            <w:lang w:eastAsia="es-CO"/>
          </w:rPr>
          <w:t>www.allreps.com</w:t>
        </w:r>
      </w:hyperlink>
      <w:r>
        <w:rPr>
          <w:lang w:eastAsia="es-CO"/>
        </w:rPr>
        <w:t xml:space="preserve"> - </w:t>
      </w:r>
      <w:hyperlink r:id="rId19"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78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37FA3"/>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0C41"/>
    <w:rsid w:val="000A506E"/>
    <w:rsid w:val="000B55C7"/>
    <w:rsid w:val="000C2C2C"/>
    <w:rsid w:val="000C361D"/>
    <w:rsid w:val="000C7AEE"/>
    <w:rsid w:val="000D311F"/>
    <w:rsid w:val="000E0052"/>
    <w:rsid w:val="000E7D7D"/>
    <w:rsid w:val="000F104B"/>
    <w:rsid w:val="000F1372"/>
    <w:rsid w:val="000F47F9"/>
    <w:rsid w:val="000F6068"/>
    <w:rsid w:val="00102C23"/>
    <w:rsid w:val="001149F8"/>
    <w:rsid w:val="00115350"/>
    <w:rsid w:val="00134E3A"/>
    <w:rsid w:val="00141ED2"/>
    <w:rsid w:val="0014799E"/>
    <w:rsid w:val="00150BC2"/>
    <w:rsid w:val="00150D89"/>
    <w:rsid w:val="00151005"/>
    <w:rsid w:val="00160F92"/>
    <w:rsid w:val="0016285E"/>
    <w:rsid w:val="0016392C"/>
    <w:rsid w:val="00167684"/>
    <w:rsid w:val="00170ABC"/>
    <w:rsid w:val="0017476B"/>
    <w:rsid w:val="00181B60"/>
    <w:rsid w:val="00186027"/>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2755D"/>
    <w:rsid w:val="00233775"/>
    <w:rsid w:val="002356D7"/>
    <w:rsid w:val="00242E0A"/>
    <w:rsid w:val="00245D4E"/>
    <w:rsid w:val="0024765E"/>
    <w:rsid w:val="00253688"/>
    <w:rsid w:val="00257C34"/>
    <w:rsid w:val="00257E57"/>
    <w:rsid w:val="00261864"/>
    <w:rsid w:val="00267685"/>
    <w:rsid w:val="00276F52"/>
    <w:rsid w:val="00286A3D"/>
    <w:rsid w:val="00287855"/>
    <w:rsid w:val="00294E2A"/>
    <w:rsid w:val="00295B34"/>
    <w:rsid w:val="002963ED"/>
    <w:rsid w:val="002B4236"/>
    <w:rsid w:val="002C2554"/>
    <w:rsid w:val="00303A48"/>
    <w:rsid w:val="003069AE"/>
    <w:rsid w:val="00317602"/>
    <w:rsid w:val="00320992"/>
    <w:rsid w:val="003231B5"/>
    <w:rsid w:val="00332180"/>
    <w:rsid w:val="0035021B"/>
    <w:rsid w:val="00351BE1"/>
    <w:rsid w:val="00353A41"/>
    <w:rsid w:val="003541DA"/>
    <w:rsid w:val="00354631"/>
    <w:rsid w:val="00355E52"/>
    <w:rsid w:val="0036432E"/>
    <w:rsid w:val="00372444"/>
    <w:rsid w:val="003834EF"/>
    <w:rsid w:val="00383750"/>
    <w:rsid w:val="0038536A"/>
    <w:rsid w:val="0039198F"/>
    <w:rsid w:val="003A62D5"/>
    <w:rsid w:val="003C113F"/>
    <w:rsid w:val="003E12BD"/>
    <w:rsid w:val="003E1FCD"/>
    <w:rsid w:val="003F0BD2"/>
    <w:rsid w:val="003F40D8"/>
    <w:rsid w:val="003F657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6BE"/>
    <w:rsid w:val="004745AF"/>
    <w:rsid w:val="00476065"/>
    <w:rsid w:val="00480EE7"/>
    <w:rsid w:val="00484F5F"/>
    <w:rsid w:val="004A1B6B"/>
    <w:rsid w:val="004B0564"/>
    <w:rsid w:val="004B2534"/>
    <w:rsid w:val="004B2E2F"/>
    <w:rsid w:val="004B6E6D"/>
    <w:rsid w:val="004B79EA"/>
    <w:rsid w:val="004C1B8C"/>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A1A"/>
    <w:rsid w:val="00544C98"/>
    <w:rsid w:val="0055530C"/>
    <w:rsid w:val="00556CB9"/>
    <w:rsid w:val="0055744B"/>
    <w:rsid w:val="00560AB8"/>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B3874"/>
    <w:rsid w:val="005C30B1"/>
    <w:rsid w:val="005C5CC5"/>
    <w:rsid w:val="005D03DC"/>
    <w:rsid w:val="005E0021"/>
    <w:rsid w:val="005E1F5C"/>
    <w:rsid w:val="005E40ED"/>
    <w:rsid w:val="005E7338"/>
    <w:rsid w:val="005E7F65"/>
    <w:rsid w:val="005F44CF"/>
    <w:rsid w:val="006036DD"/>
    <w:rsid w:val="00615E5C"/>
    <w:rsid w:val="0062100C"/>
    <w:rsid w:val="00627D17"/>
    <w:rsid w:val="00634F91"/>
    <w:rsid w:val="00640D01"/>
    <w:rsid w:val="00643251"/>
    <w:rsid w:val="00652170"/>
    <w:rsid w:val="006543BD"/>
    <w:rsid w:val="00655068"/>
    <w:rsid w:val="00660740"/>
    <w:rsid w:val="00663EA8"/>
    <w:rsid w:val="006678E2"/>
    <w:rsid w:val="00670641"/>
    <w:rsid w:val="006775B0"/>
    <w:rsid w:val="00681834"/>
    <w:rsid w:val="0069077B"/>
    <w:rsid w:val="00696708"/>
    <w:rsid w:val="006A28FB"/>
    <w:rsid w:val="006A7217"/>
    <w:rsid w:val="006B76DB"/>
    <w:rsid w:val="006C3BEF"/>
    <w:rsid w:val="006C4D7B"/>
    <w:rsid w:val="006E4287"/>
    <w:rsid w:val="00701DA3"/>
    <w:rsid w:val="007047B4"/>
    <w:rsid w:val="007101B0"/>
    <w:rsid w:val="0071236A"/>
    <w:rsid w:val="0071280B"/>
    <w:rsid w:val="00721DC8"/>
    <w:rsid w:val="00727AA2"/>
    <w:rsid w:val="00741E6C"/>
    <w:rsid w:val="00745160"/>
    <w:rsid w:val="007727B1"/>
    <w:rsid w:val="007772BC"/>
    <w:rsid w:val="00781FA8"/>
    <w:rsid w:val="007A5D41"/>
    <w:rsid w:val="007B014F"/>
    <w:rsid w:val="007C4FBE"/>
    <w:rsid w:val="007D6208"/>
    <w:rsid w:val="007E203B"/>
    <w:rsid w:val="007E485C"/>
    <w:rsid w:val="007F04A3"/>
    <w:rsid w:val="007F4140"/>
    <w:rsid w:val="00802179"/>
    <w:rsid w:val="00806B8B"/>
    <w:rsid w:val="00820661"/>
    <w:rsid w:val="008218CA"/>
    <w:rsid w:val="008423C6"/>
    <w:rsid w:val="00842450"/>
    <w:rsid w:val="00846D7C"/>
    <w:rsid w:val="00847E48"/>
    <w:rsid w:val="00862481"/>
    <w:rsid w:val="00864AE4"/>
    <w:rsid w:val="0086684D"/>
    <w:rsid w:val="008736F1"/>
    <w:rsid w:val="0088176E"/>
    <w:rsid w:val="00886D80"/>
    <w:rsid w:val="008942F5"/>
    <w:rsid w:val="008B4AB0"/>
    <w:rsid w:val="008C251A"/>
    <w:rsid w:val="008C42DF"/>
    <w:rsid w:val="008C635D"/>
    <w:rsid w:val="008C698F"/>
    <w:rsid w:val="008C6D28"/>
    <w:rsid w:val="008C7B4B"/>
    <w:rsid w:val="008D0314"/>
    <w:rsid w:val="008D7431"/>
    <w:rsid w:val="008D7730"/>
    <w:rsid w:val="008E7A8F"/>
    <w:rsid w:val="008F21DD"/>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A1B07"/>
    <w:rsid w:val="009A2D47"/>
    <w:rsid w:val="009A2F1F"/>
    <w:rsid w:val="009A5F48"/>
    <w:rsid w:val="009B2895"/>
    <w:rsid w:val="009B5309"/>
    <w:rsid w:val="009D035C"/>
    <w:rsid w:val="009D375D"/>
    <w:rsid w:val="009D409F"/>
    <w:rsid w:val="009D7215"/>
    <w:rsid w:val="009E2C71"/>
    <w:rsid w:val="009E694E"/>
    <w:rsid w:val="009F636C"/>
    <w:rsid w:val="00A02AA1"/>
    <w:rsid w:val="00A03793"/>
    <w:rsid w:val="00A04CFC"/>
    <w:rsid w:val="00A0512E"/>
    <w:rsid w:val="00A06FDE"/>
    <w:rsid w:val="00A27E45"/>
    <w:rsid w:val="00A3479E"/>
    <w:rsid w:val="00A34AD4"/>
    <w:rsid w:val="00A372F2"/>
    <w:rsid w:val="00A40DAE"/>
    <w:rsid w:val="00A50FA3"/>
    <w:rsid w:val="00A52F2D"/>
    <w:rsid w:val="00A76B36"/>
    <w:rsid w:val="00A8230E"/>
    <w:rsid w:val="00A92558"/>
    <w:rsid w:val="00AA095B"/>
    <w:rsid w:val="00AA71F8"/>
    <w:rsid w:val="00AB19B9"/>
    <w:rsid w:val="00AB40AA"/>
    <w:rsid w:val="00AC2FCF"/>
    <w:rsid w:val="00AC43F4"/>
    <w:rsid w:val="00AC54CB"/>
    <w:rsid w:val="00AC7E3C"/>
    <w:rsid w:val="00AD11E4"/>
    <w:rsid w:val="00AD1C5E"/>
    <w:rsid w:val="00AD248D"/>
    <w:rsid w:val="00AE105A"/>
    <w:rsid w:val="00AE3ED3"/>
    <w:rsid w:val="00AE7465"/>
    <w:rsid w:val="00B02222"/>
    <w:rsid w:val="00B03F4D"/>
    <w:rsid w:val="00B14715"/>
    <w:rsid w:val="00B14D04"/>
    <w:rsid w:val="00B15598"/>
    <w:rsid w:val="00B176C4"/>
    <w:rsid w:val="00B20797"/>
    <w:rsid w:val="00B24986"/>
    <w:rsid w:val="00B421F0"/>
    <w:rsid w:val="00B61875"/>
    <w:rsid w:val="00B62773"/>
    <w:rsid w:val="00B728EF"/>
    <w:rsid w:val="00B74B0D"/>
    <w:rsid w:val="00B829AB"/>
    <w:rsid w:val="00B830EA"/>
    <w:rsid w:val="00B85630"/>
    <w:rsid w:val="00B8722B"/>
    <w:rsid w:val="00B90498"/>
    <w:rsid w:val="00BA7A72"/>
    <w:rsid w:val="00BB05A6"/>
    <w:rsid w:val="00BB6ADB"/>
    <w:rsid w:val="00BC5CBE"/>
    <w:rsid w:val="00BD0DB2"/>
    <w:rsid w:val="00BE1C6A"/>
    <w:rsid w:val="00BF5B4D"/>
    <w:rsid w:val="00BF6359"/>
    <w:rsid w:val="00BF7229"/>
    <w:rsid w:val="00C11A06"/>
    <w:rsid w:val="00C14C10"/>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260D"/>
    <w:rsid w:val="00CF05BA"/>
    <w:rsid w:val="00CF08B5"/>
    <w:rsid w:val="00CF5E0A"/>
    <w:rsid w:val="00D01DB7"/>
    <w:rsid w:val="00D053A3"/>
    <w:rsid w:val="00D0551E"/>
    <w:rsid w:val="00D133F0"/>
    <w:rsid w:val="00D3047B"/>
    <w:rsid w:val="00D45F5D"/>
    <w:rsid w:val="00D5037D"/>
    <w:rsid w:val="00D51E27"/>
    <w:rsid w:val="00D563D7"/>
    <w:rsid w:val="00D60833"/>
    <w:rsid w:val="00D60B41"/>
    <w:rsid w:val="00D67ED1"/>
    <w:rsid w:val="00D72F72"/>
    <w:rsid w:val="00D842DF"/>
    <w:rsid w:val="00D959FC"/>
    <w:rsid w:val="00D95F12"/>
    <w:rsid w:val="00DA6554"/>
    <w:rsid w:val="00DB173C"/>
    <w:rsid w:val="00DB5F69"/>
    <w:rsid w:val="00DB6314"/>
    <w:rsid w:val="00DB7966"/>
    <w:rsid w:val="00DC7884"/>
    <w:rsid w:val="00DD1955"/>
    <w:rsid w:val="00DD2FF0"/>
    <w:rsid w:val="00DD2FFA"/>
    <w:rsid w:val="00DD36FC"/>
    <w:rsid w:val="00DE58FE"/>
    <w:rsid w:val="00DE73F7"/>
    <w:rsid w:val="00E02402"/>
    <w:rsid w:val="00E0454C"/>
    <w:rsid w:val="00E05075"/>
    <w:rsid w:val="00E11DC8"/>
    <w:rsid w:val="00E2430E"/>
    <w:rsid w:val="00E43DED"/>
    <w:rsid w:val="00E513E0"/>
    <w:rsid w:val="00E5468F"/>
    <w:rsid w:val="00E57EAD"/>
    <w:rsid w:val="00E64A72"/>
    <w:rsid w:val="00E668EA"/>
    <w:rsid w:val="00E73CB9"/>
    <w:rsid w:val="00E76F9F"/>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432F"/>
    <w:rsid w:val="00F11F1A"/>
    <w:rsid w:val="00F21270"/>
    <w:rsid w:val="00F2365D"/>
    <w:rsid w:val="00F23ABD"/>
    <w:rsid w:val="00F24EC4"/>
    <w:rsid w:val="00F34239"/>
    <w:rsid w:val="00F35860"/>
    <w:rsid w:val="00F35A93"/>
    <w:rsid w:val="00F37A68"/>
    <w:rsid w:val="00F462D6"/>
    <w:rsid w:val="00F54528"/>
    <w:rsid w:val="00F70BCF"/>
    <w:rsid w:val="00F76F0D"/>
    <w:rsid w:val="00F87071"/>
    <w:rsid w:val="00F8733C"/>
    <w:rsid w:val="00FA0106"/>
    <w:rsid w:val="00FA5D72"/>
    <w:rsid w:val="00FB0B92"/>
    <w:rsid w:val="00FB0C61"/>
    <w:rsid w:val="00FB45F2"/>
    <w:rsid w:val="00FD0542"/>
    <w:rsid w:val="00FD1272"/>
    <w:rsid w:val="00FD28C2"/>
    <w:rsid w:val="00FD2FB7"/>
    <w:rsid w:val="00FE08A1"/>
    <w:rsid w:val="00FE0A69"/>
    <w:rsid w:val="00FE3B3B"/>
    <w:rsid w:val="00FE60F4"/>
    <w:rsid w:val="00FF092C"/>
    <w:rsid w:val="00FF17CF"/>
    <w:rsid w:val="00FF1D68"/>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78529"/>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6093</Words>
  <Characters>33512</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4</cp:revision>
  <dcterms:created xsi:type="dcterms:W3CDTF">2024-04-03T21:32:00Z</dcterms:created>
  <dcterms:modified xsi:type="dcterms:W3CDTF">2024-04-03T21:52:00Z</dcterms:modified>
</cp:coreProperties>
</file>