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CB31" w14:textId="279864AD" w:rsidR="00570373" w:rsidRDefault="00570373" w:rsidP="00570373">
      <w:pPr>
        <w:pStyle w:val="dias"/>
      </w:pPr>
    </w:p>
    <w:p w14:paraId="1C5B1106" w14:textId="77777777" w:rsidR="00570373" w:rsidRPr="00570373" w:rsidRDefault="00570373" w:rsidP="00570373">
      <w:pPr>
        <w:pStyle w:val="dias"/>
      </w:pPr>
    </w:p>
    <w:tbl>
      <w:tblPr>
        <w:tblStyle w:val="Tablaconcuadrcula"/>
        <w:tblW w:w="0" w:type="auto"/>
        <w:shd w:val="clear" w:color="auto" w:fill="1F3864"/>
        <w:tblLook w:val="04A0" w:firstRow="1" w:lastRow="0" w:firstColumn="1" w:lastColumn="0" w:noHBand="0" w:noVBand="1"/>
      </w:tblPr>
      <w:tblGrid>
        <w:gridCol w:w="10060"/>
      </w:tblGrid>
      <w:tr w:rsidR="00570373" w:rsidRPr="00D6643C" w14:paraId="6706ABBB" w14:textId="77777777" w:rsidTr="00FB7BC3">
        <w:tc>
          <w:tcPr>
            <w:tcW w:w="10060" w:type="dxa"/>
            <w:shd w:val="clear" w:color="auto" w:fill="1F3864"/>
          </w:tcPr>
          <w:p w14:paraId="7AA7A0CD" w14:textId="6933CFE9" w:rsidR="00570373" w:rsidRDefault="00570373" w:rsidP="00FB7BC3">
            <w:pPr>
              <w:jc w:val="center"/>
              <w:rPr>
                <w:b/>
                <w:color w:val="FFFFFF" w:themeColor="background1"/>
                <w:sz w:val="64"/>
                <w:szCs w:val="64"/>
              </w:rPr>
            </w:pPr>
            <w:r>
              <w:rPr>
                <w:b/>
                <w:color w:val="FFFFFF" w:themeColor="background1"/>
                <w:sz w:val="64"/>
                <w:szCs w:val="64"/>
              </w:rPr>
              <w:t xml:space="preserve">EXTENSIÓN </w:t>
            </w:r>
            <w:r w:rsidR="00635F47">
              <w:rPr>
                <w:b/>
                <w:color w:val="FFFFFF" w:themeColor="background1"/>
                <w:sz w:val="64"/>
                <w:szCs w:val="64"/>
              </w:rPr>
              <w:t>CATARATAS VICTORIA</w:t>
            </w:r>
            <w:r>
              <w:rPr>
                <w:b/>
                <w:color w:val="FFFFFF" w:themeColor="background1"/>
                <w:sz w:val="64"/>
                <w:szCs w:val="64"/>
              </w:rPr>
              <w:t xml:space="preserve"> </w:t>
            </w:r>
          </w:p>
          <w:p w14:paraId="0BD0DEF9" w14:textId="41550699" w:rsidR="00570373" w:rsidRPr="00D6643C" w:rsidRDefault="00635F47" w:rsidP="00FB7BC3">
            <w:pPr>
              <w:jc w:val="center"/>
              <w:rPr>
                <w:b/>
                <w:color w:val="FFFFFF" w:themeColor="background1"/>
                <w:sz w:val="64"/>
                <w:szCs w:val="64"/>
              </w:rPr>
            </w:pPr>
            <w:r>
              <w:rPr>
                <w:b/>
                <w:color w:val="FFFFFF" w:themeColor="background1"/>
                <w:sz w:val="64"/>
                <w:szCs w:val="64"/>
              </w:rPr>
              <w:t>ZIMBABWE</w:t>
            </w:r>
          </w:p>
        </w:tc>
      </w:tr>
    </w:tbl>
    <w:p w14:paraId="7FA0A5C6" w14:textId="7FDE53E6" w:rsidR="00C14C10" w:rsidRPr="00284904" w:rsidRDefault="00570373" w:rsidP="00570373">
      <w:pPr>
        <w:pStyle w:val="dias"/>
        <w:jc w:val="center"/>
        <w:rPr>
          <w:caps w:val="0"/>
          <w:color w:val="1F3864"/>
          <w:sz w:val="40"/>
          <w:szCs w:val="40"/>
        </w:rPr>
      </w:pPr>
      <w:r w:rsidRPr="00284904">
        <w:rPr>
          <w:caps w:val="0"/>
          <w:color w:val="1F3864"/>
          <w:sz w:val="40"/>
          <w:szCs w:val="40"/>
        </w:rPr>
        <w:t xml:space="preserve">Visitando: </w:t>
      </w:r>
      <w:r w:rsidR="00AB1EE9">
        <w:rPr>
          <w:caps w:val="0"/>
          <w:color w:val="1F3864"/>
          <w:sz w:val="40"/>
          <w:szCs w:val="40"/>
        </w:rPr>
        <w:t>Victoria Falls</w:t>
      </w:r>
    </w:p>
    <w:p w14:paraId="5104A8BF" w14:textId="7077067C" w:rsidR="00C14C10" w:rsidRPr="00DA0A99" w:rsidRDefault="00627FBE" w:rsidP="00C14C10">
      <w:pPr>
        <w:pStyle w:val="subtituloprograma"/>
        <w:rPr>
          <w:color w:val="1F3864"/>
        </w:rPr>
      </w:pPr>
      <w:r>
        <w:rPr>
          <w:color w:val="1F3864"/>
        </w:rPr>
        <w:t>3</w:t>
      </w:r>
      <w:r w:rsidR="006E0961">
        <w:rPr>
          <w:color w:val="1F3864"/>
        </w:rPr>
        <w:t xml:space="preserve"> </w:t>
      </w:r>
      <w:r w:rsidR="00C14C10" w:rsidRPr="00DA0A99">
        <w:rPr>
          <w:color w:val="1F3864"/>
        </w:rPr>
        <w:t xml:space="preserve">días </w:t>
      </w:r>
      <w:r>
        <w:rPr>
          <w:color w:val="1F3864"/>
        </w:rPr>
        <w:t>2</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50EFF9C2">
            <wp:extent cx="3189605" cy="266355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1392" cy="2673398"/>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66DD2DDC">
            <wp:extent cx="3200400" cy="2670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0590" cy="2670334"/>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2C7251" w14:textId="03BF63D4" w:rsidR="00635F47" w:rsidRDefault="00635F47" w:rsidP="00635F47">
      <w:pPr>
        <w:pStyle w:val="itinerario"/>
      </w:pPr>
      <w:r>
        <w:t>Zimbab</w:t>
      </w:r>
      <w:r w:rsidR="00EC59D7">
        <w:t>w</w:t>
      </w:r>
      <w:r>
        <w:t>e tiene todo lo que necesita para una aventura épica: maravillas naturales impresionantes, una gran variedad de paisajes, desde exuberantes tierras altas hasta llanuras abiertas, y las icónicas cataratas Victoria, la cortina de agua más grande del mundo. También puedes descubrir su rica historia y patrimonio visitando las antiguas ruinas del Gran Zimbab</w:t>
      </w:r>
      <w:r w:rsidR="00EC59D7">
        <w:t>w</w:t>
      </w:r>
      <w:r>
        <w:t>e, el reino más importante del pasado africano al sur del Sahara.</w:t>
      </w:r>
    </w:p>
    <w:p w14:paraId="1AEEEAE8" w14:textId="5AB68BD0" w:rsidR="00635F47" w:rsidRDefault="00635F47" w:rsidP="00635F47">
      <w:pPr>
        <w:pStyle w:val="itinerario"/>
      </w:pPr>
    </w:p>
    <w:p w14:paraId="22388857" w14:textId="599D342E"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CB09B4" w:rsidRPr="00CB09B4">
        <w:rPr>
          <w:b w:val="0"/>
          <w:caps w:val="0"/>
          <w:sz w:val="22"/>
          <w:szCs w:val="22"/>
        </w:rPr>
        <w:t>d</w:t>
      </w:r>
      <w:r w:rsidR="00A018B5">
        <w:rPr>
          <w:b w:val="0"/>
          <w:caps w:val="0"/>
          <w:sz w:val="22"/>
          <w:szCs w:val="22"/>
        </w:rPr>
        <w:t>iaria</w:t>
      </w:r>
    </w:p>
    <w:p w14:paraId="7C732FBB" w14:textId="77777777" w:rsidR="00661287" w:rsidRDefault="00661287" w:rsidP="00AC3BDA">
      <w:pPr>
        <w:pStyle w:val="itinerario"/>
      </w:pPr>
    </w:p>
    <w:p w14:paraId="1D90D3E7" w14:textId="5B9CD9A6" w:rsidR="00975744" w:rsidRPr="00E25730" w:rsidRDefault="00975744" w:rsidP="00975744">
      <w:pPr>
        <w:pStyle w:val="dias"/>
        <w:rPr>
          <w:color w:val="1F3864"/>
          <w:sz w:val="28"/>
          <w:szCs w:val="28"/>
        </w:rPr>
      </w:pPr>
      <w:r w:rsidRPr="00E25730">
        <w:rPr>
          <w:caps w:val="0"/>
          <w:color w:val="1F3864"/>
          <w:sz w:val="28"/>
          <w:szCs w:val="28"/>
        </w:rPr>
        <w:t>INCLUYE</w:t>
      </w:r>
    </w:p>
    <w:p w14:paraId="690EDC6A" w14:textId="74682BA3" w:rsidR="00D30688" w:rsidRPr="00D30688" w:rsidRDefault="00D30688" w:rsidP="00D30688">
      <w:pPr>
        <w:pStyle w:val="vinetas"/>
      </w:pPr>
      <w:bookmarkStart w:id="1" w:name="_Hlk163482259"/>
      <w:r w:rsidRPr="00D30688">
        <w:t>Traslado aeropuerto – hotel – aeropuerto en Cataratas Victoria con guía/conductor de hable en español.</w:t>
      </w:r>
    </w:p>
    <w:bookmarkEnd w:id="1"/>
    <w:p w14:paraId="67E7E9CF" w14:textId="46B32368" w:rsidR="008B0906" w:rsidRPr="00D30688" w:rsidRDefault="00D30688" w:rsidP="003361B0">
      <w:pPr>
        <w:pStyle w:val="vinetas"/>
        <w:jc w:val="both"/>
      </w:pPr>
      <w:r w:rsidRPr="00D30688">
        <w:t>2</w:t>
      </w:r>
      <w:r w:rsidR="008B0906" w:rsidRPr="00D30688">
        <w:t xml:space="preserve"> noche</w:t>
      </w:r>
      <w:r w:rsidRPr="00D30688">
        <w:t>s</w:t>
      </w:r>
      <w:r w:rsidR="008B0906" w:rsidRPr="00D30688">
        <w:t xml:space="preserve"> de alojamiento en </w:t>
      </w:r>
      <w:r w:rsidRPr="00D30688">
        <w:t>Victoria Falls.</w:t>
      </w:r>
    </w:p>
    <w:p w14:paraId="79404498" w14:textId="48E58076" w:rsidR="00AB5721" w:rsidRPr="00D30688" w:rsidRDefault="00190C94" w:rsidP="003361B0">
      <w:pPr>
        <w:pStyle w:val="vinetas"/>
        <w:jc w:val="both"/>
      </w:pPr>
      <w:r w:rsidRPr="00D30688">
        <w:t xml:space="preserve">Desayuno </w:t>
      </w:r>
      <w:r w:rsidR="003361B0" w:rsidRPr="00D30688">
        <w:t>diario.</w:t>
      </w:r>
      <w:r w:rsidRPr="00D30688">
        <w:tab/>
      </w:r>
    </w:p>
    <w:p w14:paraId="2A5F7A78" w14:textId="6B57936A" w:rsidR="00F962AF" w:rsidRDefault="00D30688" w:rsidP="00F962AF">
      <w:pPr>
        <w:pStyle w:val="vinetas"/>
      </w:pPr>
      <w:r w:rsidRPr="00D30688">
        <w:t>Visita guiada de las Cataratas Victoria con guía de habla en español</w:t>
      </w:r>
      <w:r w:rsidR="00F962AF" w:rsidRPr="00D30688">
        <w:t>, en servicio compartido.</w:t>
      </w:r>
    </w:p>
    <w:p w14:paraId="68A9F3BA" w14:textId="71870FC6" w:rsidR="008D0314" w:rsidRPr="00E25730" w:rsidRDefault="008C7B4B" w:rsidP="00DD5FC4">
      <w:pPr>
        <w:pStyle w:val="dias"/>
        <w:rPr>
          <w:color w:val="1F3864"/>
          <w:sz w:val="28"/>
          <w:szCs w:val="28"/>
        </w:rPr>
      </w:pPr>
      <w:r w:rsidRPr="00E25730">
        <w:rPr>
          <w:color w:val="1F3864"/>
          <w:sz w:val="28"/>
          <w:szCs w:val="28"/>
        </w:rPr>
        <w:lastRenderedPageBreak/>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1775425B" w:rsidR="00B20E65" w:rsidRPr="004454E4" w:rsidRDefault="00B20E65" w:rsidP="008D0314">
      <w:pPr>
        <w:pStyle w:val="vinetas"/>
        <w:spacing w:line="240" w:lineRule="auto"/>
      </w:pPr>
      <w:r>
        <w:t>Visa para</w:t>
      </w:r>
      <w:r w:rsidR="00DA122D">
        <w:t xml:space="preserve"> </w:t>
      </w:r>
      <w:r w:rsidR="00D30688">
        <w:t>Zimbabwe.</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7CFF153F" w14:textId="5AA5D408" w:rsidR="00741C70" w:rsidRDefault="00741C70" w:rsidP="00741C70">
      <w:pPr>
        <w:pStyle w:val="itinerario"/>
      </w:pPr>
    </w:p>
    <w:p w14:paraId="615EC470" w14:textId="140D1D85" w:rsidR="00A018B5" w:rsidRPr="00AB1EE9" w:rsidRDefault="00AB1EE9" w:rsidP="00AB1EE9">
      <w:pPr>
        <w:pStyle w:val="dias"/>
        <w:rPr>
          <w:color w:val="1F3864"/>
          <w:sz w:val="28"/>
          <w:szCs w:val="28"/>
        </w:rPr>
      </w:pPr>
      <w:r w:rsidRPr="00AB1EE9">
        <w:rPr>
          <w:caps w:val="0"/>
          <w:color w:val="1F3864"/>
          <w:sz w:val="28"/>
          <w:szCs w:val="28"/>
        </w:rPr>
        <w:t>DÍA 1</w:t>
      </w:r>
      <w:r w:rsidRPr="00AB1EE9">
        <w:rPr>
          <w:caps w:val="0"/>
          <w:color w:val="1F3864"/>
          <w:sz w:val="28"/>
          <w:szCs w:val="28"/>
        </w:rPr>
        <w:tab/>
      </w:r>
      <w:r>
        <w:rPr>
          <w:caps w:val="0"/>
          <w:color w:val="1F3864"/>
          <w:sz w:val="28"/>
          <w:szCs w:val="28"/>
        </w:rPr>
        <w:tab/>
      </w:r>
      <w:r w:rsidRPr="00AB1EE9">
        <w:rPr>
          <w:caps w:val="0"/>
          <w:color w:val="1F3864"/>
          <w:sz w:val="28"/>
          <w:szCs w:val="28"/>
        </w:rPr>
        <w:t>VICTORIA FALLS</w:t>
      </w:r>
    </w:p>
    <w:p w14:paraId="0BA2EC69" w14:textId="17420EEA" w:rsidR="00A018B5" w:rsidRDefault="00AB1EE9" w:rsidP="00A018B5">
      <w:pPr>
        <w:pStyle w:val="itinerario"/>
      </w:pPr>
      <w:r>
        <w:t>A la l</w:t>
      </w:r>
      <w:r w:rsidR="00A018B5">
        <w:t>legada al Aeropuerto de Victoria Falls</w:t>
      </w:r>
      <w:r>
        <w:t xml:space="preserve">, recibimiento </w:t>
      </w:r>
      <w:r w:rsidR="00A018B5">
        <w:t>y traslado al hotel con guía/conductor de habla</w:t>
      </w:r>
      <w:r>
        <w:t xml:space="preserve"> en español</w:t>
      </w:r>
      <w:r w:rsidR="00A018B5">
        <w:t>. Alojamiento</w:t>
      </w:r>
      <w:r w:rsidR="00034C7E">
        <w:t>.</w:t>
      </w:r>
    </w:p>
    <w:p w14:paraId="2B1A6FF2" w14:textId="5805CBDF" w:rsidR="00A018B5" w:rsidRPr="00034C7E" w:rsidRDefault="00AB1EE9" w:rsidP="00AB1EE9">
      <w:pPr>
        <w:pStyle w:val="dias"/>
        <w:rPr>
          <w:color w:val="1F3864"/>
          <w:sz w:val="28"/>
          <w:szCs w:val="28"/>
        </w:rPr>
      </w:pPr>
      <w:r w:rsidRPr="00034C7E">
        <w:rPr>
          <w:color w:val="1F3864"/>
          <w:sz w:val="28"/>
          <w:szCs w:val="28"/>
        </w:rPr>
        <w:t>DÍA 2</w:t>
      </w:r>
      <w:r w:rsidRPr="00034C7E">
        <w:rPr>
          <w:color w:val="1F3864"/>
          <w:sz w:val="28"/>
          <w:szCs w:val="28"/>
        </w:rPr>
        <w:tab/>
      </w:r>
      <w:r w:rsidRPr="00034C7E">
        <w:rPr>
          <w:color w:val="1F3864"/>
          <w:sz w:val="28"/>
          <w:szCs w:val="28"/>
        </w:rPr>
        <w:tab/>
        <w:t xml:space="preserve">VICTORIA FALLS </w:t>
      </w:r>
    </w:p>
    <w:p w14:paraId="640E04AA" w14:textId="07CACF3B" w:rsidR="00A018B5" w:rsidRDefault="00A018B5" w:rsidP="00A018B5">
      <w:pPr>
        <w:pStyle w:val="itinerario"/>
      </w:pPr>
      <w:r>
        <w:t xml:space="preserve">Desayuno en el hotel. Salida para realizar una visita guiada de las Cataratas Victoria con guía de habla </w:t>
      </w:r>
      <w:r w:rsidR="00AB1EE9">
        <w:t>en español</w:t>
      </w:r>
      <w:r>
        <w:t>. Regreso al hotel y resto del día y libre</w:t>
      </w:r>
      <w:r w:rsidR="00AB1EE9">
        <w:t xml:space="preserve">.  </w:t>
      </w:r>
      <w:r>
        <w:t>Por la tarde,</w:t>
      </w:r>
      <w:r w:rsidR="00AB1EE9">
        <w:t xml:space="preserve"> se podrá </w:t>
      </w:r>
      <w:r w:rsidR="00AB1EE9" w:rsidRPr="00AB1EE9">
        <w:rPr>
          <w:b/>
          <w:bCs/>
          <w:color w:val="1F3864"/>
        </w:rPr>
        <w:t>OPCIONALMENTE</w:t>
      </w:r>
      <w:r w:rsidR="00AB1EE9">
        <w:t xml:space="preserve"> hacer un crucero por el río:</w:t>
      </w:r>
      <w:r>
        <w:t xml:space="preserve"> traslado al embarcadero para realizar un crucero a la puesta de sol sobre el Rio Zambeze incluyendo Bebidas y aperitivos. Regreso al hotel al anochecer. </w:t>
      </w:r>
      <w:r w:rsidR="00AB1EE9">
        <w:t>Alojamiento en el hotel.</w:t>
      </w:r>
    </w:p>
    <w:p w14:paraId="38E78813" w14:textId="4629118A" w:rsidR="00A018B5" w:rsidRPr="00034C7E" w:rsidRDefault="00AB1EE9" w:rsidP="00AB1EE9">
      <w:pPr>
        <w:pStyle w:val="dias"/>
        <w:rPr>
          <w:color w:val="1F3864"/>
          <w:sz w:val="28"/>
          <w:szCs w:val="28"/>
        </w:rPr>
      </w:pPr>
      <w:r w:rsidRPr="00034C7E">
        <w:rPr>
          <w:color w:val="1F3864"/>
          <w:sz w:val="28"/>
          <w:szCs w:val="28"/>
        </w:rPr>
        <w:t xml:space="preserve">DÍA 3 </w:t>
      </w:r>
      <w:r w:rsidRPr="00034C7E">
        <w:rPr>
          <w:color w:val="1F3864"/>
          <w:sz w:val="28"/>
          <w:szCs w:val="28"/>
        </w:rPr>
        <w:tab/>
      </w:r>
      <w:r w:rsidRPr="00034C7E">
        <w:rPr>
          <w:color w:val="1F3864"/>
          <w:sz w:val="28"/>
          <w:szCs w:val="28"/>
        </w:rPr>
        <w:tab/>
        <w:t>VICTORIA FALLS</w:t>
      </w:r>
    </w:p>
    <w:p w14:paraId="0A4FA8A5" w14:textId="69FF77A2" w:rsidR="00AB1EE9" w:rsidRDefault="00A018B5" w:rsidP="00A018B5">
      <w:pPr>
        <w:pStyle w:val="itinerario"/>
      </w:pPr>
      <w:r>
        <w:t xml:space="preserve">Desayuno en el hotel. A la hora indicada, traslado al aeropuerto de Victoria Falls con guía de habla </w:t>
      </w:r>
      <w:r w:rsidR="00AB1EE9">
        <w:t>en español</w:t>
      </w:r>
      <w:r>
        <w:t xml:space="preserve"> para embarcar en</w:t>
      </w:r>
      <w:r w:rsidR="00AB1EE9">
        <w:t xml:space="preserve"> el vuelo de salida.</w:t>
      </w:r>
    </w:p>
    <w:p w14:paraId="089D75B2" w14:textId="1BB8DA19" w:rsidR="00AB1EE9" w:rsidRDefault="00AB1EE9" w:rsidP="00A018B5">
      <w:pPr>
        <w:pStyle w:val="itinerario"/>
      </w:pPr>
    </w:p>
    <w:p w14:paraId="73D34296" w14:textId="77777777" w:rsidR="00AB1EE9" w:rsidRDefault="00AB1EE9" w:rsidP="00AB1EE9">
      <w:pPr>
        <w:pStyle w:val="itinerario"/>
      </w:pPr>
      <w:r>
        <w:rPr>
          <w:b/>
          <w:bCs/>
          <w:color w:val="1F3864"/>
        </w:rPr>
        <w:t>Nota:</w:t>
      </w:r>
      <w:r>
        <w:rPr>
          <w:color w:val="1F3864"/>
        </w:rPr>
        <w:t xml:space="preserve"> </w:t>
      </w:r>
      <w:r>
        <w:t>El uso de las habitaciones es hasta las 11:00 horas.</w:t>
      </w:r>
    </w:p>
    <w:p w14:paraId="60B636FB" w14:textId="50BF87A7" w:rsidR="00661287" w:rsidRDefault="00643251" w:rsidP="00E8569C">
      <w:pPr>
        <w:pStyle w:val="dias"/>
        <w:rPr>
          <w:caps w:val="0"/>
          <w:color w:val="1F3864"/>
          <w:sz w:val="28"/>
          <w:szCs w:val="28"/>
        </w:rPr>
      </w:pPr>
      <w:r w:rsidRPr="00DD2FFA">
        <w:rPr>
          <w:caps w:val="0"/>
          <w:color w:val="1F3864"/>
          <w:sz w:val="28"/>
          <w:szCs w:val="28"/>
        </w:rPr>
        <w:t>FIN DE LOS SERVICI</w:t>
      </w:r>
      <w:r w:rsidR="00741C70">
        <w:rPr>
          <w:caps w:val="0"/>
          <w:color w:val="1F3864"/>
          <w:sz w:val="28"/>
          <w:szCs w:val="28"/>
        </w:rPr>
        <w:t>O</w:t>
      </w:r>
      <w:r w:rsidR="00EA7DF9">
        <w:rPr>
          <w:caps w:val="0"/>
          <w:color w:val="1F3864"/>
          <w:sz w:val="28"/>
          <w:szCs w:val="28"/>
        </w:rPr>
        <w:t>S</w:t>
      </w:r>
    </w:p>
    <w:p w14:paraId="287028ED" w14:textId="71DED334" w:rsidR="00741C70" w:rsidRDefault="00741C70" w:rsidP="00741C70">
      <w:pPr>
        <w:pStyle w:val="itinerario"/>
      </w:pPr>
    </w:p>
    <w:p w14:paraId="0C595A32" w14:textId="5AE5DDA5" w:rsidR="00741C70" w:rsidRDefault="00741C70" w:rsidP="00741C70">
      <w:pPr>
        <w:pStyle w:val="itinerario"/>
      </w:pPr>
    </w:p>
    <w:p w14:paraId="55AB1B15" w14:textId="77777777" w:rsidR="00034C7E" w:rsidRDefault="00034C7E" w:rsidP="00E8569C">
      <w:pPr>
        <w:pStyle w:val="dias"/>
        <w:rPr>
          <w:caps w:val="0"/>
          <w:color w:val="1F3864"/>
          <w:sz w:val="28"/>
          <w:szCs w:val="28"/>
        </w:rPr>
      </w:pPr>
    </w:p>
    <w:p w14:paraId="0BEA1971" w14:textId="77777777" w:rsidR="00034C7E" w:rsidRDefault="00034C7E" w:rsidP="00E8569C">
      <w:pPr>
        <w:pStyle w:val="dias"/>
        <w:rPr>
          <w:caps w:val="0"/>
          <w:color w:val="1F3864"/>
          <w:sz w:val="28"/>
          <w:szCs w:val="28"/>
        </w:rPr>
      </w:pPr>
    </w:p>
    <w:p w14:paraId="21199372" w14:textId="203AD42A"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3FFC87DC" w14:textId="77777777" w:rsidTr="00766BA6">
        <w:tc>
          <w:tcPr>
            <w:tcW w:w="10201" w:type="dxa"/>
            <w:gridSpan w:val="5"/>
            <w:tcBorders>
              <w:bottom w:val="single" w:sz="4" w:space="0" w:color="auto"/>
            </w:tcBorders>
            <w:shd w:val="clear" w:color="auto" w:fill="1F3864"/>
            <w:vAlign w:val="center"/>
          </w:tcPr>
          <w:p w14:paraId="7417614C" w14:textId="76973733" w:rsidR="007F29E8" w:rsidRDefault="007F29E8" w:rsidP="00E66252">
            <w:pPr>
              <w:jc w:val="center"/>
              <w:rPr>
                <w:b/>
                <w:color w:val="FFFFFF" w:themeColor="background1"/>
                <w:sz w:val="28"/>
                <w:szCs w:val="28"/>
              </w:rPr>
            </w:pPr>
            <w:r>
              <w:rPr>
                <w:b/>
                <w:color w:val="FFFFFF" w:themeColor="background1"/>
                <w:sz w:val="28"/>
                <w:szCs w:val="28"/>
              </w:rPr>
              <w:t>Opción 1</w:t>
            </w:r>
          </w:p>
        </w:tc>
      </w:tr>
      <w:tr w:rsidR="00E8569C" w:rsidRPr="00D45F5D" w14:paraId="13530B47" w14:textId="77777777" w:rsidTr="0041612E">
        <w:tc>
          <w:tcPr>
            <w:tcW w:w="2830" w:type="dxa"/>
            <w:tcBorders>
              <w:bottom w:val="single" w:sz="4" w:space="0" w:color="auto"/>
            </w:tcBorders>
            <w:shd w:val="clear" w:color="auto" w:fill="1F3864"/>
            <w:vAlign w:val="center"/>
          </w:tcPr>
          <w:p w14:paraId="55531EDA" w14:textId="225DCCCC" w:rsidR="00E8569C" w:rsidRPr="00D45F5D" w:rsidRDefault="007F29E8" w:rsidP="00E66252">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D30688" w:rsidRPr="00D45F5D" w14:paraId="57BF2757" w14:textId="77777777" w:rsidTr="0041612E">
        <w:tc>
          <w:tcPr>
            <w:tcW w:w="2830" w:type="dxa"/>
            <w:tcBorders>
              <w:bottom w:val="single" w:sz="4" w:space="0" w:color="auto"/>
            </w:tcBorders>
            <w:shd w:val="clear" w:color="auto" w:fill="auto"/>
          </w:tcPr>
          <w:p w14:paraId="73E45DE9" w14:textId="17EAAB44" w:rsidR="00D30688" w:rsidRPr="00D45F5D" w:rsidRDefault="00D30688" w:rsidP="00D30688">
            <w:pPr>
              <w:jc w:val="center"/>
              <w:rPr>
                <w:rFonts w:cs="Calibri"/>
                <w:bCs/>
                <w:szCs w:val="22"/>
              </w:rPr>
            </w:pPr>
            <w:r>
              <w:rPr>
                <w:rFonts w:cs="Calibri"/>
                <w:bCs/>
                <w:szCs w:val="22"/>
              </w:rPr>
              <w:t>Hasta diciembre 16</w:t>
            </w:r>
          </w:p>
        </w:tc>
        <w:tc>
          <w:tcPr>
            <w:tcW w:w="1842" w:type="dxa"/>
            <w:tcBorders>
              <w:bottom w:val="single" w:sz="4" w:space="0" w:color="auto"/>
            </w:tcBorders>
            <w:shd w:val="clear" w:color="auto" w:fill="auto"/>
          </w:tcPr>
          <w:p w14:paraId="1AF3998D" w14:textId="34E5F7CA" w:rsidR="00D30688" w:rsidRPr="00D45F5D" w:rsidRDefault="00D30688" w:rsidP="00D30688">
            <w:pPr>
              <w:jc w:val="center"/>
              <w:rPr>
                <w:rFonts w:cs="Calibri"/>
                <w:szCs w:val="22"/>
              </w:rPr>
            </w:pPr>
            <w:r>
              <w:rPr>
                <w:rFonts w:cs="Calibri"/>
                <w:szCs w:val="22"/>
              </w:rPr>
              <w:t>514</w:t>
            </w:r>
          </w:p>
        </w:tc>
        <w:tc>
          <w:tcPr>
            <w:tcW w:w="1843" w:type="dxa"/>
            <w:tcBorders>
              <w:bottom w:val="single" w:sz="4" w:space="0" w:color="auto"/>
            </w:tcBorders>
            <w:shd w:val="clear" w:color="auto" w:fill="auto"/>
          </w:tcPr>
          <w:p w14:paraId="0E566AE7" w14:textId="7C296914" w:rsidR="00D30688" w:rsidRPr="00D45F5D" w:rsidRDefault="00D30688" w:rsidP="00D30688">
            <w:pPr>
              <w:jc w:val="center"/>
            </w:pPr>
            <w:r w:rsidRPr="006E2C32">
              <w:t xml:space="preserve"> 514 </w:t>
            </w:r>
          </w:p>
        </w:tc>
        <w:tc>
          <w:tcPr>
            <w:tcW w:w="1843" w:type="dxa"/>
            <w:tcBorders>
              <w:bottom w:val="single" w:sz="4" w:space="0" w:color="auto"/>
            </w:tcBorders>
            <w:shd w:val="clear" w:color="auto" w:fill="auto"/>
          </w:tcPr>
          <w:p w14:paraId="244FC7A2" w14:textId="32F10273" w:rsidR="00D30688" w:rsidRPr="00D45F5D" w:rsidRDefault="00D30688" w:rsidP="00D30688">
            <w:pPr>
              <w:jc w:val="center"/>
            </w:pPr>
            <w:r w:rsidRPr="006E2C32">
              <w:t xml:space="preserve"> 771 </w:t>
            </w:r>
          </w:p>
        </w:tc>
        <w:tc>
          <w:tcPr>
            <w:tcW w:w="1843" w:type="dxa"/>
            <w:tcBorders>
              <w:bottom w:val="single" w:sz="4" w:space="0" w:color="auto"/>
            </w:tcBorders>
            <w:shd w:val="clear" w:color="auto" w:fill="auto"/>
          </w:tcPr>
          <w:p w14:paraId="23AA4FAB" w14:textId="55FEE7ED" w:rsidR="00D30688" w:rsidRPr="00D45F5D" w:rsidRDefault="00D30688" w:rsidP="00D30688">
            <w:pPr>
              <w:jc w:val="center"/>
              <w:rPr>
                <w:rFonts w:cs="Calibri"/>
                <w:szCs w:val="22"/>
              </w:rPr>
            </w:pPr>
            <w:r w:rsidRPr="006E2C32">
              <w:t xml:space="preserve"> 257 </w:t>
            </w:r>
          </w:p>
        </w:tc>
      </w:tr>
    </w:tbl>
    <w:p w14:paraId="21DB142D" w14:textId="20B764E6" w:rsidR="00262391" w:rsidRDefault="00262391" w:rsidP="00DE33B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2A8715BD" w14:textId="77777777" w:rsidTr="00A14A01">
        <w:tc>
          <w:tcPr>
            <w:tcW w:w="10201" w:type="dxa"/>
            <w:gridSpan w:val="5"/>
            <w:tcBorders>
              <w:bottom w:val="single" w:sz="4" w:space="0" w:color="auto"/>
            </w:tcBorders>
            <w:shd w:val="clear" w:color="auto" w:fill="1F3864"/>
            <w:vAlign w:val="center"/>
          </w:tcPr>
          <w:p w14:paraId="7F1A2EEC" w14:textId="366AC7C0" w:rsidR="007F29E8" w:rsidRDefault="007F29E8" w:rsidP="00FB7BC3">
            <w:pPr>
              <w:jc w:val="center"/>
              <w:rPr>
                <w:b/>
                <w:color w:val="FFFFFF" w:themeColor="background1"/>
                <w:sz w:val="28"/>
                <w:szCs w:val="28"/>
              </w:rPr>
            </w:pPr>
            <w:r>
              <w:rPr>
                <w:b/>
                <w:color w:val="FFFFFF" w:themeColor="background1"/>
                <w:sz w:val="28"/>
                <w:szCs w:val="28"/>
              </w:rPr>
              <w:t>Opción 2</w:t>
            </w:r>
          </w:p>
        </w:tc>
      </w:tr>
      <w:tr w:rsidR="007F29E8" w:rsidRPr="00D45F5D" w14:paraId="05E9AD19" w14:textId="77777777" w:rsidTr="00FB7BC3">
        <w:tc>
          <w:tcPr>
            <w:tcW w:w="2830" w:type="dxa"/>
            <w:tcBorders>
              <w:bottom w:val="single" w:sz="4" w:space="0" w:color="auto"/>
            </w:tcBorders>
            <w:shd w:val="clear" w:color="auto" w:fill="1F3864"/>
            <w:vAlign w:val="center"/>
          </w:tcPr>
          <w:p w14:paraId="2C2D8A09" w14:textId="72C92D13" w:rsidR="007F29E8" w:rsidRPr="00D45F5D" w:rsidRDefault="007F29E8" w:rsidP="00FB7BC3">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6A15563B"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4F9A02E7"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626E4037"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3AA27830" w14:textId="77777777" w:rsidR="007F29E8" w:rsidRPr="00D45F5D" w:rsidRDefault="007F29E8" w:rsidP="00FB7BC3">
            <w:pPr>
              <w:jc w:val="center"/>
              <w:rPr>
                <w:b/>
                <w:color w:val="FFFFFF" w:themeColor="background1"/>
                <w:sz w:val="28"/>
                <w:szCs w:val="28"/>
              </w:rPr>
            </w:pPr>
            <w:r>
              <w:rPr>
                <w:b/>
                <w:color w:val="FFFFFF" w:themeColor="background1"/>
                <w:sz w:val="28"/>
                <w:szCs w:val="28"/>
              </w:rPr>
              <w:t>Niños</w:t>
            </w:r>
          </w:p>
        </w:tc>
      </w:tr>
      <w:tr w:rsidR="00D30688" w:rsidRPr="00D45F5D" w14:paraId="77CEFE69" w14:textId="77777777" w:rsidTr="00FB7BC3">
        <w:tc>
          <w:tcPr>
            <w:tcW w:w="2830" w:type="dxa"/>
            <w:tcBorders>
              <w:bottom w:val="single" w:sz="4" w:space="0" w:color="auto"/>
            </w:tcBorders>
            <w:shd w:val="clear" w:color="auto" w:fill="auto"/>
          </w:tcPr>
          <w:p w14:paraId="70A23B85" w14:textId="799D97AA" w:rsidR="00D30688" w:rsidRPr="00D45F5D" w:rsidRDefault="00D30688" w:rsidP="00D30688">
            <w:pPr>
              <w:jc w:val="center"/>
              <w:rPr>
                <w:rFonts w:cs="Calibri"/>
                <w:bCs/>
                <w:szCs w:val="22"/>
              </w:rPr>
            </w:pPr>
            <w:r>
              <w:rPr>
                <w:rFonts w:cs="Calibri"/>
                <w:bCs/>
                <w:szCs w:val="22"/>
              </w:rPr>
              <w:t>Hasta diciembre 16</w:t>
            </w:r>
          </w:p>
        </w:tc>
        <w:tc>
          <w:tcPr>
            <w:tcW w:w="1842" w:type="dxa"/>
            <w:tcBorders>
              <w:bottom w:val="single" w:sz="4" w:space="0" w:color="auto"/>
            </w:tcBorders>
            <w:shd w:val="clear" w:color="auto" w:fill="auto"/>
          </w:tcPr>
          <w:p w14:paraId="1AD25A4D" w14:textId="34912C7B" w:rsidR="00D30688" w:rsidRPr="00D45F5D" w:rsidRDefault="00D30688" w:rsidP="00D30688">
            <w:pPr>
              <w:jc w:val="center"/>
              <w:rPr>
                <w:rFonts w:cs="Calibri"/>
                <w:szCs w:val="22"/>
              </w:rPr>
            </w:pPr>
            <w:r>
              <w:t>799</w:t>
            </w:r>
          </w:p>
        </w:tc>
        <w:tc>
          <w:tcPr>
            <w:tcW w:w="1843" w:type="dxa"/>
            <w:tcBorders>
              <w:bottom w:val="single" w:sz="4" w:space="0" w:color="auto"/>
            </w:tcBorders>
            <w:shd w:val="clear" w:color="auto" w:fill="auto"/>
          </w:tcPr>
          <w:p w14:paraId="12DEEE8D" w14:textId="2EF491C6" w:rsidR="00D30688" w:rsidRPr="00D45F5D" w:rsidRDefault="00D30688" w:rsidP="00D30688">
            <w:pPr>
              <w:jc w:val="center"/>
            </w:pPr>
            <w:r w:rsidRPr="0049758E">
              <w:t xml:space="preserve"> 799 </w:t>
            </w:r>
          </w:p>
        </w:tc>
        <w:tc>
          <w:tcPr>
            <w:tcW w:w="1843" w:type="dxa"/>
            <w:tcBorders>
              <w:bottom w:val="single" w:sz="4" w:space="0" w:color="auto"/>
            </w:tcBorders>
            <w:shd w:val="clear" w:color="auto" w:fill="auto"/>
          </w:tcPr>
          <w:p w14:paraId="0D726201" w14:textId="634E39AE" w:rsidR="00D30688" w:rsidRPr="00D45F5D" w:rsidRDefault="00D30688" w:rsidP="00D30688">
            <w:pPr>
              <w:jc w:val="center"/>
            </w:pPr>
            <w:r w:rsidRPr="0049758E">
              <w:t xml:space="preserve"> 952 </w:t>
            </w:r>
          </w:p>
        </w:tc>
        <w:tc>
          <w:tcPr>
            <w:tcW w:w="1843" w:type="dxa"/>
            <w:tcBorders>
              <w:bottom w:val="single" w:sz="4" w:space="0" w:color="auto"/>
            </w:tcBorders>
            <w:shd w:val="clear" w:color="auto" w:fill="auto"/>
          </w:tcPr>
          <w:p w14:paraId="78267E7A" w14:textId="008FCB00" w:rsidR="00D30688" w:rsidRPr="00D45F5D" w:rsidRDefault="00D30688" w:rsidP="00D30688">
            <w:pPr>
              <w:jc w:val="center"/>
              <w:rPr>
                <w:rFonts w:cs="Calibri"/>
                <w:szCs w:val="22"/>
              </w:rPr>
            </w:pPr>
            <w:r w:rsidRPr="0049758E">
              <w:t xml:space="preserve"> 399 </w:t>
            </w:r>
          </w:p>
        </w:tc>
      </w:tr>
    </w:tbl>
    <w:p w14:paraId="3D15A7C9" w14:textId="77777777" w:rsidR="007F29E8" w:rsidRDefault="007F29E8" w:rsidP="00DE33B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446CFD08" w14:textId="77777777" w:rsidTr="005021DE">
        <w:tc>
          <w:tcPr>
            <w:tcW w:w="10201" w:type="dxa"/>
            <w:gridSpan w:val="5"/>
            <w:tcBorders>
              <w:bottom w:val="single" w:sz="4" w:space="0" w:color="auto"/>
            </w:tcBorders>
            <w:shd w:val="clear" w:color="auto" w:fill="1F3864"/>
            <w:vAlign w:val="center"/>
          </w:tcPr>
          <w:p w14:paraId="6C9C54C5" w14:textId="45249F87" w:rsidR="007F29E8" w:rsidRDefault="007F29E8" w:rsidP="00FB7BC3">
            <w:pPr>
              <w:jc w:val="center"/>
              <w:rPr>
                <w:b/>
                <w:color w:val="FFFFFF" w:themeColor="background1"/>
                <w:sz w:val="28"/>
                <w:szCs w:val="28"/>
              </w:rPr>
            </w:pPr>
            <w:r>
              <w:rPr>
                <w:b/>
                <w:color w:val="FFFFFF" w:themeColor="background1"/>
                <w:sz w:val="28"/>
                <w:szCs w:val="28"/>
              </w:rPr>
              <w:t>Opción 3</w:t>
            </w:r>
          </w:p>
        </w:tc>
      </w:tr>
      <w:tr w:rsidR="007F29E8" w:rsidRPr="00D45F5D" w14:paraId="63CE8732" w14:textId="77777777" w:rsidTr="00FB7BC3">
        <w:tc>
          <w:tcPr>
            <w:tcW w:w="2830" w:type="dxa"/>
            <w:tcBorders>
              <w:bottom w:val="single" w:sz="4" w:space="0" w:color="auto"/>
            </w:tcBorders>
            <w:shd w:val="clear" w:color="auto" w:fill="1F3864"/>
            <w:vAlign w:val="center"/>
          </w:tcPr>
          <w:p w14:paraId="2996C9BE" w14:textId="037264C5" w:rsidR="007F29E8" w:rsidRPr="00D45F5D" w:rsidRDefault="007F29E8" w:rsidP="00FB7BC3">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18C653D2"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0B8A51F2"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54765C4C"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5BBFAFF7" w14:textId="77777777" w:rsidR="007F29E8" w:rsidRPr="00D45F5D" w:rsidRDefault="007F29E8" w:rsidP="00FB7BC3">
            <w:pPr>
              <w:jc w:val="center"/>
              <w:rPr>
                <w:b/>
                <w:color w:val="FFFFFF" w:themeColor="background1"/>
                <w:sz w:val="28"/>
                <w:szCs w:val="28"/>
              </w:rPr>
            </w:pPr>
            <w:r>
              <w:rPr>
                <w:b/>
                <w:color w:val="FFFFFF" w:themeColor="background1"/>
                <w:sz w:val="28"/>
                <w:szCs w:val="28"/>
              </w:rPr>
              <w:t>Niños</w:t>
            </w:r>
          </w:p>
        </w:tc>
      </w:tr>
      <w:tr w:rsidR="00D30688" w:rsidRPr="00D45F5D" w14:paraId="2CC75527" w14:textId="77777777" w:rsidTr="00FB7BC3">
        <w:tc>
          <w:tcPr>
            <w:tcW w:w="2830" w:type="dxa"/>
            <w:tcBorders>
              <w:bottom w:val="single" w:sz="4" w:space="0" w:color="auto"/>
            </w:tcBorders>
            <w:shd w:val="clear" w:color="auto" w:fill="auto"/>
          </w:tcPr>
          <w:p w14:paraId="05257BA9" w14:textId="6768B574" w:rsidR="00D30688" w:rsidRPr="00D45F5D" w:rsidRDefault="00D30688" w:rsidP="00D30688">
            <w:pPr>
              <w:jc w:val="center"/>
              <w:rPr>
                <w:rFonts w:cs="Calibri"/>
                <w:bCs/>
                <w:szCs w:val="22"/>
              </w:rPr>
            </w:pPr>
            <w:r>
              <w:rPr>
                <w:rFonts w:cs="Calibri"/>
                <w:bCs/>
                <w:szCs w:val="22"/>
              </w:rPr>
              <w:t>Hasta noviembre 30</w:t>
            </w:r>
          </w:p>
        </w:tc>
        <w:tc>
          <w:tcPr>
            <w:tcW w:w="1842" w:type="dxa"/>
            <w:tcBorders>
              <w:bottom w:val="single" w:sz="4" w:space="0" w:color="auto"/>
            </w:tcBorders>
            <w:shd w:val="clear" w:color="auto" w:fill="auto"/>
          </w:tcPr>
          <w:p w14:paraId="0A05A47E" w14:textId="25F94A19" w:rsidR="00D30688" w:rsidRPr="00D45F5D" w:rsidRDefault="00D30688" w:rsidP="00D30688">
            <w:pPr>
              <w:jc w:val="center"/>
              <w:rPr>
                <w:rFonts w:cs="Calibri"/>
                <w:szCs w:val="22"/>
              </w:rPr>
            </w:pPr>
            <w:r>
              <w:rPr>
                <w:rFonts w:cs="Calibri"/>
                <w:szCs w:val="22"/>
              </w:rPr>
              <w:t>847</w:t>
            </w:r>
          </w:p>
        </w:tc>
        <w:tc>
          <w:tcPr>
            <w:tcW w:w="1843" w:type="dxa"/>
            <w:tcBorders>
              <w:bottom w:val="single" w:sz="4" w:space="0" w:color="auto"/>
            </w:tcBorders>
            <w:shd w:val="clear" w:color="auto" w:fill="auto"/>
          </w:tcPr>
          <w:p w14:paraId="15841BB1" w14:textId="7CABC635" w:rsidR="00D30688" w:rsidRPr="00D45F5D" w:rsidRDefault="00D30688" w:rsidP="00D30688">
            <w:pPr>
              <w:jc w:val="center"/>
            </w:pPr>
            <w:r w:rsidRPr="00D16B3D">
              <w:t xml:space="preserve"> 847 </w:t>
            </w:r>
          </w:p>
        </w:tc>
        <w:tc>
          <w:tcPr>
            <w:tcW w:w="1843" w:type="dxa"/>
            <w:tcBorders>
              <w:bottom w:val="single" w:sz="4" w:space="0" w:color="auto"/>
            </w:tcBorders>
            <w:shd w:val="clear" w:color="auto" w:fill="auto"/>
          </w:tcPr>
          <w:p w14:paraId="08270555" w14:textId="782B2440" w:rsidR="00D30688" w:rsidRPr="00D45F5D" w:rsidRDefault="00D30688" w:rsidP="00D30688">
            <w:pPr>
              <w:jc w:val="center"/>
            </w:pPr>
            <w:r w:rsidRPr="00D16B3D">
              <w:t xml:space="preserve"> 1.444 </w:t>
            </w:r>
          </w:p>
        </w:tc>
        <w:tc>
          <w:tcPr>
            <w:tcW w:w="1843" w:type="dxa"/>
            <w:tcBorders>
              <w:bottom w:val="single" w:sz="4" w:space="0" w:color="auto"/>
            </w:tcBorders>
            <w:shd w:val="clear" w:color="auto" w:fill="auto"/>
          </w:tcPr>
          <w:p w14:paraId="5C0451EA" w14:textId="5A6187C8" w:rsidR="00D30688" w:rsidRPr="00D45F5D" w:rsidRDefault="00D30688" w:rsidP="00D30688">
            <w:pPr>
              <w:jc w:val="center"/>
              <w:rPr>
                <w:rFonts w:cs="Calibri"/>
                <w:szCs w:val="22"/>
              </w:rPr>
            </w:pPr>
            <w:r w:rsidRPr="00D16B3D">
              <w:t xml:space="preserve"> OR </w:t>
            </w:r>
          </w:p>
        </w:tc>
      </w:tr>
      <w:tr w:rsidR="00D30688" w:rsidRPr="00D45F5D" w14:paraId="350FA0F9" w14:textId="77777777" w:rsidTr="00FB7BC3">
        <w:tc>
          <w:tcPr>
            <w:tcW w:w="2830" w:type="dxa"/>
            <w:tcBorders>
              <w:bottom w:val="single" w:sz="4" w:space="0" w:color="auto"/>
            </w:tcBorders>
            <w:shd w:val="pct20" w:color="auto" w:fill="auto"/>
          </w:tcPr>
          <w:p w14:paraId="761A7628" w14:textId="54A4F010" w:rsidR="00D30688" w:rsidRPr="00D45F5D" w:rsidRDefault="00D30688" w:rsidP="00D30688">
            <w:pPr>
              <w:jc w:val="center"/>
              <w:rPr>
                <w:rFonts w:cs="Calibri"/>
                <w:bCs/>
                <w:szCs w:val="22"/>
              </w:rPr>
            </w:pPr>
            <w:r>
              <w:rPr>
                <w:rFonts w:cs="Calibri"/>
                <w:bCs/>
                <w:szCs w:val="22"/>
              </w:rPr>
              <w:t>Diciembre 1 al 16</w:t>
            </w:r>
          </w:p>
        </w:tc>
        <w:tc>
          <w:tcPr>
            <w:tcW w:w="1842" w:type="dxa"/>
            <w:tcBorders>
              <w:bottom w:val="single" w:sz="4" w:space="0" w:color="auto"/>
            </w:tcBorders>
            <w:shd w:val="pct20" w:color="auto" w:fill="auto"/>
          </w:tcPr>
          <w:p w14:paraId="7033D730" w14:textId="01663059" w:rsidR="00D30688" w:rsidRPr="00D45F5D" w:rsidRDefault="00D30688" w:rsidP="00D30688">
            <w:pPr>
              <w:jc w:val="center"/>
              <w:rPr>
                <w:rFonts w:cs="Calibri"/>
                <w:szCs w:val="22"/>
              </w:rPr>
            </w:pPr>
            <w:r>
              <w:rPr>
                <w:rFonts w:cs="Calibri"/>
                <w:szCs w:val="22"/>
              </w:rPr>
              <w:t>792</w:t>
            </w:r>
          </w:p>
        </w:tc>
        <w:tc>
          <w:tcPr>
            <w:tcW w:w="1843" w:type="dxa"/>
            <w:tcBorders>
              <w:bottom w:val="single" w:sz="4" w:space="0" w:color="auto"/>
            </w:tcBorders>
            <w:shd w:val="pct20" w:color="auto" w:fill="auto"/>
          </w:tcPr>
          <w:p w14:paraId="0FD3339E" w14:textId="76CA7DD2" w:rsidR="00D30688" w:rsidRPr="00D45F5D" w:rsidRDefault="00D30688" w:rsidP="00D30688">
            <w:pPr>
              <w:jc w:val="center"/>
            </w:pPr>
            <w:r w:rsidRPr="00A83C6D">
              <w:t xml:space="preserve"> 792 </w:t>
            </w:r>
          </w:p>
        </w:tc>
        <w:tc>
          <w:tcPr>
            <w:tcW w:w="1843" w:type="dxa"/>
            <w:tcBorders>
              <w:bottom w:val="single" w:sz="4" w:space="0" w:color="auto"/>
            </w:tcBorders>
            <w:shd w:val="pct20" w:color="auto" w:fill="auto"/>
          </w:tcPr>
          <w:p w14:paraId="346FEC85" w14:textId="1B568559" w:rsidR="00D30688" w:rsidRPr="00D45F5D" w:rsidRDefault="00D30688" w:rsidP="00D30688">
            <w:pPr>
              <w:jc w:val="center"/>
            </w:pPr>
            <w:r w:rsidRPr="00A83C6D">
              <w:t xml:space="preserve"> 1.340 </w:t>
            </w:r>
          </w:p>
        </w:tc>
        <w:tc>
          <w:tcPr>
            <w:tcW w:w="1843" w:type="dxa"/>
            <w:tcBorders>
              <w:bottom w:val="single" w:sz="4" w:space="0" w:color="auto"/>
            </w:tcBorders>
            <w:shd w:val="pct20" w:color="auto" w:fill="auto"/>
          </w:tcPr>
          <w:p w14:paraId="44D18607" w14:textId="631F287B" w:rsidR="00D30688" w:rsidRPr="00D45F5D" w:rsidRDefault="00D30688" w:rsidP="00D30688">
            <w:pPr>
              <w:jc w:val="center"/>
              <w:rPr>
                <w:rFonts w:cs="Calibri"/>
                <w:szCs w:val="22"/>
              </w:rPr>
            </w:pPr>
            <w:r w:rsidRPr="00A83C6D">
              <w:t xml:space="preserve"> OR </w:t>
            </w:r>
          </w:p>
        </w:tc>
      </w:tr>
    </w:tbl>
    <w:p w14:paraId="4B26C66B" w14:textId="2850D245" w:rsidR="007F29E8" w:rsidRDefault="007F29E8"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052D0025" w14:textId="77777777" w:rsidR="00C4780F" w:rsidRPr="00224720" w:rsidRDefault="00C4780F"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D1E1897" w14:textId="77777777" w:rsidR="007F29E8" w:rsidRPr="00A67864" w:rsidRDefault="007F29E8"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3BBB0639" w14:textId="77777777" w:rsidTr="0025109C">
        <w:tc>
          <w:tcPr>
            <w:tcW w:w="3356" w:type="dxa"/>
            <w:shd w:val="clear" w:color="auto" w:fill="1F3864"/>
            <w:vAlign w:val="center"/>
          </w:tcPr>
          <w:p w14:paraId="62626150" w14:textId="48C07D0D"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w:t>
            </w:r>
            <w:r w:rsidR="00AB1EE9">
              <w:rPr>
                <w:b/>
                <w:bCs/>
                <w:color w:val="FFFFFF" w:themeColor="background1"/>
                <w:sz w:val="28"/>
                <w:szCs w:val="28"/>
              </w:rPr>
              <w:t>ategoría</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7F29E8" w:rsidRPr="007F29E8" w14:paraId="3E5568DE" w14:textId="77777777" w:rsidTr="00BE4917">
        <w:tc>
          <w:tcPr>
            <w:tcW w:w="3356" w:type="dxa"/>
            <w:vAlign w:val="center"/>
          </w:tcPr>
          <w:p w14:paraId="10EA7B19" w14:textId="61225FDB" w:rsidR="007F29E8" w:rsidRDefault="00AB1EE9" w:rsidP="007F29E8">
            <w:pPr>
              <w:jc w:val="center"/>
            </w:pPr>
            <w:r>
              <w:rPr>
                <w:lang w:val="en-US"/>
              </w:rPr>
              <w:t>Opción 1</w:t>
            </w:r>
          </w:p>
        </w:tc>
        <w:tc>
          <w:tcPr>
            <w:tcW w:w="3357" w:type="dxa"/>
          </w:tcPr>
          <w:p w14:paraId="0E811F03" w14:textId="319FE8A0" w:rsidR="007F29E8" w:rsidRPr="00602EBD" w:rsidRDefault="00AB1EE9" w:rsidP="007F29E8">
            <w:pPr>
              <w:jc w:val="center"/>
              <w:rPr>
                <w:lang w:val="en-US"/>
              </w:rPr>
            </w:pPr>
            <w:r w:rsidRPr="00AB1EE9">
              <w:rPr>
                <w:lang w:val="en-US"/>
              </w:rPr>
              <w:t xml:space="preserve">Sprayview Hotel </w:t>
            </w:r>
          </w:p>
        </w:tc>
        <w:tc>
          <w:tcPr>
            <w:tcW w:w="3357" w:type="dxa"/>
            <w:vAlign w:val="center"/>
          </w:tcPr>
          <w:p w14:paraId="0A8F8106" w14:textId="0BF595C0" w:rsidR="007F29E8" w:rsidRPr="00602EBD" w:rsidRDefault="00473EAD" w:rsidP="007F29E8">
            <w:pPr>
              <w:jc w:val="center"/>
              <w:rPr>
                <w:lang w:val="en-US"/>
              </w:rPr>
            </w:pPr>
            <w:r>
              <w:rPr>
                <w:lang w:val="en-US"/>
              </w:rPr>
              <w:t>Primera</w:t>
            </w:r>
          </w:p>
        </w:tc>
      </w:tr>
      <w:tr w:rsidR="00AB1EE9" w:rsidRPr="007F29E8" w14:paraId="03061EF9" w14:textId="77777777" w:rsidTr="00BE4917">
        <w:tc>
          <w:tcPr>
            <w:tcW w:w="3356" w:type="dxa"/>
            <w:vAlign w:val="center"/>
          </w:tcPr>
          <w:p w14:paraId="2A54BE0A" w14:textId="469081C7" w:rsidR="00AB1EE9" w:rsidRPr="00AB1EE9" w:rsidRDefault="00AB1EE9" w:rsidP="00AB1EE9">
            <w:pPr>
              <w:jc w:val="center"/>
              <w:rPr>
                <w:sz w:val="20"/>
                <w:szCs w:val="18"/>
                <w:lang w:val="en-US"/>
              </w:rPr>
            </w:pPr>
            <w:r w:rsidRPr="00AB1EE9">
              <w:rPr>
                <w:sz w:val="20"/>
                <w:szCs w:val="18"/>
                <w:lang w:val="en-US"/>
              </w:rPr>
              <w:t>Opción 1</w:t>
            </w:r>
          </w:p>
        </w:tc>
        <w:tc>
          <w:tcPr>
            <w:tcW w:w="3357" w:type="dxa"/>
          </w:tcPr>
          <w:p w14:paraId="100B3DD5" w14:textId="274232B4" w:rsidR="00AB1EE9" w:rsidRPr="00AB1EE9" w:rsidRDefault="00AB1EE9" w:rsidP="00AB1EE9">
            <w:pPr>
              <w:jc w:val="center"/>
              <w:rPr>
                <w:sz w:val="20"/>
                <w:szCs w:val="18"/>
                <w:lang w:val="en-US"/>
              </w:rPr>
            </w:pPr>
            <w:r w:rsidRPr="00AB1EE9">
              <w:rPr>
                <w:sz w:val="20"/>
                <w:szCs w:val="18"/>
                <w:lang w:val="en-US"/>
              </w:rPr>
              <w:t>Elephant Hills</w:t>
            </w:r>
          </w:p>
        </w:tc>
        <w:tc>
          <w:tcPr>
            <w:tcW w:w="3357" w:type="dxa"/>
            <w:vAlign w:val="center"/>
          </w:tcPr>
          <w:p w14:paraId="1A4FD0B3" w14:textId="36E576D8" w:rsidR="00AB1EE9" w:rsidRPr="00602EBD" w:rsidRDefault="00473EAD" w:rsidP="00AB1EE9">
            <w:pPr>
              <w:jc w:val="center"/>
              <w:rPr>
                <w:lang w:val="en-US"/>
              </w:rPr>
            </w:pPr>
            <w:r>
              <w:rPr>
                <w:lang w:val="en-US"/>
              </w:rPr>
              <w:t>Primera</w:t>
            </w:r>
          </w:p>
        </w:tc>
      </w:tr>
      <w:tr w:rsidR="007F29E8" w:rsidRPr="007F29E8" w14:paraId="4899DCAF" w14:textId="77777777" w:rsidTr="00BE4917">
        <w:tc>
          <w:tcPr>
            <w:tcW w:w="3356" w:type="dxa"/>
            <w:vAlign w:val="center"/>
          </w:tcPr>
          <w:p w14:paraId="0CA51DE0" w14:textId="12CC4036" w:rsidR="007F29E8" w:rsidRPr="007F29E8" w:rsidRDefault="00AB1EE9" w:rsidP="007F29E8">
            <w:pPr>
              <w:jc w:val="center"/>
              <w:rPr>
                <w:lang w:val="en-US"/>
              </w:rPr>
            </w:pPr>
            <w:r>
              <w:rPr>
                <w:lang w:val="en-US"/>
              </w:rPr>
              <w:t>Opción 2</w:t>
            </w:r>
          </w:p>
        </w:tc>
        <w:tc>
          <w:tcPr>
            <w:tcW w:w="3357" w:type="dxa"/>
          </w:tcPr>
          <w:p w14:paraId="3577D652" w14:textId="7317D710" w:rsidR="007F29E8" w:rsidRPr="00602EBD" w:rsidRDefault="00AB1EE9" w:rsidP="007F29E8">
            <w:pPr>
              <w:jc w:val="center"/>
              <w:rPr>
                <w:lang w:val="en-US"/>
              </w:rPr>
            </w:pPr>
            <w:r w:rsidRPr="00AB1EE9">
              <w:rPr>
                <w:lang w:val="en-US"/>
              </w:rPr>
              <w:t>Victoria Falls Safari Lodge</w:t>
            </w:r>
          </w:p>
        </w:tc>
        <w:tc>
          <w:tcPr>
            <w:tcW w:w="3357" w:type="dxa"/>
            <w:vAlign w:val="center"/>
          </w:tcPr>
          <w:p w14:paraId="5165C741" w14:textId="407B7389" w:rsidR="007F29E8" w:rsidRPr="00602EBD" w:rsidRDefault="00473EAD" w:rsidP="007F29E8">
            <w:pPr>
              <w:jc w:val="center"/>
              <w:rPr>
                <w:lang w:val="en-US"/>
              </w:rPr>
            </w:pPr>
            <w:r>
              <w:rPr>
                <w:lang w:val="en-US"/>
              </w:rPr>
              <w:t>Primera Superior</w:t>
            </w:r>
          </w:p>
        </w:tc>
      </w:tr>
      <w:tr w:rsidR="006E26C9" w:rsidRPr="007F29E8" w14:paraId="0C3FD9E8" w14:textId="77777777" w:rsidTr="00B73525">
        <w:tc>
          <w:tcPr>
            <w:tcW w:w="3356" w:type="dxa"/>
            <w:vAlign w:val="center"/>
          </w:tcPr>
          <w:p w14:paraId="6DA4F47F" w14:textId="2688C88B" w:rsidR="006E26C9" w:rsidRPr="00602EBD" w:rsidRDefault="00AB1EE9" w:rsidP="006E26C9">
            <w:pPr>
              <w:jc w:val="center"/>
              <w:rPr>
                <w:lang w:val="en-US"/>
              </w:rPr>
            </w:pPr>
            <w:r>
              <w:rPr>
                <w:lang w:val="en-US"/>
              </w:rPr>
              <w:t>Opción 3</w:t>
            </w:r>
          </w:p>
        </w:tc>
        <w:tc>
          <w:tcPr>
            <w:tcW w:w="3357" w:type="dxa"/>
          </w:tcPr>
          <w:p w14:paraId="6C44A2E5" w14:textId="4DCF20C9" w:rsidR="006E26C9" w:rsidRPr="00602EBD" w:rsidRDefault="00AB1EE9" w:rsidP="006E26C9">
            <w:pPr>
              <w:jc w:val="center"/>
              <w:rPr>
                <w:lang w:val="en-US"/>
              </w:rPr>
            </w:pPr>
            <w:r w:rsidRPr="00AB1EE9">
              <w:rPr>
                <w:lang w:val="en-US"/>
              </w:rPr>
              <w:t>Victoria Falls Hotel</w:t>
            </w:r>
          </w:p>
        </w:tc>
        <w:tc>
          <w:tcPr>
            <w:tcW w:w="3357" w:type="dxa"/>
          </w:tcPr>
          <w:p w14:paraId="202A27A6" w14:textId="4E0690E0" w:rsidR="006E26C9" w:rsidRPr="00602EBD" w:rsidRDefault="00473EAD" w:rsidP="006E26C9">
            <w:pPr>
              <w:jc w:val="center"/>
              <w:rPr>
                <w:lang w:val="en-US"/>
              </w:rPr>
            </w:pPr>
            <w:r>
              <w:rPr>
                <w:lang w:val="en-US"/>
              </w:rPr>
              <w:t>Primera Superior</w:t>
            </w:r>
          </w:p>
        </w:tc>
      </w:tr>
    </w:tbl>
    <w:p w14:paraId="324C0AF0" w14:textId="38E7D348" w:rsidR="003B4853" w:rsidRDefault="003B4853" w:rsidP="00283E18">
      <w:pPr>
        <w:pStyle w:val="itinerario"/>
        <w:rPr>
          <w:lang w:val="en-US"/>
        </w:rPr>
      </w:pPr>
    </w:p>
    <w:p w14:paraId="3030D35B" w14:textId="77777777" w:rsidR="00034C7E" w:rsidRDefault="00034C7E" w:rsidP="00D30688">
      <w:pPr>
        <w:pStyle w:val="dias"/>
        <w:rPr>
          <w:color w:val="1F3864"/>
          <w:sz w:val="28"/>
          <w:szCs w:val="28"/>
        </w:rPr>
      </w:pPr>
    </w:p>
    <w:p w14:paraId="1CFAF7C2" w14:textId="2EDEB0C9" w:rsidR="00D30688" w:rsidRPr="00BA0FFC" w:rsidRDefault="00D30688" w:rsidP="00D30688">
      <w:pPr>
        <w:pStyle w:val="dias"/>
        <w:rPr>
          <w:sz w:val="28"/>
          <w:szCs w:val="28"/>
        </w:rPr>
      </w:pPr>
      <w:r w:rsidRPr="009F72BF">
        <w:rPr>
          <w:color w:val="1F3864"/>
          <w:sz w:val="28"/>
          <w:szCs w:val="28"/>
        </w:rPr>
        <w:lastRenderedPageBreak/>
        <w:t>VALOR VISITAS OPCIONALES EN USD POR PERSONA</w:t>
      </w:r>
    </w:p>
    <w:p w14:paraId="62FF8AEA" w14:textId="77777777" w:rsidR="00D30688" w:rsidRPr="00554B1E" w:rsidRDefault="00D30688" w:rsidP="00D30688">
      <w:pPr>
        <w:pStyle w:val="Sinespaciado"/>
      </w:pPr>
    </w:p>
    <w:tbl>
      <w:tblPr>
        <w:tblStyle w:val="Tablaconcuadrcula"/>
        <w:tblW w:w="0" w:type="auto"/>
        <w:tblLook w:val="04A0" w:firstRow="1" w:lastRow="0" w:firstColumn="1" w:lastColumn="0" w:noHBand="0" w:noVBand="1"/>
      </w:tblPr>
      <w:tblGrid>
        <w:gridCol w:w="1696"/>
        <w:gridCol w:w="6946"/>
        <w:gridCol w:w="1428"/>
      </w:tblGrid>
      <w:tr w:rsidR="00D30688" w:rsidRPr="00554B1E" w14:paraId="29DEB198" w14:textId="77777777" w:rsidTr="00FB7BC3">
        <w:tc>
          <w:tcPr>
            <w:tcW w:w="1696" w:type="dxa"/>
            <w:shd w:val="pct20" w:color="auto" w:fill="1F3864"/>
            <w:vAlign w:val="center"/>
          </w:tcPr>
          <w:p w14:paraId="0081311E" w14:textId="77777777" w:rsidR="00D30688" w:rsidRPr="009E4D64" w:rsidRDefault="00D30688" w:rsidP="00FB7BC3">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7745F3E8" w14:textId="77777777" w:rsidR="00D30688" w:rsidRPr="009E4D64" w:rsidRDefault="00D30688" w:rsidP="00FB7BC3">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51AB0B56" w14:textId="77777777" w:rsidR="00D30688" w:rsidRPr="009E4D64" w:rsidRDefault="00D30688" w:rsidP="00FB7BC3">
            <w:pPr>
              <w:jc w:val="center"/>
              <w:rPr>
                <w:b/>
                <w:color w:val="FFFFFF" w:themeColor="background1"/>
                <w:sz w:val="28"/>
                <w:szCs w:val="28"/>
              </w:rPr>
            </w:pPr>
            <w:r w:rsidRPr="009E4D64">
              <w:rPr>
                <w:b/>
                <w:color w:val="FFFFFF" w:themeColor="background1"/>
                <w:sz w:val="28"/>
                <w:szCs w:val="28"/>
              </w:rPr>
              <w:t>Valor</w:t>
            </w:r>
          </w:p>
        </w:tc>
      </w:tr>
      <w:tr w:rsidR="00D30688" w:rsidRPr="00554B1E" w14:paraId="5202872F" w14:textId="77777777" w:rsidTr="00FB7BC3">
        <w:tc>
          <w:tcPr>
            <w:tcW w:w="1696" w:type="dxa"/>
            <w:vAlign w:val="center"/>
          </w:tcPr>
          <w:p w14:paraId="5F4FD568" w14:textId="72C07DAA" w:rsidR="00D30688" w:rsidRPr="00952BD5" w:rsidRDefault="00473EAD" w:rsidP="00FB7BC3">
            <w:pPr>
              <w:jc w:val="center"/>
              <w:rPr>
                <w:rFonts w:cs="Arial"/>
                <w:caps/>
              </w:rPr>
            </w:pPr>
            <w:r>
              <w:rPr>
                <w:rFonts w:cs="Arial"/>
              </w:rPr>
              <w:t>Victoria Falls</w:t>
            </w:r>
          </w:p>
        </w:tc>
        <w:tc>
          <w:tcPr>
            <w:tcW w:w="6946" w:type="dxa"/>
            <w:vAlign w:val="center"/>
          </w:tcPr>
          <w:p w14:paraId="14BAD1AC" w14:textId="0D4DEAC4" w:rsidR="00D30688" w:rsidRPr="00952BD5" w:rsidRDefault="00473EAD" w:rsidP="00FB7BC3">
            <w:pPr>
              <w:jc w:val="center"/>
              <w:rPr>
                <w:rFonts w:cs="Arial"/>
              </w:rPr>
            </w:pPr>
            <w:r w:rsidRPr="00473EAD">
              <w:rPr>
                <w:rFonts w:cs="Arial"/>
              </w:rPr>
              <w:t>Crucero a la puesta del sol</w:t>
            </w:r>
            <w:r>
              <w:rPr>
                <w:rFonts w:cs="Arial"/>
              </w:rPr>
              <w:t xml:space="preserve"> – opción Classic</w:t>
            </w:r>
          </w:p>
        </w:tc>
        <w:tc>
          <w:tcPr>
            <w:tcW w:w="1428" w:type="dxa"/>
            <w:vAlign w:val="center"/>
          </w:tcPr>
          <w:p w14:paraId="5E0A739F" w14:textId="09362AC0" w:rsidR="00D30688" w:rsidRPr="00952BD5" w:rsidRDefault="00473EAD" w:rsidP="00FB7BC3">
            <w:pPr>
              <w:jc w:val="center"/>
              <w:rPr>
                <w:rFonts w:cs="Arial"/>
              </w:rPr>
            </w:pPr>
            <w:r>
              <w:rPr>
                <w:rFonts w:cs="Arial"/>
              </w:rPr>
              <w:t>75</w:t>
            </w:r>
          </w:p>
        </w:tc>
      </w:tr>
      <w:tr w:rsidR="00D30688" w:rsidRPr="00554B1E" w14:paraId="4D5019EF" w14:textId="77777777" w:rsidTr="00FB7BC3">
        <w:tc>
          <w:tcPr>
            <w:tcW w:w="1696" w:type="dxa"/>
            <w:vAlign w:val="center"/>
          </w:tcPr>
          <w:p w14:paraId="4608E98B" w14:textId="0C64A549" w:rsidR="00D30688" w:rsidRPr="00952BD5" w:rsidRDefault="00473EAD" w:rsidP="00FB7BC3">
            <w:pPr>
              <w:jc w:val="center"/>
              <w:rPr>
                <w:rFonts w:cs="Arial"/>
              </w:rPr>
            </w:pPr>
            <w:r>
              <w:rPr>
                <w:rFonts w:cs="Arial"/>
              </w:rPr>
              <w:t>Victoria Falls</w:t>
            </w:r>
          </w:p>
        </w:tc>
        <w:tc>
          <w:tcPr>
            <w:tcW w:w="6946" w:type="dxa"/>
            <w:vAlign w:val="center"/>
          </w:tcPr>
          <w:p w14:paraId="5EF460AC" w14:textId="3CCC775B" w:rsidR="00D30688" w:rsidRPr="00952BD5" w:rsidRDefault="00473EAD" w:rsidP="00FB7BC3">
            <w:pPr>
              <w:jc w:val="center"/>
              <w:rPr>
                <w:rFonts w:cs="Arial"/>
              </w:rPr>
            </w:pPr>
            <w:r w:rsidRPr="00473EAD">
              <w:rPr>
                <w:rFonts w:cs="Arial"/>
              </w:rPr>
              <w:t>Crucero a la puesta del sol</w:t>
            </w:r>
            <w:r>
              <w:rPr>
                <w:rFonts w:cs="Arial"/>
              </w:rPr>
              <w:t xml:space="preserve"> – opción Superior</w:t>
            </w:r>
          </w:p>
        </w:tc>
        <w:tc>
          <w:tcPr>
            <w:tcW w:w="1428" w:type="dxa"/>
            <w:vAlign w:val="center"/>
          </w:tcPr>
          <w:p w14:paraId="602D84E4" w14:textId="6A72B2A9" w:rsidR="00D30688" w:rsidRPr="00952BD5" w:rsidRDefault="00473EAD" w:rsidP="00FB7BC3">
            <w:pPr>
              <w:jc w:val="center"/>
              <w:rPr>
                <w:rFonts w:cs="Arial"/>
              </w:rPr>
            </w:pPr>
            <w:r>
              <w:rPr>
                <w:rFonts w:cs="Arial"/>
              </w:rPr>
              <w:t>110</w:t>
            </w:r>
          </w:p>
        </w:tc>
      </w:tr>
    </w:tbl>
    <w:p w14:paraId="14FFD060" w14:textId="77777777" w:rsidR="00D30688" w:rsidRDefault="00D30688" w:rsidP="00D30688">
      <w:pPr>
        <w:pStyle w:val="itinerario"/>
      </w:pPr>
    </w:p>
    <w:p w14:paraId="34E9B197" w14:textId="77777777" w:rsidR="00D30688" w:rsidRPr="00952BD5" w:rsidRDefault="00D30688" w:rsidP="00D30688">
      <w:pPr>
        <w:pStyle w:val="vinetas"/>
        <w:jc w:val="both"/>
      </w:pPr>
      <w:r w:rsidRPr="00952BD5">
        <w:t xml:space="preserve">El valor de las visitas y excursiones es orientativo, sujeto a cambios sin previo aviso. </w:t>
      </w:r>
    </w:p>
    <w:p w14:paraId="044EC8F9" w14:textId="77777777" w:rsidR="00D30688" w:rsidRDefault="00D30688" w:rsidP="00D30688">
      <w:pPr>
        <w:pStyle w:val="itinerario"/>
      </w:pPr>
    </w:p>
    <w:p w14:paraId="4F0564DB" w14:textId="77777777" w:rsidR="00D30688" w:rsidRDefault="00D30688"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2F5916FD" w14:textId="77777777" w:rsidR="00034C7E" w:rsidRDefault="00034C7E" w:rsidP="007F04A3">
      <w:pPr>
        <w:pStyle w:val="dias"/>
        <w:rPr>
          <w:caps w:val="0"/>
          <w:color w:val="1F3864"/>
          <w:sz w:val="28"/>
          <w:szCs w:val="28"/>
        </w:rPr>
      </w:pPr>
    </w:p>
    <w:p w14:paraId="61217B67" w14:textId="77777777" w:rsidR="00034C7E" w:rsidRDefault="00034C7E" w:rsidP="007F04A3">
      <w:pPr>
        <w:pStyle w:val="dias"/>
        <w:rPr>
          <w:caps w:val="0"/>
          <w:color w:val="1F3864"/>
          <w:sz w:val="28"/>
          <w:szCs w:val="28"/>
        </w:rPr>
      </w:pPr>
    </w:p>
    <w:p w14:paraId="613EE580" w14:textId="07D3BDB5"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09274AEB" w:rsidR="00537619" w:rsidRPr="006E3320" w:rsidRDefault="00537619" w:rsidP="007F04A3">
      <w:pPr>
        <w:pStyle w:val="vinetas"/>
        <w:spacing w:line="240" w:lineRule="auto"/>
        <w:jc w:val="both"/>
      </w:pPr>
      <w:r w:rsidRPr="006E3320">
        <w:t xml:space="preserve">Visa para </w:t>
      </w:r>
      <w:r w:rsidR="00473EAD">
        <w:t>Zimbabwe.</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BD51966" w14:textId="77777777" w:rsidR="00034C7E" w:rsidRDefault="00034C7E" w:rsidP="009F02FB">
      <w:pPr>
        <w:spacing w:before="240" w:after="0" w:line="120" w:lineRule="atLeast"/>
        <w:rPr>
          <w:rFonts w:cs="Calibri"/>
          <w:b/>
          <w:bCs/>
          <w:color w:val="1F3864"/>
          <w:sz w:val="28"/>
          <w:szCs w:val="28"/>
        </w:rPr>
      </w:pPr>
      <w:bookmarkStart w:id="3" w:name="_Hlk164682498"/>
    </w:p>
    <w:p w14:paraId="499D36E2" w14:textId="77777777" w:rsidR="00034C7E" w:rsidRDefault="00034C7E" w:rsidP="009F02FB">
      <w:pPr>
        <w:spacing w:before="240" w:after="0" w:line="120" w:lineRule="atLeast"/>
        <w:rPr>
          <w:rFonts w:cs="Calibri"/>
          <w:b/>
          <w:bCs/>
          <w:color w:val="1F3864"/>
          <w:sz w:val="28"/>
          <w:szCs w:val="28"/>
        </w:rPr>
      </w:pPr>
    </w:p>
    <w:p w14:paraId="0BE6251D" w14:textId="693C4E85" w:rsidR="009F02FB" w:rsidRPr="00ED4653" w:rsidRDefault="009F02FB" w:rsidP="009F02FB">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10114234" w14:textId="77777777" w:rsidR="00034C7E" w:rsidRDefault="00034C7E" w:rsidP="007F04A3">
      <w:pPr>
        <w:pStyle w:val="dias"/>
        <w:rPr>
          <w:caps w:val="0"/>
          <w:color w:val="1F3864"/>
          <w:sz w:val="28"/>
          <w:szCs w:val="28"/>
        </w:rPr>
      </w:pPr>
    </w:p>
    <w:p w14:paraId="48345A05" w14:textId="2F4F4B87"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C59D7" w:rsidP="007F04A3">
      <w:pPr>
        <w:pStyle w:val="vinetas"/>
      </w:pPr>
      <w:hyperlink r:id="rId10" w:history="1">
        <w:r w:rsidR="007F04A3" w:rsidRPr="000E435B">
          <w:rPr>
            <w:rStyle w:val="Hipervnculo"/>
          </w:rPr>
          <w:t>asesor1@allreps.com</w:t>
        </w:r>
      </w:hyperlink>
    </w:p>
    <w:p w14:paraId="741F9EB6" w14:textId="77777777" w:rsidR="007F04A3" w:rsidRPr="005C30B1" w:rsidRDefault="00EC59D7"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100BE4"/>
    <w:multiLevelType w:val="hybridMultilevel"/>
    <w:tmpl w:val="0DACBE4E"/>
    <w:lvl w:ilvl="0" w:tplc="0409000D">
      <w:start w:val="1"/>
      <w:numFmt w:val="bullet"/>
      <w:lvlText w:val=""/>
      <w:lvlJc w:val="left"/>
      <w:pPr>
        <w:tabs>
          <w:tab w:val="num" w:pos="720"/>
        </w:tabs>
        <w:ind w:left="720" w:hanging="360"/>
      </w:pPr>
      <w:rPr>
        <w:rFonts w:ascii="Wingdings" w:hAnsi="Wingdings" w:hint="default"/>
      </w:rPr>
    </w:lvl>
    <w:lvl w:ilvl="1" w:tplc="DFBA69D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10"/>
  </w:num>
  <w:num w:numId="13">
    <w:abstractNumId w:val="16"/>
  </w:num>
  <w:num w:numId="14">
    <w:abstractNumId w:val="11"/>
  </w:num>
  <w:num w:numId="15">
    <w:abstractNumId w:val="17"/>
  </w:num>
  <w:num w:numId="16">
    <w:abstractNumId w:val="9"/>
  </w:num>
  <w:num w:numId="17">
    <w:abstractNumId w:val="2"/>
  </w:num>
  <w:num w:numId="18">
    <w:abstractNumId w:val="6"/>
  </w:num>
  <w:num w:numId="19">
    <w:abstractNumId w:val="14"/>
  </w:num>
  <w:num w:numId="20">
    <w:abstractNumId w:val="18"/>
  </w:num>
  <w:num w:numId="21">
    <w:abstractNumId w:val="5"/>
  </w:num>
  <w:num w:numId="22">
    <w:abstractNumId w:val="3"/>
  </w:num>
  <w:num w:numId="23">
    <w:abstractNumId w:val="12"/>
  </w:num>
  <w:num w:numId="24">
    <w:abstractNumId w:val="7"/>
  </w:num>
  <w:num w:numId="25">
    <w:abstractNumId w:val="13"/>
  </w:num>
  <w:num w:numId="26">
    <w:abstractNumId w:val="15"/>
  </w:num>
  <w:num w:numId="27">
    <w:abstractNumId w:val="4"/>
  </w:num>
  <w:num w:numId="28">
    <w:abstractNumId w:val="4"/>
  </w:num>
  <w:num w:numId="29">
    <w:abstractNumId w:val="0"/>
  </w:num>
  <w:num w:numId="30">
    <w:abstractNumId w:val="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7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4C7E"/>
    <w:rsid w:val="00034D66"/>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2BF7"/>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5719"/>
    <w:rsid w:val="0022755D"/>
    <w:rsid w:val="00233775"/>
    <w:rsid w:val="002356D7"/>
    <w:rsid w:val="00242E0A"/>
    <w:rsid w:val="00245D4E"/>
    <w:rsid w:val="0024765E"/>
    <w:rsid w:val="00253688"/>
    <w:rsid w:val="0025691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3EAD"/>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0373"/>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E0021"/>
    <w:rsid w:val="005E1F5C"/>
    <w:rsid w:val="005E40ED"/>
    <w:rsid w:val="005E7338"/>
    <w:rsid w:val="005E7F65"/>
    <w:rsid w:val="005F44CF"/>
    <w:rsid w:val="00602EBD"/>
    <w:rsid w:val="006036DD"/>
    <w:rsid w:val="00607D97"/>
    <w:rsid w:val="0062100C"/>
    <w:rsid w:val="00627D17"/>
    <w:rsid w:val="00627FBE"/>
    <w:rsid w:val="00634B6C"/>
    <w:rsid w:val="00634F91"/>
    <w:rsid w:val="00635F47"/>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26C9"/>
    <w:rsid w:val="006E3320"/>
    <w:rsid w:val="006E4287"/>
    <w:rsid w:val="006F41DD"/>
    <w:rsid w:val="00701DA3"/>
    <w:rsid w:val="007047B4"/>
    <w:rsid w:val="007101B0"/>
    <w:rsid w:val="00711538"/>
    <w:rsid w:val="0071236A"/>
    <w:rsid w:val="0071280B"/>
    <w:rsid w:val="00721DC8"/>
    <w:rsid w:val="00727AA2"/>
    <w:rsid w:val="00741702"/>
    <w:rsid w:val="00741C70"/>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29E8"/>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296"/>
    <w:rsid w:val="009B2895"/>
    <w:rsid w:val="009B5309"/>
    <w:rsid w:val="009D035C"/>
    <w:rsid w:val="009D375D"/>
    <w:rsid w:val="009D409F"/>
    <w:rsid w:val="009D7215"/>
    <w:rsid w:val="009E2C71"/>
    <w:rsid w:val="009E694E"/>
    <w:rsid w:val="009F02FB"/>
    <w:rsid w:val="009F636C"/>
    <w:rsid w:val="00A018B5"/>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5C24"/>
    <w:rsid w:val="00A67864"/>
    <w:rsid w:val="00A71BB5"/>
    <w:rsid w:val="00A76B36"/>
    <w:rsid w:val="00A8230E"/>
    <w:rsid w:val="00A92558"/>
    <w:rsid w:val="00A97A40"/>
    <w:rsid w:val="00AA095B"/>
    <w:rsid w:val="00AA17F1"/>
    <w:rsid w:val="00AA71F8"/>
    <w:rsid w:val="00AB19B9"/>
    <w:rsid w:val="00AB1EE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3A08"/>
    <w:rsid w:val="00C4780F"/>
    <w:rsid w:val="00C47F0F"/>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0688"/>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86012"/>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F8C"/>
    <w:rsid w:val="00E25730"/>
    <w:rsid w:val="00E43DED"/>
    <w:rsid w:val="00E469AF"/>
    <w:rsid w:val="00E513E0"/>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A7DF9"/>
    <w:rsid w:val="00EB2413"/>
    <w:rsid w:val="00EB2C81"/>
    <w:rsid w:val="00EB41AB"/>
    <w:rsid w:val="00EB549D"/>
    <w:rsid w:val="00EC03C9"/>
    <w:rsid w:val="00EC4FB3"/>
    <w:rsid w:val="00EC59D7"/>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3832"/>
    <w:rsid w:val="00F75D01"/>
    <w:rsid w:val="00F76F0D"/>
    <w:rsid w:val="00F84513"/>
    <w:rsid w:val="00F87071"/>
    <w:rsid w:val="00F8733C"/>
    <w:rsid w:val="00F962AF"/>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707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 w:type="paragraph" w:styleId="Textoindependiente">
    <w:name w:val="Body Text"/>
    <w:basedOn w:val="Normal"/>
    <w:link w:val="TextoindependienteCar"/>
    <w:uiPriority w:val="99"/>
    <w:rsid w:val="00F962AF"/>
    <w:pPr>
      <w:spacing w:before="0" w:after="120" w:line="240" w:lineRule="auto"/>
    </w:pPr>
    <w:rPr>
      <w:rFonts w:ascii="Times New Roman" w:eastAsia="Times New Roman" w:hAnsi="Times New Roman" w:cs="Times New Roman"/>
      <w:color w:val="auto"/>
      <w:sz w:val="20"/>
      <w:lang w:val="es-ES" w:eastAsia="es-ES" w:bidi="ar-SA"/>
    </w:rPr>
  </w:style>
  <w:style w:type="character" w:customStyle="1" w:styleId="TextoindependienteCar">
    <w:name w:val="Texto independiente Car"/>
    <w:basedOn w:val="Fuentedeprrafopredeter"/>
    <w:link w:val="Textoindependiente"/>
    <w:uiPriority w:val="99"/>
    <w:rsid w:val="00F962AF"/>
    <w:rPr>
      <w:rFonts w:ascii="Times New Roman" w:eastAsia="Times New Roman" w:hAnsi="Times New Roman" w:cs="Times New Roman"/>
      <w:sz w:val="2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109347998">
      <w:bodyDiv w:val="1"/>
      <w:marLeft w:val="0"/>
      <w:marRight w:val="0"/>
      <w:marTop w:val="0"/>
      <w:marBottom w:val="0"/>
      <w:divBdr>
        <w:top w:val="none" w:sz="0" w:space="0" w:color="auto"/>
        <w:left w:val="none" w:sz="0" w:space="0" w:color="auto"/>
        <w:bottom w:val="none" w:sz="0" w:space="0" w:color="auto"/>
        <w:right w:val="none" w:sz="0" w:space="0" w:color="auto"/>
      </w:divBdr>
    </w:div>
    <w:div w:id="1243878582">
      <w:bodyDiv w:val="1"/>
      <w:marLeft w:val="0"/>
      <w:marRight w:val="0"/>
      <w:marTop w:val="0"/>
      <w:marBottom w:val="0"/>
      <w:divBdr>
        <w:top w:val="none" w:sz="0" w:space="0" w:color="auto"/>
        <w:left w:val="none" w:sz="0" w:space="0" w:color="auto"/>
        <w:bottom w:val="none" w:sz="0" w:space="0" w:color="auto"/>
        <w:right w:val="none" w:sz="0" w:space="0" w:color="auto"/>
      </w:divBdr>
    </w:div>
    <w:div w:id="1279877574">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5544</Words>
  <Characters>30498</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2024-07-03T21:28:00Z</dcterms:created>
  <dcterms:modified xsi:type="dcterms:W3CDTF">2024-07-03T21:28:00Z</dcterms:modified>
</cp:coreProperties>
</file>