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0E9115A3" w:rsidR="003C7D5F" w:rsidRDefault="00511CC4" w:rsidP="000B0C18">
      <w:pPr>
        <w:spacing w:after="0" w:line="240" w:lineRule="auto"/>
        <w:jc w:val="center"/>
        <w:rPr>
          <w:noProof/>
        </w:rPr>
      </w:pPr>
      <w:r>
        <w:rPr>
          <w:noProof/>
        </w:rPr>
        <w:drawing>
          <wp:anchor distT="0" distB="0" distL="114300" distR="114300" simplePos="0" relativeHeight="251660288" behindDoc="0" locked="0" layoutInCell="1" allowOverlap="1" wp14:anchorId="6EF7BFD1" wp14:editId="14E6BAED">
            <wp:simplePos x="0" y="0"/>
            <wp:positionH relativeFrom="margin">
              <wp:align>center</wp:align>
            </wp:positionH>
            <wp:positionV relativeFrom="margin">
              <wp:align>top</wp:align>
            </wp:positionV>
            <wp:extent cx="6000750" cy="1949450"/>
            <wp:effectExtent l="0" t="0" r="0" b="0"/>
            <wp:wrapSquare wrapText="bothSides"/>
            <wp:docPr id="69686127" name="Imagen 1" descr="Multitud de personas en una montaña nev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6127" name="Imagen 1" descr="Multitud de personas en una montaña nevad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0750" cy="1949450"/>
                    </a:xfrm>
                    <a:prstGeom prst="rect">
                      <a:avLst/>
                    </a:prstGeom>
                  </pic:spPr>
                </pic:pic>
              </a:graphicData>
            </a:graphic>
            <wp14:sizeRelH relativeFrom="margin">
              <wp14:pctWidth>0</wp14:pctWidth>
            </wp14:sizeRelH>
            <wp14:sizeRelV relativeFrom="margin">
              <wp14:pctHeight>0</wp14:pctHeight>
            </wp14:sizeRelV>
          </wp:anchor>
        </w:drawing>
      </w:r>
    </w:p>
    <w:p w14:paraId="25EC8F91" w14:textId="40BBEA62" w:rsidR="003C7D5F" w:rsidRDefault="003C7D5F" w:rsidP="00AA242A">
      <w:pPr>
        <w:spacing w:after="0"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 xml:space="preserve">VISITANDO: </w:t>
      </w:r>
      <w:r w:rsidR="00AA242A" w:rsidRPr="00AA242A">
        <w:rPr>
          <w:rFonts w:ascii="Century Gothic" w:hAnsi="Century Gothic" w:cs="Calibri"/>
          <w:b/>
          <w:bCs/>
          <w:color w:val="002060"/>
          <w:sz w:val="36"/>
          <w:szCs w:val="36"/>
        </w:rPr>
        <w:t>Snæfellsnes, Círculo Dorado</w:t>
      </w:r>
      <w:r w:rsidR="00511713">
        <w:rPr>
          <w:rFonts w:ascii="Century Gothic" w:hAnsi="Century Gothic" w:cs="Calibri"/>
          <w:b/>
          <w:bCs/>
          <w:color w:val="002060"/>
          <w:sz w:val="36"/>
          <w:szCs w:val="36"/>
        </w:rPr>
        <w:t xml:space="preserve">, </w:t>
      </w:r>
      <w:r w:rsidR="00AA242A" w:rsidRPr="00AA242A">
        <w:rPr>
          <w:rFonts w:ascii="Century Gothic" w:hAnsi="Century Gothic" w:cs="Calibri"/>
          <w:b/>
          <w:bCs/>
          <w:color w:val="002060"/>
          <w:sz w:val="36"/>
          <w:szCs w:val="36"/>
        </w:rPr>
        <w:t>Costa Sur, Parque Nacional de Vatnajökull y Jökulsárlón</w:t>
      </w:r>
      <w:r w:rsidR="00511713">
        <w:rPr>
          <w:rFonts w:ascii="Century Gothic" w:hAnsi="Century Gothic" w:cs="Calibri"/>
          <w:b/>
          <w:bCs/>
          <w:color w:val="002060"/>
          <w:sz w:val="36"/>
          <w:szCs w:val="36"/>
        </w:rPr>
        <w:t>, P</w:t>
      </w:r>
      <w:r w:rsidR="00511713" w:rsidRPr="00511713">
        <w:rPr>
          <w:rFonts w:ascii="Century Gothic" w:hAnsi="Century Gothic" w:cs="Calibri"/>
          <w:b/>
          <w:bCs/>
          <w:color w:val="002060"/>
          <w:sz w:val="36"/>
          <w:szCs w:val="36"/>
        </w:rPr>
        <w:t>enínsula Reykjanes y La Laguna Azul</w:t>
      </w:r>
    </w:p>
    <w:p w14:paraId="3290253B" w14:textId="77777777" w:rsidR="00511713" w:rsidRDefault="00511713" w:rsidP="004C1A5E">
      <w:pPr>
        <w:spacing w:after="0" w:line="240" w:lineRule="auto"/>
        <w:jc w:val="center"/>
        <w:rPr>
          <w:rFonts w:ascii="Century Gothic" w:hAnsi="Century Gothic" w:cs="Calibri"/>
          <w:b/>
          <w:bCs/>
          <w:color w:val="002060"/>
          <w:sz w:val="36"/>
          <w:szCs w:val="36"/>
        </w:rPr>
      </w:pPr>
    </w:p>
    <w:p w14:paraId="5BB84B91" w14:textId="647689C5" w:rsidR="00857066" w:rsidRDefault="0051171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1A3CBA64" w14:textId="77777777" w:rsidR="00511713" w:rsidRPr="003A3493" w:rsidRDefault="00511713" w:rsidP="004C1A5E">
      <w:pPr>
        <w:spacing w:after="0" w:line="240" w:lineRule="auto"/>
        <w:jc w:val="center"/>
        <w:rPr>
          <w:rFonts w:ascii="Calibri" w:hAnsi="Calibri" w:cs="Calibri"/>
          <w:b/>
          <w:bCs/>
          <w:color w:val="002060"/>
          <w:sz w:val="36"/>
          <w:szCs w:val="36"/>
        </w:rPr>
      </w:pPr>
    </w:p>
    <w:p w14:paraId="42BCAEFE" w14:textId="77777777" w:rsidR="00441638" w:rsidRDefault="00441638" w:rsidP="00441638">
      <w:pPr>
        <w:pStyle w:val="vinetas"/>
        <w:numPr>
          <w:ilvl w:val="0"/>
          <w:numId w:val="0"/>
        </w:numPr>
        <w:rPr>
          <w:rFonts w:ascii="Century Gothic" w:hAnsi="Century Gothic" w:cstheme="minorBidi"/>
          <w:b/>
          <w:bCs/>
          <w:color w:val="002060"/>
          <w:kern w:val="2"/>
          <w:lang w:bidi="ar-SA"/>
          <w14:ligatures w14:val="standardContextual"/>
        </w:rPr>
      </w:pPr>
      <w:r w:rsidRPr="00441638">
        <w:rPr>
          <w:rFonts w:ascii="Century Gothic" w:hAnsi="Century Gothic" w:cstheme="minorBidi"/>
          <w:b/>
          <w:bCs/>
          <w:color w:val="002060"/>
          <w:kern w:val="2"/>
          <w:lang w:bidi="ar-SA"/>
          <w14:ligatures w14:val="standardContextual"/>
        </w:rPr>
        <w:t>NIVEL DE DIFICULTAD: 1 DE 5 (MUY FÁCIL)</w:t>
      </w:r>
    </w:p>
    <w:p w14:paraId="0FCFCB3F" w14:textId="77777777" w:rsidR="00441638" w:rsidRDefault="00441638" w:rsidP="00441638">
      <w:pPr>
        <w:pStyle w:val="vinetas"/>
        <w:numPr>
          <w:ilvl w:val="0"/>
          <w:numId w:val="0"/>
        </w:numPr>
        <w:rPr>
          <w:rFonts w:ascii="Century Gothic" w:hAnsi="Century Gothic" w:cstheme="minorBidi"/>
          <w:b/>
          <w:bCs/>
          <w:color w:val="002060"/>
          <w:kern w:val="2"/>
          <w:lang w:bidi="ar-SA"/>
          <w14:ligatures w14:val="standardContextual"/>
        </w:rPr>
      </w:pPr>
    </w:p>
    <w:p w14:paraId="432EC1F5" w14:textId="77777777" w:rsidR="00511713" w:rsidRDefault="00511713" w:rsidP="00511713">
      <w:pPr>
        <w:pStyle w:val="itinerario"/>
      </w:pPr>
      <w:r>
        <w:t>Este tour ofrece una combinación fantástica de lugares y actividades para descubrir el sur y el oeste de Islandia y permite obtener una visión general de la tierra de fuego y hielo.</w:t>
      </w:r>
    </w:p>
    <w:p w14:paraId="73D3ACF1" w14:textId="77777777" w:rsidR="00511713" w:rsidRDefault="00511713" w:rsidP="00511713">
      <w:pPr>
        <w:pStyle w:val="itinerario"/>
      </w:pPr>
    </w:p>
    <w:p w14:paraId="08806E51" w14:textId="1A6E7666" w:rsidR="000B2FDD" w:rsidRDefault="00511713" w:rsidP="00511713">
      <w:pPr>
        <w:pStyle w:val="itinerario"/>
      </w:pPr>
      <w:r>
        <w:t>Paquete especial de una semana que le permitirá recorrer la fascinante costa sur de Islandia y la Península de Snæfellsnes, a un ritmo tranquilo. Disfrutarás de los maravillosos paisajes que ofrecen estas regiones con sus glaciares, campos de lava, playa de arena negra e innumerables cascadas. Para terminar el viaje de la mejor manera posible, te relajarás con un baño en las aguas termales y saludables de la famosa Laguna Azul. Si las condiciones climáticas son adecuadas, es posible que pueda ver la Aurora boreal.</w:t>
      </w:r>
    </w:p>
    <w:p w14:paraId="3D0382DC" w14:textId="1AC0F881" w:rsidR="00511713" w:rsidRDefault="008A44B6" w:rsidP="00511713">
      <w:pPr>
        <w:pStyle w:val="itinerario"/>
      </w:pPr>
      <w:r>
        <w:rPr>
          <w:noProof/>
        </w:rPr>
        <w:drawing>
          <wp:anchor distT="0" distB="0" distL="114300" distR="114300" simplePos="0" relativeHeight="251659264" behindDoc="0" locked="0" layoutInCell="1" allowOverlap="1" wp14:anchorId="30ADB64C" wp14:editId="78587CF0">
            <wp:simplePos x="0" y="0"/>
            <wp:positionH relativeFrom="column">
              <wp:posOffset>2619806</wp:posOffset>
            </wp:positionH>
            <wp:positionV relativeFrom="paragraph">
              <wp:posOffset>66675</wp:posOffset>
            </wp:positionV>
            <wp:extent cx="3322739" cy="2352549"/>
            <wp:effectExtent l="0" t="0" r="0" b="0"/>
            <wp:wrapNone/>
            <wp:docPr id="2091907715" name="Imagen 5"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07715" name="Imagen 5" descr="Mapa&#10;&#10;El contenido generado por IA puede ser incorrec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2739" cy="2352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DC627" w14:textId="77777777" w:rsidR="008A44B6" w:rsidRDefault="008A44B6" w:rsidP="00511713">
      <w:pPr>
        <w:pStyle w:val="itinerario"/>
      </w:pPr>
    </w:p>
    <w:tbl>
      <w:tblPr>
        <w:tblStyle w:val="Tablanormal4"/>
        <w:tblpPr w:leftFromText="141" w:rightFromText="141" w:vertAnchor="text" w:tblpY="1"/>
        <w:tblOverlap w:val="never"/>
        <w:tblW w:w="3730" w:type="dxa"/>
        <w:tblLook w:val="04A0" w:firstRow="1" w:lastRow="0" w:firstColumn="1" w:lastColumn="0" w:noHBand="0" w:noVBand="1"/>
      </w:tblPr>
      <w:tblGrid>
        <w:gridCol w:w="1334"/>
        <w:gridCol w:w="479"/>
        <w:gridCol w:w="479"/>
        <w:gridCol w:w="479"/>
        <w:gridCol w:w="479"/>
        <w:gridCol w:w="480"/>
      </w:tblGrid>
      <w:tr w:rsidR="00511713" w:rsidRPr="00395C83" w14:paraId="7C327BB0" w14:textId="77777777" w:rsidTr="005F41B9">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4D8ED948" w14:textId="77777777" w:rsidR="00511713" w:rsidRPr="00ED460E" w:rsidRDefault="00511713" w:rsidP="005F41B9">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511713" w:rsidRPr="00395C83" w14:paraId="3DDDCE3A" w14:textId="77777777" w:rsidTr="005F41B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24C2FDE" w14:textId="77777777" w:rsidR="00511713" w:rsidRPr="002D0CDA" w:rsidRDefault="00511713" w:rsidP="005F41B9">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7FD51ED4" w14:textId="56356675"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11</w:t>
            </w:r>
          </w:p>
        </w:tc>
        <w:tc>
          <w:tcPr>
            <w:tcW w:w="479" w:type="dxa"/>
            <w:vAlign w:val="center"/>
          </w:tcPr>
          <w:p w14:paraId="2E0C9A49" w14:textId="2F54E159"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25</w:t>
            </w:r>
          </w:p>
        </w:tc>
        <w:tc>
          <w:tcPr>
            <w:tcW w:w="479" w:type="dxa"/>
            <w:vAlign w:val="center"/>
          </w:tcPr>
          <w:p w14:paraId="3487B252" w14:textId="7777777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54D0B86C" w14:textId="7777777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663FEFC2" w14:textId="7777777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511713" w:rsidRPr="00395C83" w14:paraId="58F92BED" w14:textId="77777777" w:rsidTr="005F41B9">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13D5E5E" w14:textId="77777777" w:rsidR="00511713" w:rsidRPr="002D0CDA" w:rsidRDefault="00511713" w:rsidP="005F41B9">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Noviembre</w:t>
            </w:r>
          </w:p>
        </w:tc>
        <w:tc>
          <w:tcPr>
            <w:tcW w:w="479" w:type="dxa"/>
            <w:tcBorders>
              <w:left w:val="single" w:sz="4" w:space="0" w:color="D9D9D9"/>
            </w:tcBorders>
            <w:vAlign w:val="center"/>
          </w:tcPr>
          <w:p w14:paraId="2A59E0B7" w14:textId="0653A6DF"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sz w:val="20"/>
                <w:szCs w:val="20"/>
              </w:rPr>
              <w:t>8</w:t>
            </w:r>
          </w:p>
        </w:tc>
        <w:tc>
          <w:tcPr>
            <w:tcW w:w="479" w:type="dxa"/>
            <w:vAlign w:val="center"/>
          </w:tcPr>
          <w:p w14:paraId="550E9888" w14:textId="50619E0B" w:rsidR="00511713" w:rsidRPr="00511713" w:rsidRDefault="00511713" w:rsidP="0051171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29</w:t>
            </w:r>
          </w:p>
        </w:tc>
        <w:tc>
          <w:tcPr>
            <w:tcW w:w="479" w:type="dxa"/>
            <w:vAlign w:val="center"/>
          </w:tcPr>
          <w:p w14:paraId="2BFE8CC3"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5F6ACD7C"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1F59F42D"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511713" w:rsidRPr="00395C83" w14:paraId="204CE4F4" w14:textId="77777777" w:rsidTr="005F41B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4383547C" w14:textId="77777777" w:rsidR="00511713" w:rsidRPr="00B32071" w:rsidRDefault="00511713" w:rsidP="005F41B9">
            <w:pPr>
              <w:rPr>
                <w:rFonts w:ascii="Calibri" w:hAnsi="Calibri" w:cs="Calibri"/>
                <w:lang w:val="pt-BR" w:bidi="hi-IN"/>
              </w:rPr>
            </w:pPr>
            <w:r w:rsidRPr="00B32071">
              <w:rPr>
                <w:rFonts w:ascii="Century Gothic" w:hAnsi="Century Gothic" w:cstheme="minorHAnsi"/>
                <w:color w:val="0C4870"/>
                <w:sz w:val="20"/>
                <w:szCs w:val="20"/>
              </w:rPr>
              <w:t>SALIDAS 2026</w:t>
            </w:r>
          </w:p>
        </w:tc>
      </w:tr>
      <w:tr w:rsidR="00511713" w:rsidRPr="00395C83" w14:paraId="02508355" w14:textId="77777777" w:rsidTr="005F41B9">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40F81831" w14:textId="77777777" w:rsidR="00511713" w:rsidRPr="002D0CDA" w:rsidRDefault="00511713" w:rsidP="005F41B9">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Enero</w:t>
            </w:r>
          </w:p>
        </w:tc>
        <w:tc>
          <w:tcPr>
            <w:tcW w:w="479" w:type="dxa"/>
            <w:tcBorders>
              <w:top w:val="single" w:sz="4" w:space="0" w:color="D9D9D9"/>
              <w:left w:val="single" w:sz="4" w:space="0" w:color="D9D9D9"/>
            </w:tcBorders>
            <w:vAlign w:val="center"/>
          </w:tcPr>
          <w:p w14:paraId="08C4E872" w14:textId="5D70AD06"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w:t>
            </w:r>
          </w:p>
        </w:tc>
        <w:tc>
          <w:tcPr>
            <w:tcW w:w="479" w:type="dxa"/>
            <w:tcBorders>
              <w:top w:val="single" w:sz="4" w:space="0" w:color="D9D9D9"/>
            </w:tcBorders>
            <w:vAlign w:val="center"/>
          </w:tcPr>
          <w:p w14:paraId="05160C53" w14:textId="1994E84D"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17</w:t>
            </w:r>
          </w:p>
        </w:tc>
        <w:tc>
          <w:tcPr>
            <w:tcW w:w="479" w:type="dxa"/>
            <w:tcBorders>
              <w:top w:val="single" w:sz="4" w:space="0" w:color="D9D9D9"/>
            </w:tcBorders>
            <w:vAlign w:val="center"/>
          </w:tcPr>
          <w:p w14:paraId="39E37464" w14:textId="2C00BDDC"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31</w:t>
            </w:r>
          </w:p>
        </w:tc>
        <w:tc>
          <w:tcPr>
            <w:tcW w:w="479" w:type="dxa"/>
            <w:tcBorders>
              <w:top w:val="single" w:sz="4" w:space="0" w:color="D9D9D9"/>
            </w:tcBorders>
            <w:vAlign w:val="center"/>
          </w:tcPr>
          <w:p w14:paraId="65F4E88F"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szCs w:val="20"/>
                <w:lang w:val="pt-BR" w:bidi="hi-IN"/>
              </w:rPr>
            </w:pPr>
          </w:p>
        </w:tc>
        <w:tc>
          <w:tcPr>
            <w:tcW w:w="480" w:type="dxa"/>
            <w:tcBorders>
              <w:top w:val="single" w:sz="4" w:space="0" w:color="D9D9D9"/>
            </w:tcBorders>
            <w:vAlign w:val="center"/>
          </w:tcPr>
          <w:p w14:paraId="7F8A93AE"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szCs w:val="20"/>
                <w:lang w:val="pt-BR" w:bidi="hi-IN"/>
              </w:rPr>
            </w:pPr>
          </w:p>
        </w:tc>
      </w:tr>
      <w:tr w:rsidR="00511713" w:rsidRPr="00395C83" w14:paraId="5CABD648" w14:textId="77777777" w:rsidTr="005F41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65CB16F0" w14:textId="77777777" w:rsidR="00511713" w:rsidRDefault="00511713" w:rsidP="005F41B9">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Febrero</w:t>
            </w:r>
          </w:p>
        </w:tc>
        <w:tc>
          <w:tcPr>
            <w:tcW w:w="479" w:type="dxa"/>
            <w:tcBorders>
              <w:top w:val="single" w:sz="4" w:space="0" w:color="D9D9D9"/>
              <w:left w:val="single" w:sz="4" w:space="0" w:color="D9D9D9"/>
            </w:tcBorders>
            <w:vAlign w:val="center"/>
          </w:tcPr>
          <w:p w14:paraId="3B3BE4D5" w14:textId="6279AD71"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14</w:t>
            </w:r>
          </w:p>
        </w:tc>
        <w:tc>
          <w:tcPr>
            <w:tcW w:w="479" w:type="dxa"/>
            <w:tcBorders>
              <w:top w:val="single" w:sz="4" w:space="0" w:color="D9D9D9"/>
            </w:tcBorders>
            <w:vAlign w:val="center"/>
          </w:tcPr>
          <w:p w14:paraId="03C6A297" w14:textId="1F044F26"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21</w:t>
            </w:r>
          </w:p>
        </w:tc>
        <w:tc>
          <w:tcPr>
            <w:tcW w:w="479" w:type="dxa"/>
            <w:tcBorders>
              <w:top w:val="single" w:sz="4" w:space="0" w:color="D9D9D9"/>
            </w:tcBorders>
            <w:vAlign w:val="center"/>
          </w:tcPr>
          <w:p w14:paraId="76581AD9" w14:textId="7777777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2D0AE62D" w14:textId="7777777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20"/>
                <w:szCs w:val="20"/>
                <w:lang w:val="pt-BR" w:bidi="hi-IN"/>
              </w:rPr>
            </w:pPr>
          </w:p>
        </w:tc>
        <w:tc>
          <w:tcPr>
            <w:tcW w:w="480" w:type="dxa"/>
            <w:tcBorders>
              <w:top w:val="single" w:sz="4" w:space="0" w:color="D9D9D9"/>
            </w:tcBorders>
            <w:vAlign w:val="center"/>
          </w:tcPr>
          <w:p w14:paraId="162D2331" w14:textId="7777777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sz w:val="20"/>
                <w:szCs w:val="20"/>
                <w:lang w:val="pt-BR" w:bidi="hi-IN"/>
              </w:rPr>
            </w:pPr>
          </w:p>
        </w:tc>
      </w:tr>
      <w:tr w:rsidR="00511713" w:rsidRPr="00395C83" w14:paraId="40D460B3" w14:textId="77777777" w:rsidTr="005F41B9">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47486CEF" w14:textId="77777777" w:rsidR="00511713" w:rsidRDefault="00511713" w:rsidP="005F41B9">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Marzo</w:t>
            </w:r>
          </w:p>
        </w:tc>
        <w:tc>
          <w:tcPr>
            <w:tcW w:w="479" w:type="dxa"/>
            <w:tcBorders>
              <w:top w:val="single" w:sz="4" w:space="0" w:color="D9D9D9"/>
              <w:left w:val="single" w:sz="4" w:space="0" w:color="D9D9D9"/>
            </w:tcBorders>
            <w:vAlign w:val="center"/>
          </w:tcPr>
          <w:p w14:paraId="4087F26D" w14:textId="035D2E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7</w:t>
            </w:r>
          </w:p>
        </w:tc>
        <w:tc>
          <w:tcPr>
            <w:tcW w:w="479" w:type="dxa"/>
            <w:tcBorders>
              <w:top w:val="single" w:sz="4" w:space="0" w:color="D9D9D9"/>
            </w:tcBorders>
            <w:vAlign w:val="center"/>
          </w:tcPr>
          <w:p w14:paraId="3A6C2520" w14:textId="3BFC350B"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14</w:t>
            </w:r>
          </w:p>
        </w:tc>
        <w:tc>
          <w:tcPr>
            <w:tcW w:w="479" w:type="dxa"/>
            <w:tcBorders>
              <w:top w:val="single" w:sz="4" w:space="0" w:color="D9D9D9"/>
            </w:tcBorders>
            <w:vAlign w:val="center"/>
          </w:tcPr>
          <w:p w14:paraId="61D91B2F" w14:textId="6B131EB3"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21</w:t>
            </w:r>
          </w:p>
        </w:tc>
        <w:tc>
          <w:tcPr>
            <w:tcW w:w="479" w:type="dxa"/>
            <w:tcBorders>
              <w:top w:val="single" w:sz="4" w:space="0" w:color="D9D9D9"/>
            </w:tcBorders>
            <w:vAlign w:val="center"/>
          </w:tcPr>
          <w:p w14:paraId="60F4BCC1"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szCs w:val="20"/>
                <w:lang w:val="pt-BR" w:bidi="hi-IN"/>
              </w:rPr>
            </w:pPr>
          </w:p>
        </w:tc>
        <w:tc>
          <w:tcPr>
            <w:tcW w:w="480" w:type="dxa"/>
            <w:tcBorders>
              <w:top w:val="single" w:sz="4" w:space="0" w:color="D9D9D9"/>
            </w:tcBorders>
            <w:vAlign w:val="center"/>
          </w:tcPr>
          <w:p w14:paraId="27FA1A6C" w14:textId="77777777" w:rsidR="00511713" w:rsidRPr="009F0447" w:rsidRDefault="00511713" w:rsidP="005F41B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sz w:val="20"/>
                <w:szCs w:val="20"/>
                <w:lang w:val="pt-BR" w:bidi="hi-IN"/>
              </w:rPr>
            </w:pPr>
          </w:p>
        </w:tc>
      </w:tr>
      <w:tr w:rsidR="00511713" w:rsidRPr="00395C83" w14:paraId="1C4B5E09" w14:textId="77777777" w:rsidTr="0051171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2E8E8719" w14:textId="77777777" w:rsidR="00511713" w:rsidRPr="002D0CDA" w:rsidRDefault="00511713" w:rsidP="005F41B9">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2CE19C48" w14:textId="6BAA07F9"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4</w:t>
            </w:r>
          </w:p>
        </w:tc>
        <w:tc>
          <w:tcPr>
            <w:tcW w:w="479" w:type="dxa"/>
            <w:tcBorders>
              <w:bottom w:val="single" w:sz="4" w:space="0" w:color="D9D9D9"/>
            </w:tcBorders>
            <w:vAlign w:val="center"/>
          </w:tcPr>
          <w:p w14:paraId="66353398" w14:textId="09EAEE0B"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22094C53" w14:textId="6BE34C1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9C1DA87" w14:textId="7777777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bottom w:val="single" w:sz="4" w:space="0" w:color="D9D9D9"/>
            </w:tcBorders>
            <w:vAlign w:val="center"/>
          </w:tcPr>
          <w:p w14:paraId="7CE946BB" w14:textId="77777777" w:rsidR="00511713" w:rsidRPr="009F0447" w:rsidRDefault="00511713" w:rsidP="005F41B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bl>
    <w:p w14:paraId="49A69A4B" w14:textId="1691697F" w:rsidR="00511713" w:rsidRDefault="00511713" w:rsidP="00511713">
      <w:pPr>
        <w:pStyle w:val="itinerario"/>
      </w:pPr>
    </w:p>
    <w:p w14:paraId="425084EB" w14:textId="0C296E0A" w:rsidR="00511713" w:rsidRDefault="00511713" w:rsidP="00511713">
      <w:pPr>
        <w:pStyle w:val="itinerario"/>
      </w:pPr>
    </w:p>
    <w:p w14:paraId="1E5AA7AB" w14:textId="2943A342" w:rsidR="00511713" w:rsidRDefault="00511713" w:rsidP="00511713">
      <w:pPr>
        <w:pStyle w:val="itinerario"/>
      </w:pPr>
    </w:p>
    <w:p w14:paraId="06D6A2DB" w14:textId="77777777" w:rsidR="00511713" w:rsidRDefault="00511713" w:rsidP="00511713">
      <w:pPr>
        <w:pStyle w:val="itinerario"/>
      </w:pPr>
    </w:p>
    <w:p w14:paraId="70D61286" w14:textId="5D622D94" w:rsidR="00511713" w:rsidRDefault="00511713" w:rsidP="00511713">
      <w:pPr>
        <w:pStyle w:val="itinerario"/>
      </w:pPr>
    </w:p>
    <w:p w14:paraId="6C0B4994" w14:textId="77777777" w:rsidR="00511713" w:rsidRDefault="00511713" w:rsidP="00511713">
      <w:pPr>
        <w:pStyle w:val="itinerario"/>
      </w:pPr>
    </w:p>
    <w:p w14:paraId="4B74FEF3" w14:textId="77777777" w:rsidR="00511713" w:rsidRDefault="00511713" w:rsidP="00511713">
      <w:pPr>
        <w:pStyle w:val="itinerario"/>
      </w:pPr>
    </w:p>
    <w:p w14:paraId="6ADB24CE" w14:textId="77777777" w:rsidR="00511713" w:rsidRDefault="00511713" w:rsidP="00511713">
      <w:pPr>
        <w:pStyle w:val="itinerario"/>
      </w:pPr>
    </w:p>
    <w:p w14:paraId="03C2319A" w14:textId="77777777" w:rsidR="00511713" w:rsidRDefault="00511713" w:rsidP="00511713">
      <w:pPr>
        <w:pStyle w:val="itinerario"/>
      </w:pPr>
    </w:p>
    <w:p w14:paraId="24DEE0D8" w14:textId="77777777" w:rsidR="00511713" w:rsidRDefault="00511713" w:rsidP="00511713">
      <w:pPr>
        <w:pStyle w:val="itinerario"/>
      </w:pPr>
    </w:p>
    <w:p w14:paraId="3744CC3E" w14:textId="77777777" w:rsidR="00511713" w:rsidRPr="003A3493" w:rsidRDefault="00511713" w:rsidP="00511713">
      <w:pPr>
        <w:pStyle w:val="itinerario"/>
      </w:pPr>
    </w:p>
    <w:p w14:paraId="1B0F4BAF" w14:textId="77777777" w:rsidR="00511713" w:rsidRDefault="00511713" w:rsidP="002169A0">
      <w:pPr>
        <w:pStyle w:val="itinerario"/>
        <w:rPr>
          <w:rFonts w:ascii="Segoe UI Emoji" w:hAnsi="Segoe UI Emoji" w:cs="Segoe UI Emoji"/>
          <w:b/>
          <w:bCs/>
          <w:color w:val="002060"/>
          <w:sz w:val="24"/>
          <w:szCs w:val="24"/>
        </w:rPr>
      </w:pPr>
    </w:p>
    <w:p w14:paraId="65E5CC4B" w14:textId="34D7458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68779CC1" w14:textId="6BFE8279" w:rsidR="008A44B6" w:rsidRPr="00F800C8" w:rsidRDefault="008A44B6" w:rsidP="008A44B6">
      <w:pPr>
        <w:pStyle w:val="vinetas"/>
        <w:numPr>
          <w:ilvl w:val="0"/>
          <w:numId w:val="1"/>
        </w:numPr>
      </w:pPr>
      <w:bookmarkStart w:id="0" w:name="_Hlk163482259"/>
      <w:r w:rsidRPr="00F800C8">
        <w:t xml:space="preserve">Traslado aeropuerto – hotel – aeropuerto, sin </w:t>
      </w:r>
      <w:r w:rsidR="00DD5116" w:rsidRPr="00F800C8">
        <w:t>guía</w:t>
      </w:r>
      <w:r w:rsidR="006F52FF">
        <w:t>, en servicio compartido.</w:t>
      </w:r>
    </w:p>
    <w:p w14:paraId="4FC59385" w14:textId="32528DB4" w:rsidR="008A44B6" w:rsidRPr="00EB429C" w:rsidRDefault="008A44B6" w:rsidP="008A44B6">
      <w:pPr>
        <w:pStyle w:val="vinetas"/>
        <w:numPr>
          <w:ilvl w:val="0"/>
          <w:numId w:val="1"/>
        </w:numPr>
        <w:jc w:val="both"/>
      </w:pPr>
      <w:r w:rsidRPr="00EB429C">
        <w:t>Transporte terrestre como lo indica el itinerario: Keflavík –</w:t>
      </w:r>
      <w:r w:rsidR="00EB429C" w:rsidRPr="00EB429C">
        <w:t xml:space="preserve"> </w:t>
      </w:r>
      <w:r w:rsidRPr="00EB429C">
        <w:t>Reykjavík – Círculo Dorado – Costa Sur –</w:t>
      </w:r>
      <w:r w:rsidR="00EB429C" w:rsidRPr="00EB429C">
        <w:t xml:space="preserve"> </w:t>
      </w:r>
      <w:r w:rsidRPr="00EB429C">
        <w:t>Reykjavík.</w:t>
      </w:r>
    </w:p>
    <w:bookmarkEnd w:id="0"/>
    <w:p w14:paraId="47B77034" w14:textId="77777777" w:rsidR="008A44B6" w:rsidRPr="00F800C8" w:rsidRDefault="008A44B6" w:rsidP="008A44B6">
      <w:pPr>
        <w:pStyle w:val="vinetas"/>
        <w:numPr>
          <w:ilvl w:val="0"/>
          <w:numId w:val="1"/>
        </w:numPr>
        <w:jc w:val="both"/>
      </w:pPr>
      <w:r w:rsidRPr="00F800C8">
        <w:t>4 noches de alojamiento en Reykjavík.</w:t>
      </w:r>
    </w:p>
    <w:p w14:paraId="63586836" w14:textId="77777777" w:rsidR="008A44B6" w:rsidRPr="00F800C8" w:rsidRDefault="008A44B6" w:rsidP="008A44B6">
      <w:pPr>
        <w:pStyle w:val="vinetas"/>
        <w:numPr>
          <w:ilvl w:val="0"/>
          <w:numId w:val="1"/>
        </w:numPr>
        <w:jc w:val="both"/>
      </w:pPr>
      <w:r w:rsidRPr="00F800C8">
        <w:t>1 noche de alojamiento en la región del Círculo Dorado.</w:t>
      </w:r>
    </w:p>
    <w:p w14:paraId="51A2C572" w14:textId="77777777" w:rsidR="008A44B6" w:rsidRPr="00F800C8" w:rsidRDefault="008A44B6" w:rsidP="008A44B6">
      <w:pPr>
        <w:pStyle w:val="vinetas"/>
        <w:numPr>
          <w:ilvl w:val="0"/>
          <w:numId w:val="1"/>
        </w:numPr>
        <w:jc w:val="both"/>
      </w:pPr>
      <w:r w:rsidRPr="00F800C8">
        <w:t>2 noches en la región de Kirkjubæjarklaustur</w:t>
      </w:r>
    </w:p>
    <w:p w14:paraId="6C7D7A7B" w14:textId="77777777" w:rsidR="008A44B6" w:rsidRPr="00F800C8" w:rsidRDefault="008A44B6" w:rsidP="008A44B6">
      <w:pPr>
        <w:pStyle w:val="vinetas"/>
        <w:numPr>
          <w:ilvl w:val="0"/>
          <w:numId w:val="1"/>
        </w:numPr>
        <w:jc w:val="both"/>
      </w:pPr>
      <w:r w:rsidRPr="00F800C8">
        <w:t>Desayuno diario en los horarios establecidos por los hoteles.</w:t>
      </w:r>
    </w:p>
    <w:p w14:paraId="765F6366" w14:textId="30143C48" w:rsidR="008A44B6" w:rsidRPr="00F800C8" w:rsidRDefault="008A44B6" w:rsidP="008A44B6">
      <w:pPr>
        <w:pStyle w:val="vinetas"/>
        <w:numPr>
          <w:ilvl w:val="0"/>
          <w:numId w:val="1"/>
        </w:numPr>
        <w:jc w:val="both"/>
      </w:pPr>
      <w:r w:rsidRPr="00F800C8">
        <w:t xml:space="preserve">3 cenas durante el circuito (días 3, 4 y 5). No incluye bebidas. </w:t>
      </w:r>
    </w:p>
    <w:p w14:paraId="44754521" w14:textId="2C3D0DDB" w:rsidR="008A44B6" w:rsidRPr="00F800C8" w:rsidRDefault="008A44B6" w:rsidP="008A44B6">
      <w:pPr>
        <w:pStyle w:val="vinetas"/>
        <w:numPr>
          <w:ilvl w:val="0"/>
          <w:numId w:val="1"/>
        </w:numPr>
        <w:jc w:val="both"/>
      </w:pPr>
      <w:r w:rsidRPr="00F800C8">
        <w:t>Recorrido terrestre de 6 días con guía de habla hispana con visitas descritas en el itinerario</w:t>
      </w:r>
      <w:r w:rsidR="006F52FF">
        <w:t>, en servicio compartido.</w:t>
      </w:r>
    </w:p>
    <w:p w14:paraId="61E9CD3E" w14:textId="77777777" w:rsidR="008A44B6" w:rsidRPr="00F800C8" w:rsidRDefault="008A44B6" w:rsidP="008A44B6">
      <w:pPr>
        <w:pStyle w:val="vinetas"/>
        <w:numPr>
          <w:ilvl w:val="0"/>
          <w:numId w:val="1"/>
        </w:numPr>
        <w:jc w:val="both"/>
      </w:pPr>
      <w:r w:rsidRPr="00F800C8">
        <w:t xml:space="preserve">Guías locales expertos. </w:t>
      </w:r>
    </w:p>
    <w:p w14:paraId="61739D96" w14:textId="00B59FA8" w:rsidR="008A44B6" w:rsidRPr="00F800C8" w:rsidRDefault="008A44B6" w:rsidP="008A44B6">
      <w:pPr>
        <w:pStyle w:val="vinetas"/>
        <w:numPr>
          <w:ilvl w:val="0"/>
          <w:numId w:val="1"/>
        </w:numPr>
        <w:jc w:val="both"/>
      </w:pPr>
      <w:r w:rsidRPr="00F800C8">
        <w:t>Entrada al Centro de Auroras Boreales en Reykjavík (día 3)</w:t>
      </w:r>
      <w:r w:rsidR="006F52FF">
        <w:t>, en servicio compartido.</w:t>
      </w:r>
    </w:p>
    <w:p w14:paraId="2B716A12" w14:textId="35659A96" w:rsidR="008A44B6" w:rsidRPr="00F800C8" w:rsidRDefault="008A44B6" w:rsidP="008A44B6">
      <w:pPr>
        <w:pStyle w:val="vinetas"/>
        <w:numPr>
          <w:ilvl w:val="0"/>
          <w:numId w:val="1"/>
        </w:numPr>
        <w:jc w:val="both"/>
      </w:pPr>
      <w:r w:rsidRPr="00F800C8">
        <w:t>Degustación de pan de centeno (día 3)</w:t>
      </w:r>
      <w:r w:rsidR="006F52FF">
        <w:t>, en servicio compartido.</w:t>
      </w:r>
    </w:p>
    <w:p w14:paraId="38FF0191" w14:textId="221EDA6A" w:rsidR="008A44B6" w:rsidRPr="00F800C8" w:rsidRDefault="008A44B6" w:rsidP="008A44B6">
      <w:pPr>
        <w:pStyle w:val="vinetas"/>
        <w:numPr>
          <w:ilvl w:val="0"/>
          <w:numId w:val="1"/>
        </w:numPr>
        <w:jc w:val="both"/>
      </w:pPr>
      <w:r w:rsidRPr="00F800C8">
        <w:t>Entrada al Centro Lava y Volcanes y película sobre volcanes en el cine del centro (día 4)</w:t>
      </w:r>
      <w:r w:rsidR="006F52FF">
        <w:t>, en servicio compartido.</w:t>
      </w:r>
    </w:p>
    <w:p w14:paraId="29EBE707" w14:textId="3FCFA364" w:rsidR="008A44B6" w:rsidRPr="00F800C8" w:rsidRDefault="008A44B6" w:rsidP="008A44B6">
      <w:pPr>
        <w:pStyle w:val="vinetas"/>
        <w:numPr>
          <w:ilvl w:val="0"/>
          <w:numId w:val="1"/>
        </w:numPr>
        <w:jc w:val="both"/>
      </w:pPr>
      <w:r w:rsidRPr="00F800C8">
        <w:t>Baño en la Laguna Azul (toalla, mascarilla y una bebida incluidos) (día 6)</w:t>
      </w:r>
      <w:r w:rsidR="006F52FF">
        <w:t>, en servicio compartido.</w:t>
      </w:r>
    </w:p>
    <w:p w14:paraId="5A0AB8BB" w14:textId="41E71A1C" w:rsidR="008A44B6" w:rsidRPr="00F800C8" w:rsidRDefault="008A44B6" w:rsidP="008A44B6">
      <w:pPr>
        <w:pStyle w:val="vinetas"/>
        <w:numPr>
          <w:ilvl w:val="0"/>
          <w:numId w:val="1"/>
        </w:numPr>
        <w:jc w:val="both"/>
      </w:pPr>
      <w:r w:rsidRPr="00F800C8">
        <w:t>Caza de auroras boreales a pie día 4 o día 5 si las condiciones climáticas lo permiten (incluido: uso de linterna y de crampones)</w:t>
      </w:r>
      <w:r w:rsidR="006F52FF">
        <w:t>, en servicio compartido.</w:t>
      </w:r>
    </w:p>
    <w:p w14:paraId="2E2FADD7" w14:textId="77777777" w:rsidR="00EB429C" w:rsidRPr="00CB1B7F" w:rsidRDefault="00EB429C" w:rsidP="00EB429C">
      <w:pPr>
        <w:pStyle w:val="itinerario"/>
        <w:ind w:left="720"/>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526AEB1B" w14:textId="77777777" w:rsidR="00DD5116" w:rsidRDefault="00DD5116" w:rsidP="00DD5116">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6ACA5A4D" w14:textId="4D257F02" w:rsidR="00DD5116" w:rsidRPr="00F800C8" w:rsidRDefault="00DD5116" w:rsidP="00DD5116">
      <w:pPr>
        <w:pStyle w:val="vinetas"/>
        <w:spacing w:line="240" w:lineRule="auto"/>
      </w:pPr>
      <w:r w:rsidRPr="00F800C8">
        <w:t>Tiquetes aéreos</w:t>
      </w:r>
      <w:r>
        <w:t xml:space="preserve"> internacionales o domésticos. </w:t>
      </w:r>
    </w:p>
    <w:p w14:paraId="76AA8BAF" w14:textId="38A2E5E2" w:rsidR="00DD5116" w:rsidRPr="000400D0" w:rsidRDefault="00DD5116" w:rsidP="00DD5116">
      <w:pPr>
        <w:pStyle w:val="vinetas"/>
      </w:pPr>
      <w:r w:rsidRPr="000400D0">
        <w:t>Tasa gubernamental en Islandia, (5€ aproximadamente, por habitación y noche).</w:t>
      </w:r>
      <w:r w:rsidR="000400D0">
        <w:t xml:space="preserve"> </w:t>
      </w:r>
      <w:r w:rsidR="003C3E39">
        <w:t>Valor s</w:t>
      </w:r>
      <w:r w:rsidR="000400D0">
        <w:t>ujeto a cambio.</w:t>
      </w:r>
    </w:p>
    <w:p w14:paraId="07BDAD64" w14:textId="77777777" w:rsidR="00DD5116" w:rsidRPr="004411F2" w:rsidRDefault="00DD5116" w:rsidP="00DD5116">
      <w:pPr>
        <w:pStyle w:val="vinetas"/>
      </w:pPr>
      <w:r w:rsidRPr="004411F2">
        <w:t>Bebidas, snacks, almuerzos, cenas que no están especificadas en el itinerario.</w:t>
      </w:r>
    </w:p>
    <w:p w14:paraId="40E28C9C" w14:textId="77777777" w:rsidR="00DD5116" w:rsidRPr="004411F2" w:rsidRDefault="00DD5116" w:rsidP="00DD5116">
      <w:pPr>
        <w:pStyle w:val="vinetas"/>
        <w:spacing w:line="240" w:lineRule="auto"/>
      </w:pPr>
      <w:r w:rsidRPr="004411F2">
        <w:t>Bebidas durante las comidas.</w:t>
      </w:r>
    </w:p>
    <w:p w14:paraId="4E391A8E" w14:textId="77777777" w:rsidR="00DD5116" w:rsidRPr="004411F2" w:rsidRDefault="00DD5116" w:rsidP="00DD5116">
      <w:pPr>
        <w:pStyle w:val="vinetas"/>
        <w:rPr>
          <w:lang w:val="es-ES"/>
        </w:rPr>
      </w:pPr>
      <w:r w:rsidRPr="004411F2">
        <w:rPr>
          <w:lang w:val="es-ES"/>
        </w:rPr>
        <w:t>Transporte del equipaje en el aeropuerto y en los hoteles.</w:t>
      </w:r>
    </w:p>
    <w:p w14:paraId="7FBCAA46" w14:textId="77777777" w:rsidR="00DD5116" w:rsidRPr="004411F2" w:rsidRDefault="00DD5116" w:rsidP="00DD5116">
      <w:pPr>
        <w:pStyle w:val="vinetas"/>
        <w:spacing w:line="240" w:lineRule="auto"/>
      </w:pPr>
      <w:r w:rsidRPr="004411F2">
        <w:t>Propinas.</w:t>
      </w:r>
    </w:p>
    <w:p w14:paraId="03DD46D4" w14:textId="77777777" w:rsidR="00DD5116" w:rsidRPr="004411F2" w:rsidRDefault="00DD5116" w:rsidP="00DD5116">
      <w:pPr>
        <w:pStyle w:val="vinetas"/>
        <w:spacing w:line="240" w:lineRule="auto"/>
      </w:pPr>
      <w:r w:rsidRPr="004411F2">
        <w:t>Traslados donde no este contemplado.</w:t>
      </w:r>
    </w:p>
    <w:p w14:paraId="5AF2EF2F" w14:textId="77777777" w:rsidR="00DD5116" w:rsidRPr="004411F2" w:rsidRDefault="00DD5116" w:rsidP="00DD5116">
      <w:pPr>
        <w:pStyle w:val="vinetas"/>
        <w:spacing w:line="240" w:lineRule="auto"/>
      </w:pPr>
      <w:r w:rsidRPr="004411F2">
        <w:t>Extras de ningún tipo en los hoteles.</w:t>
      </w:r>
    </w:p>
    <w:p w14:paraId="34CEB272" w14:textId="77777777" w:rsidR="00DD5116" w:rsidRPr="00F800C8" w:rsidRDefault="00DD5116" w:rsidP="00DD5116">
      <w:pPr>
        <w:pStyle w:val="vinetas"/>
        <w:spacing w:line="240" w:lineRule="auto"/>
      </w:pPr>
      <w:r w:rsidRPr="004411F2">
        <w:t>Excesos de</w:t>
      </w:r>
      <w:r w:rsidRPr="00F800C8">
        <w:t xml:space="preserve"> equipaje.</w:t>
      </w:r>
    </w:p>
    <w:p w14:paraId="78A0871E" w14:textId="77777777" w:rsidR="00DD5116" w:rsidRPr="00F800C8" w:rsidRDefault="00DD5116" w:rsidP="00DD5116">
      <w:pPr>
        <w:pStyle w:val="vinetas"/>
        <w:spacing w:line="240" w:lineRule="auto"/>
      </w:pPr>
      <w:r w:rsidRPr="00F800C8">
        <w:t>Gastos de índole personal.</w:t>
      </w:r>
    </w:p>
    <w:p w14:paraId="416C8395" w14:textId="77777777" w:rsidR="00DD5116" w:rsidRPr="00F800C8" w:rsidRDefault="00DD5116" w:rsidP="00DD5116">
      <w:pPr>
        <w:pStyle w:val="vinetas"/>
        <w:spacing w:line="240" w:lineRule="auto"/>
      </w:pPr>
      <w:r w:rsidRPr="00F800C8">
        <w:t>Gastos médicos.</w:t>
      </w:r>
    </w:p>
    <w:p w14:paraId="7B00C45D" w14:textId="77777777" w:rsidR="00DD5116" w:rsidRPr="00F800C8" w:rsidRDefault="00DD5116" w:rsidP="00DD5116">
      <w:pPr>
        <w:pStyle w:val="vinetas"/>
        <w:spacing w:line="240" w:lineRule="auto"/>
      </w:pPr>
      <w:r w:rsidRPr="00F800C8">
        <w:t>Tarjeta de asistencia médica.</w:t>
      </w:r>
    </w:p>
    <w:p w14:paraId="677A30CC" w14:textId="652A24BF" w:rsidR="00DD5116" w:rsidRPr="00F800C8" w:rsidRDefault="00DD5116" w:rsidP="00DD5116">
      <w:pPr>
        <w:pStyle w:val="vinetas"/>
      </w:pPr>
      <w:r w:rsidRPr="00F800C8">
        <w:t>Check-in anticipado (la hora de check-in en la mayoría de los hoteles en Islandia es a las 14</w:t>
      </w:r>
      <w:r w:rsidR="004411F2">
        <w:t xml:space="preserve">:00 </w:t>
      </w:r>
      <w:r w:rsidRPr="00F800C8">
        <w:t>horas).</w:t>
      </w:r>
    </w:p>
    <w:p w14:paraId="55AEFC9E" w14:textId="5E0C5527" w:rsidR="00DD5116" w:rsidRPr="00F800C8" w:rsidRDefault="00DD5116" w:rsidP="00DD5116">
      <w:pPr>
        <w:pStyle w:val="vinetas"/>
        <w:spacing w:line="240" w:lineRule="auto"/>
      </w:pPr>
      <w:r w:rsidRPr="00F800C8">
        <w:t>Check-out tardío (late check-out en la mayoría de los hoteles en Islandia es a las 11</w:t>
      </w:r>
      <w:r w:rsidR="004411F2">
        <w:t>:00</w:t>
      </w:r>
      <w:r w:rsidRPr="00F800C8">
        <w:t xml:space="preserve"> horas).</w:t>
      </w:r>
    </w:p>
    <w:p w14:paraId="54009FB8" w14:textId="77777777" w:rsidR="00DD5116" w:rsidRDefault="00DD5116"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F5DCCD3" w14:textId="77777777" w:rsidR="004411F2" w:rsidRDefault="004411F2"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6DE7306" w14:textId="77777777" w:rsidR="002A0019" w:rsidRDefault="002A0019"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E430521" w14:textId="77777777" w:rsidR="002A0019" w:rsidRDefault="002A0019"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73028D2" w14:textId="3C8789ED"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3"/>
          <w:footerReference w:type="default" r:id="rId14"/>
          <w:pgSz w:w="12240" w:h="15840"/>
          <w:pgMar w:top="1417" w:right="1701" w:bottom="1276" w:left="1701" w:header="708" w:footer="30" w:gutter="0"/>
          <w:cols w:space="708"/>
          <w:titlePg/>
          <w:docGrid w:linePitch="360"/>
        </w:sectPr>
      </w:pPr>
    </w:p>
    <w:p w14:paraId="57A2A188" w14:textId="1464E1D9" w:rsidR="001D555F" w:rsidRPr="007236AF" w:rsidRDefault="006257BD" w:rsidP="001D555F">
      <w:pPr>
        <w:pStyle w:val="dias"/>
        <w:rPr>
          <w:sz w:val="28"/>
          <w:szCs w:val="28"/>
        </w:rPr>
      </w:pPr>
      <w:r w:rsidRPr="006257BD">
        <w:rPr>
          <w:rFonts w:ascii="Century Gothic" w:hAnsi="Century Gothic" w:cstheme="minorBidi"/>
          <w:color w:val="002060"/>
          <w:kern w:val="2"/>
          <w:lang w:bidi="ar-SA"/>
          <w14:ligatures w14:val="standardContextual"/>
        </w:rPr>
        <w:t>DÍA 01</w:t>
      </w:r>
      <w:r w:rsidR="00802415">
        <w:rPr>
          <w:rFonts w:ascii="Century Gothic" w:hAnsi="Century Gothic" w:cstheme="minorBidi"/>
          <w:color w:val="002060"/>
          <w:kern w:val="2"/>
          <w:lang w:bidi="ar-SA"/>
          <w14:ligatures w14:val="standardContextual"/>
        </w:rPr>
        <w:tab/>
      </w:r>
      <w:r w:rsidR="000B0A9F">
        <w:rPr>
          <w:rFonts w:ascii="Century Gothic" w:hAnsi="Century Gothic" w:cstheme="minorBidi"/>
          <w:color w:val="002060"/>
          <w:kern w:val="2"/>
          <w:lang w:bidi="ar-SA"/>
          <w14:ligatures w14:val="standardContextual"/>
        </w:rPr>
        <w:t>SÁBADO</w:t>
      </w:r>
      <w:r w:rsidR="000B0A9F">
        <w:rPr>
          <w:rFonts w:ascii="Century Gothic" w:hAnsi="Century Gothic" w:cstheme="minorBidi"/>
          <w:color w:val="002060"/>
          <w:kern w:val="2"/>
          <w:lang w:bidi="ar-SA"/>
          <w14:ligatures w14:val="standardContextual"/>
        </w:rPr>
        <w:tab/>
      </w:r>
      <w:r w:rsidR="001D555F" w:rsidRPr="001D555F">
        <w:rPr>
          <w:rFonts w:ascii="Century Gothic" w:hAnsi="Century Gothic" w:cstheme="minorBidi"/>
          <w:color w:val="002060"/>
          <w:kern w:val="2"/>
          <w:lang w:bidi="ar-SA"/>
          <w14:ligatures w14:val="standardContextual"/>
        </w:rPr>
        <w:t>KEFLAVÍK – REYKJAVÍK (50 KILÓMETROS)</w:t>
      </w:r>
      <w:r w:rsidR="001D555F" w:rsidRPr="007236AF">
        <w:rPr>
          <w:caps w:val="0"/>
          <w:sz w:val="28"/>
          <w:szCs w:val="28"/>
        </w:rPr>
        <w:tab/>
      </w:r>
    </w:p>
    <w:p w14:paraId="0C9E6489" w14:textId="26F887A2" w:rsidR="001D555F" w:rsidRDefault="001D555F" w:rsidP="001D555F">
      <w:pPr>
        <w:pStyle w:val="itinerario"/>
      </w:pPr>
      <w:r>
        <w:t xml:space="preserve">Llegada al Aeropuerto Internacional de Keflavík. Traslado </w:t>
      </w:r>
      <w:r w:rsidR="001F15FD">
        <w:t>en autocar (</w:t>
      </w:r>
      <w:r w:rsidR="001F15FD" w:rsidRPr="009D7C9C">
        <w:rPr>
          <w:b/>
          <w:bCs/>
          <w:color w:val="1F3864"/>
        </w:rPr>
        <w:t>sin guía</w:t>
      </w:r>
      <w:r w:rsidR="001F15FD">
        <w:t xml:space="preserve">) </w:t>
      </w:r>
      <w:r>
        <w:t xml:space="preserve">al hotel en </w:t>
      </w:r>
      <w:bookmarkStart w:id="1" w:name="_Hlk169516631"/>
      <w:r>
        <w:t>Reykjavík</w:t>
      </w:r>
      <w:bookmarkEnd w:id="1"/>
      <w:r>
        <w:t xml:space="preserve">.  </w:t>
      </w:r>
      <w:r w:rsidR="001F15FD">
        <w:t xml:space="preserve">El autocar flybus lo llevara </w:t>
      </w:r>
      <w:r w:rsidR="001F15FD" w:rsidRPr="001F15FD">
        <w:t>hacia la estación de buses</w:t>
      </w:r>
      <w:r w:rsidR="001F15FD">
        <w:t xml:space="preserve"> en </w:t>
      </w:r>
      <w:r w:rsidR="001F15FD" w:rsidRPr="001F15FD">
        <w:t>Reykjavík</w:t>
      </w:r>
      <w:r w:rsidR="001F15FD">
        <w:t xml:space="preserve"> y desde ahí se realiza el traslado. Llegada y alojamiento en el hotel.</w:t>
      </w:r>
    </w:p>
    <w:p w14:paraId="338396F7" w14:textId="77777777" w:rsidR="001D555F" w:rsidRDefault="001D555F" w:rsidP="001D555F">
      <w:pPr>
        <w:pStyle w:val="itinerario"/>
      </w:pPr>
    </w:p>
    <w:p w14:paraId="5A43483D" w14:textId="10759C70" w:rsidR="001D555F" w:rsidRDefault="001D555F" w:rsidP="001D555F">
      <w:pPr>
        <w:pStyle w:val="itinerario"/>
      </w:pPr>
      <w:r w:rsidRPr="001D555F">
        <w:rPr>
          <w:rFonts w:ascii="Century Gothic" w:hAnsi="Century Gothic" w:cstheme="minorBidi"/>
          <w:b/>
          <w:bCs/>
          <w:color w:val="002060"/>
          <w:kern w:val="2"/>
          <w:lang w:bidi="ar-SA"/>
          <w14:ligatures w14:val="standardContextual"/>
        </w:rPr>
        <w:t>Nota importante:</w:t>
      </w:r>
      <w:r w:rsidRPr="001D555F">
        <w:rPr>
          <w:b/>
          <w:bCs/>
          <w:sz w:val="20"/>
          <w:szCs w:val="20"/>
        </w:rPr>
        <w:t xml:space="preserve"> </w:t>
      </w:r>
      <w:r w:rsidR="00E53AE4" w:rsidRPr="00E53AE4">
        <w:t>la h</w:t>
      </w:r>
      <w:r w:rsidRPr="006D6176">
        <w:t>ora de check-in en la mayoría de los hoteles de Islandia es</w:t>
      </w:r>
      <w:r>
        <w:t xml:space="preserve"> entre</w:t>
      </w:r>
      <w:r w:rsidRPr="006D6176">
        <w:t xml:space="preserve"> las 14:00</w:t>
      </w:r>
      <w:r>
        <w:t xml:space="preserve"> y las 16:00 horas.</w:t>
      </w:r>
    </w:p>
    <w:p w14:paraId="40059DE6" w14:textId="77777777" w:rsidR="001D555F" w:rsidRDefault="001D555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29D3384" w:rsidR="00031784" w:rsidRDefault="00031784" w:rsidP="0045271F">
      <w:pPr>
        <w:pStyle w:val="vinetas"/>
        <w:numPr>
          <w:ilvl w:val="0"/>
          <w:numId w:val="0"/>
        </w:numPr>
        <w:ind w:left="1416" w:hanging="1410"/>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sidR="000B0A9F">
        <w:rPr>
          <w:rFonts w:ascii="Century Gothic" w:hAnsi="Century Gothic" w:cstheme="minorBidi"/>
          <w:b/>
          <w:bCs/>
          <w:color w:val="002060"/>
          <w:kern w:val="2"/>
          <w:lang w:bidi="ar-SA"/>
          <w14:ligatures w14:val="standardContextual"/>
        </w:rPr>
        <w:t>DOMINGO</w:t>
      </w:r>
      <w:r w:rsidR="000B0A9F">
        <w:rPr>
          <w:rFonts w:ascii="Century Gothic" w:hAnsi="Century Gothic" w:cstheme="minorBidi"/>
          <w:b/>
          <w:bCs/>
          <w:color w:val="002060"/>
          <w:kern w:val="2"/>
          <w:lang w:bidi="ar-SA"/>
          <w14:ligatures w14:val="standardContextual"/>
        </w:rPr>
        <w:tab/>
      </w:r>
      <w:r w:rsidR="001D555F" w:rsidRPr="001D555F">
        <w:rPr>
          <w:rFonts w:ascii="Century Gothic" w:hAnsi="Century Gothic" w:cstheme="minorBidi"/>
          <w:b/>
          <w:bCs/>
          <w:color w:val="002060"/>
          <w:kern w:val="2"/>
          <w:lang w:bidi="ar-SA"/>
          <w14:ligatures w14:val="standardContextual"/>
        </w:rPr>
        <w:t>REYKJAVÍK –</w:t>
      </w:r>
      <w:r w:rsidR="00E53AE4">
        <w:rPr>
          <w:rFonts w:ascii="Century Gothic" w:hAnsi="Century Gothic" w:cstheme="minorBidi"/>
          <w:b/>
          <w:bCs/>
          <w:color w:val="002060"/>
          <w:kern w:val="2"/>
          <w:lang w:bidi="ar-SA"/>
          <w14:ligatures w14:val="standardContextual"/>
        </w:rPr>
        <w:t xml:space="preserve"> </w:t>
      </w:r>
      <w:r w:rsidR="001D555F" w:rsidRPr="001D555F">
        <w:rPr>
          <w:rFonts w:ascii="Century Gothic" w:hAnsi="Century Gothic" w:cstheme="minorBidi"/>
          <w:b/>
          <w:bCs/>
          <w:color w:val="002060"/>
          <w:kern w:val="2"/>
          <w:lang w:bidi="ar-SA"/>
          <w14:ligatures w14:val="standardContextual"/>
        </w:rPr>
        <w:t>PENÍNSULA DE SNÆFELLSNES – REYKJAVÍK (425 KILÓMETROS</w:t>
      </w:r>
      <w:r w:rsidR="000B0A9F">
        <w:rPr>
          <w:rFonts w:ascii="Century Gothic" w:hAnsi="Century Gothic" w:cstheme="minorBidi"/>
          <w:b/>
          <w:bCs/>
          <w:color w:val="002060"/>
          <w:kern w:val="2"/>
          <w:lang w:bidi="ar-SA"/>
          <w14:ligatures w14:val="standardContextual"/>
        </w:rPr>
        <w:t>)</w:t>
      </w:r>
    </w:p>
    <w:p w14:paraId="082E57BE" w14:textId="07EE4751" w:rsidR="00723AEC" w:rsidRPr="00723AEC" w:rsidRDefault="00346F4F" w:rsidP="00185D94">
      <w:pPr>
        <w:pStyle w:val="vinetas"/>
        <w:numPr>
          <w:ilvl w:val="0"/>
          <w:numId w:val="0"/>
        </w:numPr>
        <w:jc w:val="both"/>
        <w:rPr>
          <w:rFonts w:ascii="Century Gothic" w:eastAsia="Times New Roman" w:hAnsi="Century Gothic"/>
          <w:color w:val="002060"/>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w:t>
      </w:r>
      <w:r w:rsidR="001902BD">
        <w:rPr>
          <w:rFonts w:eastAsia="Times New Roman"/>
          <w:color w:val="auto"/>
          <w:lang w:eastAsia="es-CO" w:bidi="ar-SA"/>
        </w:rPr>
        <w:t>l hotel.</w:t>
      </w:r>
      <w:r w:rsidRPr="00346F4F">
        <w:rPr>
          <w:rFonts w:eastAsia="Times New Roman"/>
          <w:color w:val="auto"/>
          <w:lang w:eastAsia="es-CO" w:bidi="ar-SA"/>
        </w:rPr>
        <w:t xml:space="preserve"> </w:t>
      </w:r>
      <w:r w:rsidR="00747EFA">
        <w:rPr>
          <w:rFonts w:eastAsia="Times New Roman"/>
          <w:color w:val="auto"/>
          <w:lang w:eastAsia="es-CO" w:bidi="ar-SA"/>
        </w:rPr>
        <w:t xml:space="preserve">Encuentro con el guía en la recepción del hotel. </w:t>
      </w:r>
      <w:r w:rsidR="00747EFA" w:rsidRPr="00747EFA">
        <w:rPr>
          <w:rFonts w:eastAsia="Times New Roman"/>
          <w:color w:val="auto"/>
          <w:lang w:eastAsia="es-CO" w:bidi="ar-SA"/>
        </w:rPr>
        <w:t xml:space="preserve">La península de Snæfellsnes es una zona única con variedad de atracciones geológicas tales como campos de lava, volcanes, glaciares, manantiales, hermosas formaciones de lava, playas de arena negra y cuevas. Conocida como la “esencia de Islandia”, esta área concentra toda la variedad de paisajes naturales de Islandia en el tranquilo y remoto parque natural de Snæfellsjökull. En esta región se encuentra el glaciar Snæfellsjökull, del cual tendrá una preciosa vista durante el recorrido del día. Este glaciar y las maravillas naturales que lo rodean, inspiraron a Julio Verne para escribir su famosa novela “Viaje al centro de la tierra.” Alojamiento en </w:t>
      </w:r>
      <w:r w:rsidR="003A0047" w:rsidRPr="003A0047">
        <w:rPr>
          <w:rFonts w:eastAsia="Times New Roman"/>
          <w:color w:val="auto"/>
          <w:lang w:eastAsia="es-CO" w:bidi="ar-SA"/>
        </w:rPr>
        <w:t>Reykjavík</w:t>
      </w:r>
      <w:r w:rsidR="00747EFA" w:rsidRPr="00747EFA">
        <w:rPr>
          <w:rFonts w:eastAsia="Times New Roman"/>
          <w:color w:val="auto"/>
          <w:lang w:eastAsia="es-CO" w:bidi="ar-SA"/>
        </w:rPr>
        <w:t>.</w:t>
      </w:r>
    </w:p>
    <w:p w14:paraId="49162F31" w14:textId="0BEF77D6" w:rsidR="005C51D4" w:rsidRDefault="00346F4F" w:rsidP="00723AEC">
      <w:pPr>
        <w:pStyle w:val="vinetas"/>
        <w:numPr>
          <w:ilvl w:val="0"/>
          <w:numId w:val="0"/>
        </w:numPr>
        <w:jc w:val="both"/>
        <w:rPr>
          <w:rFonts w:ascii="Century Gothic" w:hAnsi="Century Gothic" w:cstheme="minorBidi"/>
          <w:b/>
          <w:bCs/>
          <w:color w:val="002060"/>
          <w:kern w:val="2"/>
          <w:lang w:bidi="ar-SA"/>
          <w14:ligatures w14:val="standardContextual"/>
        </w:rPr>
      </w:pPr>
      <w:r w:rsidRPr="00346F4F">
        <w:rPr>
          <w:rFonts w:eastAsia="Times New Roman"/>
          <w:color w:val="auto"/>
          <w:lang w:eastAsia="es-CO" w:bidi="ar-SA"/>
        </w:rPr>
        <w:t xml:space="preserve"> </w:t>
      </w:r>
    </w:p>
    <w:p w14:paraId="1F952244" w14:textId="5FBE587D" w:rsidR="00031784" w:rsidRDefault="00031784" w:rsidP="00E948A6">
      <w:pPr>
        <w:pStyle w:val="vinetas"/>
        <w:numPr>
          <w:ilvl w:val="0"/>
          <w:numId w:val="0"/>
        </w:numPr>
        <w:ind w:left="1410" w:hanging="1410"/>
        <w:jc w:val="both"/>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85D94">
        <w:rPr>
          <w:rFonts w:ascii="Century Gothic" w:hAnsi="Century Gothic" w:cstheme="minorBidi"/>
          <w:b/>
          <w:bCs/>
          <w:color w:val="002060"/>
          <w:kern w:val="2"/>
          <w:lang w:bidi="ar-SA"/>
          <w14:ligatures w14:val="standardContextual"/>
        </w:rPr>
        <w:t>LUNES</w:t>
      </w:r>
      <w:r>
        <w:rPr>
          <w:rFonts w:ascii="Century Gothic" w:hAnsi="Century Gothic" w:cstheme="minorBidi"/>
          <w:b/>
          <w:bCs/>
          <w:color w:val="002060"/>
          <w:kern w:val="2"/>
          <w:lang w:bidi="ar-SA"/>
          <w14:ligatures w14:val="standardContextual"/>
        </w:rPr>
        <w:t xml:space="preserve"> </w:t>
      </w:r>
      <w:r w:rsidR="0045271F">
        <w:rPr>
          <w:rFonts w:ascii="Century Gothic" w:hAnsi="Century Gothic" w:cstheme="minorBidi"/>
          <w:b/>
          <w:bCs/>
          <w:color w:val="002060"/>
          <w:kern w:val="2"/>
          <w:lang w:bidi="ar-SA"/>
          <w14:ligatures w14:val="standardContextual"/>
        </w:rPr>
        <w:tab/>
      </w:r>
      <w:r w:rsidR="0045271F">
        <w:rPr>
          <w:rFonts w:ascii="Century Gothic" w:hAnsi="Century Gothic" w:cstheme="minorBidi"/>
          <w:b/>
          <w:bCs/>
          <w:color w:val="002060"/>
          <w:kern w:val="2"/>
          <w:lang w:bidi="ar-SA"/>
          <w14:ligatures w14:val="standardContextual"/>
        </w:rPr>
        <w:tab/>
      </w:r>
      <w:r w:rsidR="0045271F" w:rsidRPr="0045271F">
        <w:rPr>
          <w:rFonts w:ascii="Century Gothic" w:hAnsi="Century Gothic" w:cstheme="minorBidi"/>
          <w:b/>
          <w:bCs/>
          <w:color w:val="002060"/>
          <w:kern w:val="2"/>
          <w:lang w:bidi="ar-SA"/>
          <w14:ligatures w14:val="standardContextual"/>
        </w:rPr>
        <w:t>EL CIRCULO DORADO (195 KILÓMETROS</w:t>
      </w:r>
      <w:r w:rsidR="0045271F">
        <w:rPr>
          <w:rFonts w:ascii="Century Gothic" w:hAnsi="Century Gothic" w:cstheme="minorBidi"/>
          <w:b/>
          <w:bCs/>
          <w:color w:val="002060"/>
          <w:kern w:val="2"/>
          <w:lang w:bidi="ar-SA"/>
          <w14:ligatures w14:val="standardContextual"/>
        </w:rPr>
        <w:t>)</w:t>
      </w:r>
    </w:p>
    <w:p w14:paraId="13C30DFD" w14:textId="0BF84E1E" w:rsidR="00723AEC" w:rsidRPr="00723AEC" w:rsidRDefault="00723AEC" w:rsidP="0045271F">
      <w:pPr>
        <w:pStyle w:val="ITI"/>
        <w:rPr>
          <w:rFonts w:ascii="Calibri" w:eastAsia="Times New Roman" w:hAnsi="Calibri" w:cs="Calibri"/>
          <w:color w:val="auto"/>
          <w:kern w:val="0"/>
          <w:lang w:eastAsia="es-CO"/>
          <w14:ligatures w14:val="none"/>
        </w:rPr>
      </w:pPr>
      <w:r w:rsidRPr="00723AEC">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en el hotel. A la hora indicada</w:t>
      </w:r>
      <w:r w:rsidR="00300BFB">
        <w:rPr>
          <w:rFonts w:ascii="Calibri" w:eastAsia="Times New Roman" w:hAnsi="Calibri" w:cs="Calibri"/>
          <w:color w:val="auto"/>
          <w:kern w:val="0"/>
          <w:lang w:eastAsia="es-CO"/>
          <w14:ligatures w14:val="none"/>
        </w:rPr>
        <w:t xml:space="preserve"> </w:t>
      </w:r>
      <w:r w:rsidR="0045271F">
        <w:rPr>
          <w:rFonts w:ascii="Calibri" w:eastAsia="Times New Roman" w:hAnsi="Calibri" w:cs="Calibri"/>
          <w:color w:val="auto"/>
          <w:kern w:val="0"/>
          <w:lang w:eastAsia="es-CO"/>
          <w14:ligatures w14:val="none"/>
        </w:rPr>
        <w:t xml:space="preserve">salida para visitar </w:t>
      </w:r>
      <w:r w:rsidR="0045271F" w:rsidRPr="0045271F">
        <w:rPr>
          <w:rFonts w:ascii="Calibri" w:eastAsia="Times New Roman" w:hAnsi="Calibri" w:cs="Calibri"/>
          <w:color w:val="auto"/>
          <w:kern w:val="0"/>
          <w:lang w:eastAsia="es-CO"/>
          <w14:ligatures w14:val="none"/>
        </w:rPr>
        <w:t>el fascinante Centro de las Auroras</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Boreales. Continuación hacia el Parque Nacional de Þingvellir, donde el parlamento más</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 xml:space="preserve">antiguo del mundo se reunió durante siglos, en las orillas de </w:t>
      </w:r>
      <w:proofErr w:type="spellStart"/>
      <w:r w:rsidR="0045271F" w:rsidRPr="0045271F">
        <w:rPr>
          <w:rFonts w:ascii="Calibri" w:eastAsia="Times New Roman" w:hAnsi="Calibri" w:cs="Calibri"/>
          <w:color w:val="auto"/>
          <w:kern w:val="0"/>
          <w:lang w:eastAsia="es-CO"/>
          <w14:ligatures w14:val="none"/>
        </w:rPr>
        <w:t>Þingvallavatn</w:t>
      </w:r>
      <w:proofErr w:type="spellEnd"/>
      <w:r w:rsidR="0045271F" w:rsidRPr="0045271F">
        <w:rPr>
          <w:rFonts w:ascii="Calibri" w:eastAsia="Times New Roman" w:hAnsi="Calibri" w:cs="Calibri"/>
          <w:color w:val="auto"/>
          <w:kern w:val="0"/>
          <w:lang w:eastAsia="es-CO"/>
          <w14:ligatures w14:val="none"/>
        </w:rPr>
        <w:t>, el lago más</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grande de Islandia.</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Se conduce a través de áreas de cultivos para llegar hasta la zona geotérmica de Geysir</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donde</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 xml:space="preserve">igualmente se encuentran solfataras y el famoso geiser </w:t>
      </w:r>
      <w:proofErr w:type="spellStart"/>
      <w:r w:rsidR="0045271F" w:rsidRPr="0045271F">
        <w:rPr>
          <w:rFonts w:ascii="Calibri" w:eastAsia="Times New Roman" w:hAnsi="Calibri" w:cs="Calibri"/>
          <w:color w:val="auto"/>
          <w:kern w:val="0"/>
          <w:lang w:eastAsia="es-CO"/>
          <w14:ligatures w14:val="none"/>
        </w:rPr>
        <w:t>Strokkur</w:t>
      </w:r>
      <w:proofErr w:type="spellEnd"/>
      <w:r w:rsidR="0045271F" w:rsidRPr="0045271F">
        <w:rPr>
          <w:rFonts w:ascii="Calibri" w:eastAsia="Times New Roman" w:hAnsi="Calibri" w:cs="Calibri"/>
          <w:color w:val="auto"/>
          <w:kern w:val="0"/>
          <w:lang w:eastAsia="es-CO"/>
          <w14:ligatures w14:val="none"/>
        </w:rPr>
        <w:t>, el cual hace</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erupciones de agua hirviendo cada 10 minutos. Por último, se visita la catarata de dos</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niveles de Gullfoss, una visita espectacular en invierno ya que una parte de la catarata de</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oro se congela durante esta época del año.</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 xml:space="preserve">En la localidad de </w:t>
      </w:r>
      <w:proofErr w:type="spellStart"/>
      <w:r w:rsidR="0045271F" w:rsidRPr="0045271F">
        <w:rPr>
          <w:rFonts w:ascii="Calibri" w:eastAsia="Times New Roman" w:hAnsi="Calibri" w:cs="Calibri"/>
          <w:color w:val="auto"/>
          <w:kern w:val="0"/>
          <w:lang w:eastAsia="es-CO"/>
          <w14:ligatures w14:val="none"/>
        </w:rPr>
        <w:t>Laugarvatn</w:t>
      </w:r>
      <w:proofErr w:type="spellEnd"/>
      <w:r w:rsidR="0045271F" w:rsidRPr="0045271F">
        <w:rPr>
          <w:rFonts w:ascii="Calibri" w:eastAsia="Times New Roman" w:hAnsi="Calibri" w:cs="Calibri"/>
          <w:color w:val="auto"/>
          <w:kern w:val="0"/>
          <w:lang w:eastAsia="es-CO"/>
          <w14:ligatures w14:val="none"/>
        </w:rPr>
        <w:t xml:space="preserve"> se realizará una degustación de pan de centeno caliente</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 xml:space="preserve">servido con una deliciosa mantequilla islandesa. </w:t>
      </w:r>
      <w:r w:rsidR="0045271F" w:rsidRPr="0045271F">
        <w:rPr>
          <w:rFonts w:ascii="Calibri" w:eastAsia="Times New Roman" w:hAnsi="Calibri" w:cs="Calibri"/>
          <w:b/>
          <w:bCs/>
          <w:color w:val="002060"/>
          <w:kern w:val="0"/>
          <w:lang w:eastAsia="es-CO"/>
          <w14:ligatures w14:val="none"/>
        </w:rPr>
        <w:t>Cena</w:t>
      </w:r>
      <w:r w:rsidR="0045271F">
        <w:rPr>
          <w:rFonts w:ascii="Calibri" w:eastAsia="Times New Roman" w:hAnsi="Calibri" w:cs="Calibri"/>
          <w:color w:val="auto"/>
          <w:kern w:val="0"/>
          <w:lang w:eastAsia="es-CO"/>
          <w14:ligatures w14:val="none"/>
        </w:rPr>
        <w:t xml:space="preserve"> </w:t>
      </w:r>
      <w:r w:rsidR="0045271F" w:rsidRPr="0045271F">
        <w:rPr>
          <w:rFonts w:ascii="Calibri" w:eastAsia="Times New Roman" w:hAnsi="Calibri" w:cs="Calibri"/>
          <w:color w:val="auto"/>
          <w:kern w:val="0"/>
          <w:lang w:eastAsia="es-CO"/>
          <w14:ligatures w14:val="none"/>
        </w:rPr>
        <w:t xml:space="preserve">incluida. </w:t>
      </w:r>
      <w:r w:rsidR="0045271F">
        <w:rPr>
          <w:rFonts w:ascii="Calibri" w:eastAsia="Times New Roman" w:hAnsi="Calibri" w:cs="Calibri"/>
          <w:color w:val="auto"/>
          <w:kern w:val="0"/>
          <w:lang w:eastAsia="es-CO"/>
          <w14:ligatures w14:val="none"/>
        </w:rPr>
        <w:t>Alojamiento</w:t>
      </w:r>
      <w:r w:rsidR="0045271F" w:rsidRPr="0045271F">
        <w:rPr>
          <w:rFonts w:ascii="Calibri" w:eastAsia="Times New Roman" w:hAnsi="Calibri" w:cs="Calibri"/>
          <w:color w:val="auto"/>
          <w:kern w:val="0"/>
          <w:lang w:eastAsia="es-CO"/>
          <w14:ligatures w14:val="none"/>
        </w:rPr>
        <w:t xml:space="preserve"> en la región del Círculo Dorado.</w:t>
      </w:r>
    </w:p>
    <w:p w14:paraId="51B8CBD5" w14:textId="77777777" w:rsidR="00031784" w:rsidRDefault="00031784" w:rsidP="008A60AC">
      <w:pPr>
        <w:pStyle w:val="itinerario"/>
      </w:pPr>
    </w:p>
    <w:p w14:paraId="28D31A30" w14:textId="0B76A33E" w:rsidR="00D52B1D" w:rsidRDefault="00D52B1D" w:rsidP="00D52B1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185D94">
        <w:rPr>
          <w:rFonts w:ascii="Century Gothic" w:hAnsi="Century Gothic" w:cstheme="minorBidi"/>
          <w:b/>
          <w:bCs/>
          <w:color w:val="002060"/>
          <w:kern w:val="2"/>
          <w:lang w:bidi="ar-SA"/>
          <w14:ligatures w14:val="standardContextual"/>
        </w:rPr>
        <w:t>MARTES</w:t>
      </w:r>
      <w:r w:rsidR="0045271F">
        <w:rPr>
          <w:rFonts w:ascii="Century Gothic" w:hAnsi="Century Gothic" w:cstheme="minorBidi"/>
          <w:b/>
          <w:bCs/>
          <w:color w:val="002060"/>
          <w:kern w:val="2"/>
          <w:lang w:bidi="ar-SA"/>
          <w14:ligatures w14:val="standardContextual"/>
        </w:rPr>
        <w:tab/>
        <w:t xml:space="preserve">LA COSTA SUR (220 </w:t>
      </w:r>
      <w:r w:rsidR="0045271F" w:rsidRPr="0045271F">
        <w:rPr>
          <w:rFonts w:ascii="Century Gothic" w:hAnsi="Century Gothic" w:cstheme="minorBidi"/>
          <w:b/>
          <w:bCs/>
          <w:color w:val="002060"/>
          <w:kern w:val="2"/>
          <w:lang w:bidi="ar-SA"/>
          <w14:ligatures w14:val="standardContextual"/>
        </w:rPr>
        <w:t>KILÓMETROS</w:t>
      </w:r>
      <w:r w:rsidR="0045271F">
        <w:rPr>
          <w:rFonts w:ascii="Century Gothic" w:hAnsi="Century Gothic" w:cstheme="minorBidi"/>
          <w:b/>
          <w:bCs/>
          <w:color w:val="002060"/>
          <w:kern w:val="2"/>
          <w:lang w:bidi="ar-SA"/>
          <w14:ligatures w14:val="standardContextual"/>
        </w:rPr>
        <w:t>)</w:t>
      </w:r>
    </w:p>
    <w:p w14:paraId="630A8760" w14:textId="586C1D0B" w:rsidR="00E948A6" w:rsidRDefault="00300BFB" w:rsidP="0045271F">
      <w:pPr>
        <w:pStyle w:val="itinerario"/>
      </w:pPr>
      <w:r>
        <w:t>Desayuno en el hotel.</w:t>
      </w:r>
      <w:r w:rsidR="0045271F">
        <w:t xml:space="preserve"> Continuación del viaje a lo largo de la Costa Sur, una de las bonitas regiones de Islandia para visitar durante el invierno. Visita el interesante centro de información Lava Center.  El </w:t>
      </w:r>
      <w:r w:rsidR="00E53AE4">
        <w:t>C</w:t>
      </w:r>
      <w:r w:rsidR="0045271F">
        <w:t>entro L</w:t>
      </w:r>
      <w:r w:rsidR="00A20E1B">
        <w:t>ava</w:t>
      </w:r>
      <w:r w:rsidR="0045271F">
        <w:t xml:space="preserve"> es una exposición interactiva, de alta tecnología y educativa sobre la actividad volcánica, terremotos y la creación geológica de Islandia hace millones de años. Disfrute de la exposición y de un filme sobre volcanes islandeses en el cine del centro.</w:t>
      </w:r>
      <w:r w:rsidR="00E948A6">
        <w:t xml:space="preserve"> </w:t>
      </w:r>
      <w:r w:rsidR="0045271F">
        <w:t>Haremos una parada en dos de las espectaculares cascadas de esta zona, Seljalandsfoss y Skógafoss.</w:t>
      </w:r>
    </w:p>
    <w:p w14:paraId="413D2525" w14:textId="77777777" w:rsidR="00E948A6" w:rsidRDefault="00E948A6" w:rsidP="0045271F">
      <w:pPr>
        <w:pStyle w:val="itinerario"/>
      </w:pPr>
    </w:p>
    <w:p w14:paraId="21933E8B" w14:textId="21FF4A02" w:rsidR="00D52B1D" w:rsidRDefault="0045271F" w:rsidP="0045271F">
      <w:pPr>
        <w:pStyle w:val="itinerario"/>
      </w:pPr>
      <w:r>
        <w:t xml:space="preserve">Visita a la playa de arena negra de </w:t>
      </w:r>
      <w:proofErr w:type="spellStart"/>
      <w:r>
        <w:t>Reynisfjara</w:t>
      </w:r>
      <w:proofErr w:type="spellEnd"/>
      <w:r>
        <w:t xml:space="preserve"> donde se encuentran 3 extraordinarias formaciones rocosas basálticas que sobresalen del mar. Atraviese </w:t>
      </w:r>
      <w:proofErr w:type="spellStart"/>
      <w:r>
        <w:t>Eldhraun</w:t>
      </w:r>
      <w:proofErr w:type="spellEnd"/>
      <w:r>
        <w:t xml:space="preserve">, unos campos vastos de lava creados por una erupción en el siglo XVIII, en su trayecto hacia el sudeste de Islandia. Las nieves del invierno convierten el paisaje en un escenario muy misterioso. </w:t>
      </w:r>
      <w:r w:rsidR="00E948A6" w:rsidRPr="0045271F">
        <w:rPr>
          <w:rFonts w:eastAsia="Times New Roman"/>
          <w:b/>
          <w:bCs/>
          <w:color w:val="002060"/>
          <w:lang w:eastAsia="es-CO"/>
        </w:rPr>
        <w:t>Cena</w:t>
      </w:r>
      <w:r w:rsidR="00E948A6">
        <w:rPr>
          <w:rFonts w:eastAsia="Times New Roman"/>
          <w:color w:val="auto"/>
          <w:lang w:eastAsia="es-CO"/>
        </w:rPr>
        <w:t xml:space="preserve"> </w:t>
      </w:r>
      <w:r w:rsidR="00E948A6" w:rsidRPr="0045271F">
        <w:rPr>
          <w:rFonts w:eastAsia="Times New Roman"/>
          <w:color w:val="auto"/>
          <w:lang w:eastAsia="es-CO"/>
        </w:rPr>
        <w:t>incluida</w:t>
      </w:r>
      <w:r w:rsidR="00E948A6">
        <w:t xml:space="preserve">. Alojamiento </w:t>
      </w:r>
      <w:r>
        <w:t>en la región de Kirkjubæjarklaustur.</w:t>
      </w:r>
    </w:p>
    <w:p w14:paraId="6EB7BEC6" w14:textId="77777777" w:rsidR="00346F4F" w:rsidRDefault="00346F4F"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BA97DF5" w14:textId="77777777" w:rsidR="00C25CAD" w:rsidRDefault="00C25CAD"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CB491FB" w14:textId="7F4D4B61" w:rsidR="008A57D7" w:rsidRDefault="008A57D7" w:rsidP="00E948A6">
      <w:pPr>
        <w:pStyle w:val="vinetas"/>
        <w:numPr>
          <w:ilvl w:val="0"/>
          <w:numId w:val="0"/>
        </w:numPr>
        <w:ind w:left="1410" w:hanging="1410"/>
        <w:jc w:val="both"/>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sidR="00185D94">
        <w:rPr>
          <w:rFonts w:ascii="Century Gothic" w:hAnsi="Century Gothic" w:cstheme="minorBidi"/>
          <w:b/>
          <w:bCs/>
          <w:color w:val="002060"/>
          <w:kern w:val="2"/>
          <w:lang w:bidi="ar-SA"/>
          <w14:ligatures w14:val="standardContextual"/>
        </w:rPr>
        <w:t>MIÉRCOLES</w:t>
      </w:r>
      <w:r w:rsidR="00E948A6">
        <w:rPr>
          <w:rFonts w:ascii="Century Gothic" w:hAnsi="Century Gothic" w:cstheme="minorBidi"/>
          <w:b/>
          <w:bCs/>
          <w:color w:val="002060"/>
          <w:kern w:val="2"/>
          <w:lang w:bidi="ar-SA"/>
          <w14:ligatures w14:val="standardContextual"/>
        </w:rPr>
        <w:tab/>
      </w:r>
      <w:r w:rsidR="00E948A6" w:rsidRPr="00E948A6">
        <w:rPr>
          <w:rFonts w:ascii="Century Gothic" w:hAnsi="Century Gothic" w:cstheme="minorBidi"/>
          <w:b/>
          <w:bCs/>
          <w:color w:val="002060"/>
          <w:kern w:val="2"/>
          <w:lang w:bidi="ar-SA"/>
          <w14:ligatures w14:val="standardContextual"/>
        </w:rPr>
        <w:t>PARQUE NACIONAL DE VATNAJÖKULL Y LAGUNA GLACIAR JÖKULSÁRLÓN (260 KILÓMETROS</w:t>
      </w:r>
      <w:r w:rsidR="00E948A6">
        <w:rPr>
          <w:rFonts w:ascii="Century Gothic" w:hAnsi="Century Gothic" w:cstheme="minorBidi"/>
          <w:b/>
          <w:bCs/>
          <w:color w:val="002060"/>
          <w:kern w:val="2"/>
          <w:lang w:bidi="ar-SA"/>
          <w14:ligatures w14:val="standardContextual"/>
        </w:rPr>
        <w:t>)</w:t>
      </w:r>
    </w:p>
    <w:p w14:paraId="6227B6CA" w14:textId="035B0D71" w:rsidR="00E948A6" w:rsidRPr="00E948A6" w:rsidRDefault="00E948A6" w:rsidP="00E948A6">
      <w:pPr>
        <w:pStyle w:val="vinetas"/>
        <w:numPr>
          <w:ilvl w:val="0"/>
          <w:numId w:val="0"/>
        </w:numPr>
        <w:jc w:val="both"/>
        <w:rPr>
          <w:rFonts w:eastAsia="Times New Roman"/>
          <w:lang w:eastAsia="es-CO"/>
        </w:rPr>
      </w:pPr>
      <w:r w:rsidRPr="007F421A">
        <w:rPr>
          <w:rFonts w:eastAsia="Times New Roman"/>
          <w:lang w:eastAsia="es-CO"/>
        </w:rPr>
        <w:t>Desayuno en el hotel.</w:t>
      </w:r>
      <w:r w:rsidR="003A0047">
        <w:rPr>
          <w:rFonts w:eastAsia="Times New Roman"/>
          <w:lang w:eastAsia="es-CO"/>
        </w:rPr>
        <w:t xml:space="preserve"> </w:t>
      </w:r>
      <w:r w:rsidRPr="00E948A6">
        <w:rPr>
          <w:rFonts w:eastAsia="Times New Roman"/>
          <w:lang w:eastAsia="es-CO"/>
        </w:rPr>
        <w:t>¡Hoy se encontrará en un mundo de glaciares!</w:t>
      </w:r>
      <w:r>
        <w:rPr>
          <w:rFonts w:eastAsia="Times New Roman"/>
          <w:lang w:eastAsia="es-CO"/>
        </w:rPr>
        <w:t xml:space="preserve"> </w:t>
      </w:r>
      <w:r w:rsidRPr="00E948A6">
        <w:rPr>
          <w:rFonts w:eastAsia="Times New Roman"/>
          <w:lang w:eastAsia="es-CO"/>
        </w:rPr>
        <w:t xml:space="preserve">El recorrido </w:t>
      </w:r>
      <w:r>
        <w:rPr>
          <w:rFonts w:eastAsia="Times New Roman"/>
          <w:lang w:eastAsia="es-CO"/>
        </w:rPr>
        <w:t>lo llevara</w:t>
      </w:r>
      <w:r w:rsidRPr="00E948A6">
        <w:rPr>
          <w:rFonts w:eastAsia="Times New Roman"/>
          <w:lang w:eastAsia="es-CO"/>
        </w:rPr>
        <w:t xml:space="preserve"> a la región del Parque Nacional de Vatnajökull, la laguna glaciar</w:t>
      </w:r>
      <w:r>
        <w:rPr>
          <w:rFonts w:eastAsia="Times New Roman"/>
          <w:lang w:eastAsia="es-CO"/>
        </w:rPr>
        <w:t xml:space="preserve"> </w:t>
      </w:r>
      <w:r w:rsidRPr="00E948A6">
        <w:rPr>
          <w:rFonts w:eastAsia="Times New Roman"/>
          <w:lang w:eastAsia="es-CO"/>
        </w:rPr>
        <w:t>de Jökulsárlón y la región de Skaftafell. En Jökulsárlón se podrá disfrutar de una vista</w:t>
      </w:r>
      <w:r>
        <w:rPr>
          <w:rFonts w:eastAsia="Times New Roman"/>
          <w:lang w:eastAsia="es-CO"/>
        </w:rPr>
        <w:t xml:space="preserve"> </w:t>
      </w:r>
      <w:r w:rsidRPr="00E948A6">
        <w:rPr>
          <w:rFonts w:eastAsia="Times New Roman"/>
          <w:lang w:eastAsia="es-CO"/>
        </w:rPr>
        <w:t>impresionante de los icebergs que flotan en las aguas de esta laguna, cuya profundidad</w:t>
      </w:r>
      <w:r>
        <w:rPr>
          <w:rFonts w:eastAsia="Times New Roman"/>
          <w:lang w:eastAsia="es-CO"/>
        </w:rPr>
        <w:t xml:space="preserve"> </w:t>
      </w:r>
      <w:r w:rsidRPr="00E948A6">
        <w:rPr>
          <w:rFonts w:eastAsia="Times New Roman"/>
          <w:lang w:eastAsia="es-CO"/>
        </w:rPr>
        <w:t>es de 180 metros. Visitaremos una playa de arena volcánica negra conocida como la Playa</w:t>
      </w:r>
      <w:r>
        <w:rPr>
          <w:rFonts w:eastAsia="Times New Roman"/>
          <w:lang w:eastAsia="es-CO"/>
        </w:rPr>
        <w:t xml:space="preserve"> </w:t>
      </w:r>
      <w:r w:rsidRPr="00E948A6">
        <w:rPr>
          <w:rFonts w:eastAsia="Times New Roman"/>
          <w:lang w:eastAsia="es-CO"/>
        </w:rPr>
        <w:t>de diamantes, donde se encuentran preciosos icebergs azules y blancos ofreciendo así un</w:t>
      </w:r>
      <w:r>
        <w:rPr>
          <w:rFonts w:eastAsia="Times New Roman"/>
          <w:lang w:eastAsia="es-CO"/>
        </w:rPr>
        <w:t xml:space="preserve"> </w:t>
      </w:r>
      <w:r w:rsidRPr="00E948A6">
        <w:rPr>
          <w:rFonts w:eastAsia="Times New Roman"/>
          <w:lang w:eastAsia="es-CO"/>
        </w:rPr>
        <w:t>maravilloso paisaje.</w:t>
      </w:r>
    </w:p>
    <w:p w14:paraId="03A02782" w14:textId="5D3AE1F2" w:rsidR="00E948A6" w:rsidRDefault="00E948A6" w:rsidP="00E948A6">
      <w:pPr>
        <w:pStyle w:val="vinetas"/>
        <w:numPr>
          <w:ilvl w:val="0"/>
          <w:numId w:val="0"/>
        </w:numPr>
        <w:jc w:val="both"/>
        <w:rPr>
          <w:rFonts w:eastAsia="Times New Roman"/>
          <w:lang w:eastAsia="es-CO"/>
        </w:rPr>
      </w:pPr>
      <w:r w:rsidRPr="00E948A6">
        <w:rPr>
          <w:rFonts w:eastAsia="Times New Roman"/>
          <w:lang w:eastAsia="es-CO"/>
        </w:rPr>
        <w:t>Continuación hacia la región de Skaftafell, un sitio de gran belleza natural, integrado al</w:t>
      </w:r>
      <w:r>
        <w:rPr>
          <w:rFonts w:eastAsia="Times New Roman"/>
          <w:lang w:eastAsia="es-CO"/>
        </w:rPr>
        <w:t xml:space="preserve"> </w:t>
      </w:r>
      <w:r w:rsidRPr="00E948A6">
        <w:rPr>
          <w:rFonts w:eastAsia="Times New Roman"/>
          <w:lang w:eastAsia="es-CO"/>
        </w:rPr>
        <w:t>inmenso Parque Nacional de Vatnajökull. La denominación del parque viene del glaciar</w:t>
      </w:r>
      <w:r>
        <w:rPr>
          <w:rFonts w:eastAsia="Times New Roman"/>
          <w:lang w:eastAsia="es-CO"/>
        </w:rPr>
        <w:t xml:space="preserve"> </w:t>
      </w:r>
      <w:r w:rsidRPr="00E948A6">
        <w:rPr>
          <w:rFonts w:eastAsia="Times New Roman"/>
          <w:lang w:eastAsia="es-CO"/>
        </w:rPr>
        <w:t>Vatnajökull, el más grande de Islandia con unos 8.000 kilómetros cuadrados de extensión.</w:t>
      </w:r>
      <w:r>
        <w:rPr>
          <w:rFonts w:eastAsia="Times New Roman"/>
          <w:lang w:eastAsia="es-CO"/>
        </w:rPr>
        <w:t xml:space="preserve"> </w:t>
      </w:r>
      <w:r w:rsidRPr="00E948A6">
        <w:rPr>
          <w:rFonts w:eastAsia="Times New Roman"/>
          <w:lang w:eastAsia="es-CO"/>
        </w:rPr>
        <w:t xml:space="preserve">Después de un día inolvidable, </w:t>
      </w:r>
      <w:r>
        <w:rPr>
          <w:rFonts w:eastAsia="Times New Roman"/>
          <w:lang w:eastAsia="es-CO"/>
        </w:rPr>
        <w:t>regreso</w:t>
      </w:r>
      <w:r w:rsidRPr="00E948A6">
        <w:rPr>
          <w:rFonts w:eastAsia="Times New Roman"/>
          <w:lang w:eastAsia="es-CO"/>
        </w:rPr>
        <w:t xml:space="preserve"> al hotel.</w:t>
      </w:r>
      <w:r>
        <w:rPr>
          <w:rFonts w:eastAsia="Times New Roman"/>
          <w:lang w:eastAsia="es-CO"/>
        </w:rPr>
        <w:t xml:space="preserve"> </w:t>
      </w:r>
      <w:r w:rsidRPr="00E948A6">
        <w:rPr>
          <w:rFonts w:eastAsia="Times New Roman"/>
          <w:b/>
          <w:bCs/>
          <w:color w:val="002060"/>
          <w:lang w:eastAsia="es-CO"/>
        </w:rPr>
        <w:t>Cena</w:t>
      </w:r>
      <w:r w:rsidRPr="00E948A6">
        <w:rPr>
          <w:rFonts w:eastAsia="Times New Roman"/>
          <w:lang w:eastAsia="es-CO"/>
        </w:rPr>
        <w:t xml:space="preserve"> incluida. Alojamiento en la región de Kirkjubæjarklaustur</w:t>
      </w:r>
      <w:r>
        <w:rPr>
          <w:rFonts w:eastAsia="Times New Roman"/>
          <w:lang w:eastAsia="es-CO"/>
        </w:rPr>
        <w:t>.</w:t>
      </w:r>
    </w:p>
    <w:p w14:paraId="3A37E75A" w14:textId="77777777" w:rsidR="00E948A6" w:rsidRDefault="00E948A6" w:rsidP="008A57D7">
      <w:pPr>
        <w:pStyle w:val="vinetas"/>
        <w:numPr>
          <w:ilvl w:val="0"/>
          <w:numId w:val="0"/>
        </w:numPr>
        <w:ind w:left="1410" w:hanging="1410"/>
        <w:rPr>
          <w:rFonts w:eastAsia="Times New Roman"/>
          <w:lang w:eastAsia="es-CO"/>
        </w:rPr>
      </w:pPr>
    </w:p>
    <w:p w14:paraId="082FE845" w14:textId="3ACE1135" w:rsidR="00185D94" w:rsidRDefault="00185D94" w:rsidP="00E53AE4">
      <w:pPr>
        <w:pStyle w:val="vinetas"/>
        <w:numPr>
          <w:ilvl w:val="0"/>
          <w:numId w:val="0"/>
        </w:numPr>
        <w:ind w:left="1410" w:hanging="1410"/>
        <w:jc w:val="both"/>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JUEVES</w:t>
      </w:r>
      <w:r w:rsidR="003A0047">
        <w:rPr>
          <w:rFonts w:ascii="Century Gothic" w:hAnsi="Century Gothic" w:cstheme="minorBidi"/>
          <w:b/>
          <w:bCs/>
          <w:color w:val="002060"/>
          <w:kern w:val="2"/>
          <w:lang w:bidi="ar-SA"/>
          <w14:ligatures w14:val="standardContextual"/>
        </w:rPr>
        <w:tab/>
      </w:r>
      <w:r w:rsidR="003A0047" w:rsidRPr="003A0047">
        <w:rPr>
          <w:rFonts w:ascii="Century Gothic" w:hAnsi="Century Gothic" w:cstheme="minorBidi"/>
          <w:b/>
          <w:bCs/>
          <w:color w:val="002060"/>
          <w:kern w:val="2"/>
          <w:lang w:bidi="ar-SA"/>
          <w14:ligatures w14:val="standardContextual"/>
        </w:rPr>
        <w:t>LA PENÍNSULA REYKJANES Y LA LAGUNA AZUL – REYKJAVÍK (345 KILÓMETROS</w:t>
      </w:r>
      <w:r w:rsidR="003A0047">
        <w:rPr>
          <w:rFonts w:ascii="Century Gothic" w:hAnsi="Century Gothic" w:cstheme="minorBidi"/>
          <w:b/>
          <w:bCs/>
          <w:color w:val="002060"/>
          <w:kern w:val="2"/>
          <w:lang w:bidi="ar-SA"/>
          <w14:ligatures w14:val="standardContextual"/>
        </w:rPr>
        <w:t>)</w:t>
      </w:r>
    </w:p>
    <w:p w14:paraId="5C5EE523" w14:textId="7192D123" w:rsidR="003A0047" w:rsidRPr="003A0047" w:rsidRDefault="003A0047" w:rsidP="003A0047">
      <w:pPr>
        <w:pStyle w:val="vinetas"/>
        <w:numPr>
          <w:ilvl w:val="0"/>
          <w:numId w:val="0"/>
        </w:numPr>
        <w:jc w:val="both"/>
        <w:rPr>
          <w:rFonts w:eastAsia="Times New Roman"/>
          <w:lang w:eastAsia="es-CO"/>
        </w:rPr>
      </w:pPr>
      <w:r w:rsidRPr="003A0047">
        <w:rPr>
          <w:rFonts w:eastAsia="Times New Roman"/>
          <w:lang w:eastAsia="es-CO"/>
        </w:rPr>
        <w:t>Desayuno e</w:t>
      </w:r>
      <w:r w:rsidR="00394E7D">
        <w:rPr>
          <w:rFonts w:eastAsia="Times New Roman"/>
          <w:lang w:eastAsia="es-CO"/>
        </w:rPr>
        <w:t xml:space="preserve">n el </w:t>
      </w:r>
      <w:r w:rsidRPr="003A0047">
        <w:rPr>
          <w:rFonts w:eastAsia="Times New Roman"/>
          <w:lang w:eastAsia="es-CO"/>
        </w:rPr>
        <w:t xml:space="preserve">hotel. Salida hacia la región de Hveragerði, situada en un área geotérmica. Viaje por los paisajes lunares de la península de Reykjanes, aquí tendrá la oportunidad de disfrutar de un relajante baño en la famosa Laguna Azul, una maravilla en medio de un inmenso campo de lava. Aquí tendrá la oportunidad de darse un relajante baño en la famosa Laguna Azul, una maravilla única de la naturaleza con aguas cálidas, ricas en minerales y situada en medio de un inmenso campo de lava. </w:t>
      </w:r>
      <w:r>
        <w:rPr>
          <w:rFonts w:eastAsia="Times New Roman"/>
          <w:lang w:eastAsia="es-CO"/>
        </w:rPr>
        <w:t>Alojamiento</w:t>
      </w:r>
      <w:r w:rsidRPr="003A0047">
        <w:rPr>
          <w:rFonts w:eastAsia="Times New Roman"/>
          <w:lang w:eastAsia="es-CO"/>
        </w:rPr>
        <w:t xml:space="preserve"> en Reykjavík.</w:t>
      </w:r>
    </w:p>
    <w:p w14:paraId="01089A86" w14:textId="77777777" w:rsidR="003A0047" w:rsidRDefault="003A0047" w:rsidP="00185D94">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A2F46F1" w14:textId="5F231105" w:rsidR="00185D94" w:rsidRDefault="00185D94" w:rsidP="00185D9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VIERNES</w:t>
      </w:r>
      <w:r w:rsidR="005E4B61">
        <w:rPr>
          <w:rFonts w:ascii="Century Gothic" w:hAnsi="Century Gothic" w:cstheme="minorBidi"/>
          <w:b/>
          <w:bCs/>
          <w:color w:val="002060"/>
          <w:kern w:val="2"/>
          <w:lang w:bidi="ar-SA"/>
          <w14:ligatures w14:val="standardContextual"/>
        </w:rPr>
        <w:tab/>
      </w:r>
      <w:r w:rsidR="005E4B61" w:rsidRPr="003A0047">
        <w:rPr>
          <w:rFonts w:ascii="Century Gothic" w:hAnsi="Century Gothic" w:cstheme="minorBidi"/>
          <w:b/>
          <w:bCs/>
          <w:color w:val="002060"/>
          <w:kern w:val="2"/>
          <w:lang w:bidi="ar-SA"/>
          <w14:ligatures w14:val="standardContextual"/>
        </w:rPr>
        <w:t>REYKJAVÍK</w:t>
      </w:r>
    </w:p>
    <w:p w14:paraId="787597F3" w14:textId="09C66AAF" w:rsidR="005E4B61" w:rsidRPr="005E4B61" w:rsidRDefault="005E4B61" w:rsidP="005E4B61">
      <w:pPr>
        <w:pStyle w:val="vinetas"/>
        <w:numPr>
          <w:ilvl w:val="0"/>
          <w:numId w:val="0"/>
        </w:numPr>
        <w:jc w:val="both"/>
        <w:rPr>
          <w:rFonts w:eastAsia="Times New Roman"/>
          <w:color w:val="auto"/>
          <w:lang w:eastAsia="es-CO"/>
        </w:rPr>
      </w:pPr>
      <w:r w:rsidRPr="003A0047">
        <w:rPr>
          <w:rFonts w:eastAsia="Times New Roman"/>
          <w:lang w:eastAsia="es-CO"/>
        </w:rPr>
        <w:t xml:space="preserve">Desayuno en </w:t>
      </w:r>
      <w:r w:rsidR="00394E7D">
        <w:rPr>
          <w:rFonts w:eastAsia="Times New Roman"/>
          <w:lang w:eastAsia="es-CO"/>
        </w:rPr>
        <w:t>el</w:t>
      </w:r>
      <w:r w:rsidRPr="003A0047">
        <w:rPr>
          <w:rFonts w:eastAsia="Times New Roman"/>
          <w:lang w:eastAsia="es-CO"/>
        </w:rPr>
        <w:t xml:space="preserve"> hotel.</w:t>
      </w:r>
      <w:r>
        <w:rPr>
          <w:rFonts w:eastAsia="Times New Roman"/>
          <w:lang w:eastAsia="es-CO"/>
        </w:rPr>
        <w:t xml:space="preserve"> Día libre sin guía para actividades personales. Podrá visitar </w:t>
      </w:r>
      <w:r w:rsidRPr="005E4B61">
        <w:rPr>
          <w:rFonts w:eastAsia="Times New Roman"/>
          <w:b/>
          <w:bCs/>
          <w:color w:val="002060"/>
          <w:lang w:eastAsia="es-CO"/>
        </w:rPr>
        <w:t>OPCIONALMENTE</w:t>
      </w:r>
      <w:r>
        <w:rPr>
          <w:rFonts w:eastAsia="Times New Roman"/>
          <w:color w:val="002060"/>
          <w:lang w:eastAsia="es-CO"/>
        </w:rPr>
        <w:t xml:space="preserve"> </w:t>
      </w:r>
      <w:r w:rsidRPr="005E4B61">
        <w:rPr>
          <w:rFonts w:eastAsia="Times New Roman"/>
          <w:color w:val="auto"/>
          <w:lang w:eastAsia="es-CO"/>
        </w:rPr>
        <w:t>y descubrir cada una de las estrechas calles del centro de la</w:t>
      </w:r>
      <w:r w:rsidR="00511CC4">
        <w:rPr>
          <w:rFonts w:eastAsia="Times New Roman"/>
          <w:color w:val="auto"/>
          <w:lang w:eastAsia="es-CO"/>
        </w:rPr>
        <w:t xml:space="preserve"> </w:t>
      </w:r>
      <w:r w:rsidRPr="005E4B61">
        <w:rPr>
          <w:rFonts w:eastAsia="Times New Roman"/>
          <w:color w:val="auto"/>
          <w:lang w:eastAsia="es-CO"/>
        </w:rPr>
        <w:t>capital.</w:t>
      </w:r>
      <w:r w:rsidR="00511CC4">
        <w:rPr>
          <w:rFonts w:eastAsia="Times New Roman"/>
          <w:color w:val="auto"/>
          <w:lang w:eastAsia="es-CO"/>
        </w:rPr>
        <w:t xml:space="preserve"> </w:t>
      </w:r>
      <w:r w:rsidRPr="005E4B61">
        <w:rPr>
          <w:rFonts w:eastAsia="Times New Roman"/>
          <w:color w:val="auto"/>
          <w:lang w:eastAsia="es-CO"/>
        </w:rPr>
        <w:t>En Reykjavík los museos son numerosos, retratan tanto la historia de la ciudad como la</w:t>
      </w:r>
      <w:r w:rsidR="00511CC4">
        <w:rPr>
          <w:rFonts w:eastAsia="Times New Roman"/>
          <w:color w:val="auto"/>
          <w:lang w:eastAsia="es-CO"/>
        </w:rPr>
        <w:t xml:space="preserve"> </w:t>
      </w:r>
      <w:r w:rsidRPr="005E4B61">
        <w:rPr>
          <w:rFonts w:eastAsia="Times New Roman"/>
          <w:color w:val="auto"/>
          <w:lang w:eastAsia="es-CO"/>
        </w:rPr>
        <w:t>enérgica escena artística. Uno de nuestros favoritos es el museo interactivo sobre los</w:t>
      </w:r>
      <w:r w:rsidR="00511CC4">
        <w:rPr>
          <w:rFonts w:eastAsia="Times New Roman"/>
          <w:color w:val="auto"/>
          <w:lang w:eastAsia="es-CO"/>
        </w:rPr>
        <w:t xml:space="preserve"> </w:t>
      </w:r>
      <w:r w:rsidRPr="005E4B61">
        <w:rPr>
          <w:rFonts w:eastAsia="Times New Roman"/>
          <w:color w:val="auto"/>
          <w:lang w:eastAsia="es-CO"/>
        </w:rPr>
        <w:t xml:space="preserve">primeros asentamientos de la baja edad media en Reykjavík, el </w:t>
      </w:r>
      <w:proofErr w:type="spellStart"/>
      <w:r w:rsidRPr="005E4B61">
        <w:rPr>
          <w:rFonts w:eastAsia="Times New Roman"/>
          <w:color w:val="auto"/>
          <w:lang w:eastAsia="es-CO"/>
        </w:rPr>
        <w:t>Settlement</w:t>
      </w:r>
      <w:proofErr w:type="spellEnd"/>
      <w:r w:rsidRPr="005E4B61">
        <w:rPr>
          <w:rFonts w:eastAsia="Times New Roman"/>
          <w:color w:val="auto"/>
          <w:lang w:eastAsia="es-CO"/>
        </w:rPr>
        <w:t xml:space="preserve"> </w:t>
      </w:r>
      <w:proofErr w:type="spellStart"/>
      <w:r w:rsidRPr="005E4B61">
        <w:rPr>
          <w:rFonts w:eastAsia="Times New Roman"/>
          <w:color w:val="auto"/>
          <w:lang w:eastAsia="es-CO"/>
        </w:rPr>
        <w:t>Museum</w:t>
      </w:r>
      <w:proofErr w:type="spellEnd"/>
      <w:r w:rsidRPr="005E4B61">
        <w:rPr>
          <w:rFonts w:eastAsia="Times New Roman"/>
          <w:color w:val="auto"/>
          <w:lang w:eastAsia="es-CO"/>
        </w:rPr>
        <w:t>,</w:t>
      </w:r>
      <w:r w:rsidR="00511CC4">
        <w:rPr>
          <w:rFonts w:eastAsia="Times New Roman"/>
          <w:color w:val="auto"/>
          <w:lang w:eastAsia="es-CO"/>
        </w:rPr>
        <w:t xml:space="preserve"> </w:t>
      </w:r>
      <w:r w:rsidRPr="005E4B61">
        <w:rPr>
          <w:rFonts w:eastAsia="Times New Roman"/>
          <w:color w:val="auto"/>
          <w:lang w:eastAsia="es-CO"/>
        </w:rPr>
        <w:t>donde se puede observar la excavación de una casa vikinga, considerada la más antigua</w:t>
      </w:r>
      <w:r w:rsidR="00511CC4">
        <w:rPr>
          <w:rFonts w:eastAsia="Times New Roman"/>
          <w:color w:val="auto"/>
          <w:lang w:eastAsia="es-CO"/>
        </w:rPr>
        <w:t xml:space="preserve"> </w:t>
      </w:r>
      <w:r w:rsidRPr="005E4B61">
        <w:rPr>
          <w:rFonts w:eastAsia="Times New Roman"/>
          <w:color w:val="auto"/>
          <w:lang w:eastAsia="es-CO"/>
        </w:rPr>
        <w:t xml:space="preserve">de Reykjavík. </w:t>
      </w:r>
      <w:r w:rsidR="001F1086">
        <w:rPr>
          <w:rFonts w:eastAsia="Times New Roman"/>
          <w:color w:val="auto"/>
          <w:lang w:eastAsia="es-CO"/>
        </w:rPr>
        <w:t xml:space="preserve"> D</w:t>
      </w:r>
      <w:r w:rsidRPr="005E4B61">
        <w:rPr>
          <w:rFonts w:eastAsia="Times New Roman"/>
          <w:color w:val="auto"/>
          <w:lang w:eastAsia="es-CO"/>
        </w:rPr>
        <w:t>escubra la naturaleza escondida de Islandia de una manera inusual en</w:t>
      </w:r>
      <w:r w:rsidR="00511CC4">
        <w:rPr>
          <w:rFonts w:eastAsia="Times New Roman"/>
          <w:color w:val="auto"/>
          <w:lang w:eastAsia="es-CO"/>
        </w:rPr>
        <w:t xml:space="preserve"> </w:t>
      </w:r>
      <w:proofErr w:type="spellStart"/>
      <w:r w:rsidRPr="005E4B61">
        <w:rPr>
          <w:rFonts w:eastAsia="Times New Roman"/>
          <w:color w:val="auto"/>
          <w:lang w:eastAsia="es-CO"/>
        </w:rPr>
        <w:t>FlyOver</w:t>
      </w:r>
      <w:proofErr w:type="spellEnd"/>
      <w:r w:rsidRPr="005E4B61">
        <w:rPr>
          <w:rFonts w:eastAsia="Times New Roman"/>
          <w:color w:val="auto"/>
          <w:lang w:eastAsia="es-CO"/>
        </w:rPr>
        <w:t xml:space="preserve"> Iceland, una experiencia interactiva interesante.</w:t>
      </w:r>
    </w:p>
    <w:p w14:paraId="1AA3ED74" w14:textId="0355E059" w:rsidR="005E4B61" w:rsidRPr="005E4B61" w:rsidRDefault="005E4B61" w:rsidP="005E4B61">
      <w:pPr>
        <w:pStyle w:val="vinetas"/>
        <w:numPr>
          <w:ilvl w:val="0"/>
          <w:numId w:val="0"/>
        </w:numPr>
        <w:jc w:val="both"/>
        <w:rPr>
          <w:rFonts w:ascii="Century Gothic" w:hAnsi="Century Gothic" w:cstheme="minorBidi"/>
          <w:color w:val="auto"/>
          <w:kern w:val="2"/>
          <w:lang w:bidi="ar-SA"/>
          <w14:ligatures w14:val="standardContextual"/>
        </w:rPr>
      </w:pPr>
      <w:r w:rsidRPr="005E4B61">
        <w:rPr>
          <w:rFonts w:eastAsia="Times New Roman"/>
          <w:color w:val="auto"/>
          <w:lang w:eastAsia="es-CO"/>
        </w:rPr>
        <w:t>Pasee por la calle comercial principal de la ciudad y descubra sus galerías de arte y las</w:t>
      </w:r>
      <w:r w:rsidR="00511CC4">
        <w:rPr>
          <w:rFonts w:eastAsia="Times New Roman"/>
          <w:color w:val="auto"/>
          <w:lang w:eastAsia="es-CO"/>
        </w:rPr>
        <w:t xml:space="preserve"> </w:t>
      </w:r>
      <w:r w:rsidRPr="005E4B61">
        <w:rPr>
          <w:rFonts w:eastAsia="Times New Roman"/>
          <w:color w:val="auto"/>
          <w:lang w:eastAsia="es-CO"/>
        </w:rPr>
        <w:t>tiendas de artesanía y diseño. Dese una vuelta por los paseos marítimos de la ciudad y</w:t>
      </w:r>
      <w:r w:rsidR="00511CC4">
        <w:rPr>
          <w:rFonts w:eastAsia="Times New Roman"/>
          <w:color w:val="auto"/>
          <w:lang w:eastAsia="es-CO"/>
        </w:rPr>
        <w:t xml:space="preserve"> </w:t>
      </w:r>
      <w:r w:rsidRPr="005E4B61">
        <w:rPr>
          <w:rFonts w:eastAsia="Times New Roman"/>
          <w:color w:val="auto"/>
          <w:lang w:eastAsia="es-CO"/>
        </w:rPr>
        <w:t>disfrute de las vistas al mar. Visite una de las piscinas geotermales locales o tome un café</w:t>
      </w:r>
      <w:r w:rsidR="00511CC4">
        <w:rPr>
          <w:rFonts w:eastAsia="Times New Roman"/>
          <w:color w:val="auto"/>
          <w:lang w:eastAsia="es-CO"/>
        </w:rPr>
        <w:t xml:space="preserve"> </w:t>
      </w:r>
      <w:r w:rsidRPr="005E4B61">
        <w:rPr>
          <w:rFonts w:eastAsia="Times New Roman"/>
          <w:color w:val="auto"/>
          <w:lang w:eastAsia="es-CO"/>
        </w:rPr>
        <w:t>en una cafetería acogedora. Hay infinitas maneras de pasar una tarde estupenda en la</w:t>
      </w:r>
      <w:r w:rsidR="00511CC4">
        <w:rPr>
          <w:rFonts w:eastAsia="Times New Roman"/>
          <w:color w:val="auto"/>
          <w:lang w:eastAsia="es-CO"/>
        </w:rPr>
        <w:t xml:space="preserve"> </w:t>
      </w:r>
      <w:r w:rsidRPr="005E4B61">
        <w:rPr>
          <w:rFonts w:eastAsia="Times New Roman"/>
          <w:color w:val="auto"/>
          <w:lang w:eastAsia="es-CO"/>
        </w:rPr>
        <w:t>capital más septentrional del mundo. Disfrute de un último atardecer en Reykjavík por su</w:t>
      </w:r>
      <w:r w:rsidR="00511CC4">
        <w:rPr>
          <w:rFonts w:eastAsia="Times New Roman"/>
          <w:color w:val="auto"/>
          <w:lang w:eastAsia="es-CO"/>
        </w:rPr>
        <w:t xml:space="preserve"> </w:t>
      </w:r>
      <w:r w:rsidRPr="005E4B61">
        <w:rPr>
          <w:rFonts w:eastAsia="Times New Roman"/>
          <w:color w:val="auto"/>
          <w:lang w:eastAsia="es-CO"/>
        </w:rPr>
        <w:t>cuenta.</w:t>
      </w:r>
      <w:r w:rsidR="00511CC4">
        <w:rPr>
          <w:rFonts w:eastAsia="Times New Roman"/>
          <w:color w:val="auto"/>
          <w:lang w:eastAsia="es-CO"/>
        </w:rPr>
        <w:t xml:space="preserve"> </w:t>
      </w:r>
      <w:r w:rsidRPr="005E4B61">
        <w:rPr>
          <w:rFonts w:eastAsia="Times New Roman"/>
          <w:color w:val="auto"/>
          <w:lang w:eastAsia="es-CO"/>
        </w:rPr>
        <w:t xml:space="preserve">Alojamiento en Reykjavík. </w:t>
      </w:r>
    </w:p>
    <w:p w14:paraId="6C452E12" w14:textId="77777777" w:rsidR="00185D94" w:rsidRDefault="00185D94" w:rsidP="00185D94">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5056C30" w14:textId="7735C72D" w:rsidR="00185D94" w:rsidRDefault="00185D94" w:rsidP="006F52FF">
      <w:pPr>
        <w:pStyle w:val="vinetas"/>
        <w:numPr>
          <w:ilvl w:val="0"/>
          <w:numId w:val="0"/>
        </w:numPr>
        <w:spacing w:before="0"/>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SÁBADO </w:t>
      </w:r>
      <w:r w:rsidR="00511CC4">
        <w:rPr>
          <w:rFonts w:ascii="Century Gothic" w:hAnsi="Century Gothic" w:cstheme="minorBidi"/>
          <w:b/>
          <w:bCs/>
          <w:color w:val="002060"/>
          <w:kern w:val="2"/>
          <w:lang w:bidi="ar-SA"/>
          <w14:ligatures w14:val="standardContextual"/>
        </w:rPr>
        <w:tab/>
      </w:r>
      <w:r w:rsidR="00511CC4" w:rsidRPr="003A0047">
        <w:rPr>
          <w:rFonts w:ascii="Century Gothic" w:hAnsi="Century Gothic" w:cstheme="minorBidi"/>
          <w:b/>
          <w:bCs/>
          <w:color w:val="002060"/>
          <w:kern w:val="2"/>
          <w:lang w:bidi="ar-SA"/>
          <w14:ligatures w14:val="standardContextual"/>
        </w:rPr>
        <w:t>REYKJAVÍK</w:t>
      </w:r>
      <w:r w:rsidR="00511CC4">
        <w:rPr>
          <w:rFonts w:ascii="Century Gothic" w:hAnsi="Century Gothic" w:cstheme="minorBidi"/>
          <w:b/>
          <w:bCs/>
          <w:color w:val="002060"/>
          <w:kern w:val="2"/>
          <w:lang w:bidi="ar-SA"/>
          <w14:ligatures w14:val="standardContextual"/>
        </w:rPr>
        <w:t xml:space="preserve"> – </w:t>
      </w:r>
      <w:r w:rsidR="00511CC4" w:rsidRPr="00511CC4">
        <w:rPr>
          <w:rFonts w:ascii="Century Gothic" w:hAnsi="Century Gothic" w:cstheme="minorBidi"/>
          <w:b/>
          <w:bCs/>
          <w:color w:val="002060"/>
          <w:kern w:val="2"/>
          <w:lang w:bidi="ar-SA"/>
          <w14:ligatures w14:val="standardContextual"/>
        </w:rPr>
        <w:t>KEFLAVÍK</w:t>
      </w:r>
      <w:r w:rsidR="00511CC4">
        <w:rPr>
          <w:rFonts w:ascii="Century Gothic" w:hAnsi="Century Gothic" w:cstheme="minorBidi"/>
          <w:b/>
          <w:bCs/>
          <w:color w:val="002060"/>
          <w:kern w:val="2"/>
          <w:lang w:bidi="ar-SA"/>
          <w14:ligatures w14:val="standardContextual"/>
        </w:rPr>
        <w:t xml:space="preserve"> </w:t>
      </w:r>
      <w:r w:rsidR="00511CC4" w:rsidRPr="00511CC4">
        <w:rPr>
          <w:rFonts w:ascii="Century Gothic" w:hAnsi="Century Gothic" w:cstheme="minorBidi"/>
          <w:b/>
          <w:bCs/>
          <w:color w:val="002060"/>
          <w:kern w:val="2"/>
          <w:lang w:bidi="ar-SA"/>
          <w14:ligatures w14:val="standardContextual"/>
        </w:rPr>
        <w:t>(50 KILÓMETROS)</w:t>
      </w:r>
      <w:r w:rsidR="00511CC4" w:rsidRPr="00511CC4">
        <w:rPr>
          <w:rFonts w:ascii="Century Gothic" w:hAnsi="Century Gothic" w:cstheme="minorBidi"/>
          <w:b/>
          <w:bCs/>
          <w:color w:val="002060"/>
          <w:kern w:val="2"/>
          <w:lang w:bidi="ar-SA"/>
          <w14:ligatures w14:val="standardContextual"/>
        </w:rPr>
        <w:tab/>
      </w:r>
    </w:p>
    <w:p w14:paraId="2D9310D6" w14:textId="77777777" w:rsidR="006F52FF" w:rsidRDefault="006F52FF" w:rsidP="006F52FF">
      <w:pPr>
        <w:pStyle w:val="dias"/>
        <w:spacing w:before="0"/>
        <w:jc w:val="both"/>
        <w:rPr>
          <w:rFonts w:eastAsia="Times New Roman"/>
          <w:b w:val="0"/>
          <w:bCs w:val="0"/>
          <w:caps w:val="0"/>
          <w:color w:val="auto"/>
          <w:sz w:val="22"/>
          <w:szCs w:val="22"/>
          <w:lang w:eastAsia="es-CO"/>
        </w:rPr>
      </w:pPr>
      <w:r w:rsidRPr="006F52FF">
        <w:rPr>
          <w:rFonts w:eastAsia="Times New Roman"/>
          <w:b w:val="0"/>
          <w:bCs w:val="0"/>
          <w:caps w:val="0"/>
          <w:color w:val="auto"/>
          <w:sz w:val="22"/>
          <w:szCs w:val="22"/>
          <w:lang w:eastAsia="es-CO"/>
        </w:rPr>
        <w:t>Desayuno en el hotel. A la hora indicada, traslado en autocar al Aeropuerto Internacional de Keflavík (</w:t>
      </w:r>
      <w:r w:rsidRPr="006F52FF">
        <w:rPr>
          <w:rFonts w:eastAsia="Times New Roman"/>
          <w:caps w:val="0"/>
          <w:color w:val="002060"/>
          <w:sz w:val="22"/>
          <w:szCs w:val="22"/>
          <w:lang w:eastAsia="es-CO"/>
        </w:rPr>
        <w:t>sin guía</w:t>
      </w:r>
      <w:r w:rsidRPr="006F52FF">
        <w:rPr>
          <w:rFonts w:eastAsia="Times New Roman"/>
          <w:b w:val="0"/>
          <w:bCs w:val="0"/>
          <w:caps w:val="0"/>
          <w:color w:val="auto"/>
          <w:sz w:val="22"/>
          <w:szCs w:val="22"/>
          <w:lang w:eastAsia="es-CO"/>
        </w:rPr>
        <w:t xml:space="preserve">) para tomar su vuelo de salida. El pick up se realiza en su hotel o punto de encuentro cercano al hotel y desde ahí el autocar se dirige hacia la estación de buses, para luego llevarle directamente al aeropuerto. </w:t>
      </w:r>
    </w:p>
    <w:p w14:paraId="6D28BCA1" w14:textId="77777777" w:rsidR="006F52FF" w:rsidRDefault="006F52FF" w:rsidP="006F52FF">
      <w:pPr>
        <w:pStyle w:val="dias"/>
        <w:spacing w:before="0"/>
        <w:jc w:val="both"/>
        <w:rPr>
          <w:rFonts w:eastAsia="Times New Roman"/>
          <w:b w:val="0"/>
          <w:bCs w:val="0"/>
          <w:caps w:val="0"/>
          <w:color w:val="auto"/>
          <w:sz w:val="22"/>
          <w:szCs w:val="22"/>
          <w:lang w:eastAsia="es-CO"/>
        </w:rPr>
      </w:pPr>
    </w:p>
    <w:p w14:paraId="127B0F42" w14:textId="7DF9A480" w:rsidR="006F52FF" w:rsidRPr="006F52FF" w:rsidRDefault="006F52FF" w:rsidP="006F52FF">
      <w:pPr>
        <w:pStyle w:val="dias"/>
        <w:spacing w:before="0"/>
        <w:jc w:val="both"/>
        <w:rPr>
          <w:rFonts w:eastAsia="Times New Roman"/>
          <w:b w:val="0"/>
          <w:bCs w:val="0"/>
          <w:caps w:val="0"/>
          <w:color w:val="auto"/>
          <w:sz w:val="22"/>
          <w:szCs w:val="22"/>
          <w:lang w:eastAsia="es-CO"/>
        </w:rPr>
      </w:pPr>
      <w:r w:rsidRPr="006F52FF">
        <w:rPr>
          <w:rFonts w:ascii="Century Gothic" w:hAnsi="Century Gothic" w:cstheme="minorBidi"/>
          <w:caps w:val="0"/>
          <w:color w:val="002060"/>
          <w:kern w:val="2"/>
          <w:sz w:val="22"/>
          <w:szCs w:val="22"/>
          <w:lang w:bidi="ar-SA"/>
          <w14:ligatures w14:val="standardContextual"/>
        </w:rPr>
        <w:t>Nota importante:</w:t>
      </w:r>
      <w:r w:rsidRPr="006F52FF">
        <w:rPr>
          <w:rFonts w:eastAsia="Times New Roman"/>
          <w:b w:val="0"/>
          <w:bCs w:val="0"/>
          <w:caps w:val="0"/>
          <w:color w:val="auto"/>
          <w:sz w:val="22"/>
          <w:szCs w:val="22"/>
          <w:lang w:eastAsia="es-CO"/>
        </w:rPr>
        <w:t xml:space="preserve"> Por favor tenga en cuenta que este puede ser un desayuno ligero si usted toma un vuelo de salida temprano en la mañana.</w:t>
      </w:r>
    </w:p>
    <w:p w14:paraId="3CBB0BB7" w14:textId="0D25078F"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5C2EC119" w14:textId="77777777" w:rsidR="00511CC4" w:rsidRDefault="00511CC4" w:rsidP="00E61D07">
      <w:pPr>
        <w:pStyle w:val="dias"/>
        <w:rPr>
          <w:rFonts w:ascii="Century Gothic" w:hAnsi="Century Gothic" w:cstheme="minorBidi"/>
          <w:caps w:val="0"/>
          <w:color w:val="002060"/>
          <w:kern w:val="2"/>
          <w:lang w:bidi="ar-SA"/>
          <w14:ligatures w14:val="standardContextual"/>
        </w:rPr>
      </w:pPr>
    </w:p>
    <w:p w14:paraId="0E2C5B9C" w14:textId="17112DA5" w:rsidR="00C812CF" w:rsidRPr="00C812CF" w:rsidRDefault="00C812CF" w:rsidP="00C812CF">
      <w:pPr>
        <w:pStyle w:val="dias"/>
        <w:rPr>
          <w:rFonts w:ascii="Century Gothic" w:hAnsi="Century Gothic" w:cstheme="minorBidi"/>
          <w:caps w:val="0"/>
          <w:color w:val="002060"/>
          <w:kern w:val="2"/>
          <w:lang w:bidi="ar-SA"/>
          <w14:ligatures w14:val="standardContextual"/>
        </w:rPr>
      </w:pPr>
      <w:r w:rsidRPr="00C812CF">
        <w:rPr>
          <w:rFonts w:ascii="Century Gothic" w:hAnsi="Century Gothic" w:cstheme="minorBidi"/>
          <w:caps w:val="0"/>
          <w:color w:val="002060"/>
          <w:kern w:val="2"/>
          <w:lang w:bidi="ar-SA"/>
          <w14:ligatures w14:val="standardContextual"/>
        </w:rPr>
        <w:lastRenderedPageBreak/>
        <w:t>IMPORTANTE</w:t>
      </w:r>
    </w:p>
    <w:p w14:paraId="56C3320F" w14:textId="77777777" w:rsidR="00C812CF" w:rsidRDefault="00C812CF" w:rsidP="00C812CF">
      <w:pPr>
        <w:pStyle w:val="vinetas"/>
        <w:jc w:val="both"/>
      </w:pPr>
      <w:r>
        <w:t>Edad mínima para participar en este plan, 8 años.</w:t>
      </w:r>
    </w:p>
    <w:p w14:paraId="196440BE" w14:textId="77777777" w:rsidR="00C812CF" w:rsidRDefault="00C812CF" w:rsidP="00C812CF">
      <w:pPr>
        <w:pStyle w:val="vinetas"/>
        <w:jc w:val="both"/>
      </w:pPr>
      <w:r>
        <w:t>Nos reservamos el derecho de alterar las rutas sin aviso previo de acuerdo con el estado de las carreteras.</w:t>
      </w:r>
    </w:p>
    <w:p w14:paraId="361483F4" w14:textId="490EBA6D" w:rsidR="00C812CF" w:rsidRDefault="00C812CF" w:rsidP="00C812CF">
      <w:pPr>
        <w:pStyle w:val="vinetas"/>
        <w:jc w:val="both"/>
      </w:pPr>
      <w:r>
        <w:t xml:space="preserve">Se recomienda viajar con la Tarjeta </w:t>
      </w:r>
      <w:r w:rsidR="00CC3607">
        <w:t>S</w:t>
      </w:r>
      <w:r>
        <w:t>anitaria Europea (TSE).</w:t>
      </w:r>
    </w:p>
    <w:p w14:paraId="4C16F3B1" w14:textId="77777777" w:rsidR="00C812CF" w:rsidRPr="009347BE" w:rsidRDefault="00C812CF" w:rsidP="00C812CF">
      <w:pPr>
        <w:pStyle w:val="vinetas"/>
        <w:jc w:val="both"/>
      </w:pPr>
      <w:r w:rsidRPr="009347BE">
        <w:t>Por favor inf</w:t>
      </w:r>
      <w:r>
        <w:t>ormar</w:t>
      </w:r>
      <w:r w:rsidRPr="009347BE">
        <w:t xml:space="preserve"> al momento de realizar su reserva, si usted tiene alergias a algunos alimentos o si usted tiene alguna dieta especial.</w:t>
      </w:r>
    </w:p>
    <w:p w14:paraId="278FB527" w14:textId="77777777" w:rsidR="00C812CF" w:rsidRPr="001F1D5A" w:rsidRDefault="00C812CF" w:rsidP="00C812CF">
      <w:pPr>
        <w:pStyle w:val="vinetas"/>
        <w:jc w:val="both"/>
      </w:pPr>
      <w:r w:rsidRPr="001F1D5A">
        <w:t>Las auroras boreales son un fenómeno natural, por lo tanto, los avistamientos no se pueden garantizar.</w:t>
      </w:r>
    </w:p>
    <w:p w14:paraId="4F256991" w14:textId="3A1AAC8D" w:rsidR="00C812CF" w:rsidRDefault="00C812CF" w:rsidP="00C812CF">
      <w:pPr>
        <w:pStyle w:val="vinetas"/>
        <w:jc w:val="both"/>
      </w:pPr>
      <w:r w:rsidRPr="00060E24">
        <w:t xml:space="preserve">Opción de “despertador” para ver auroras boreales </w:t>
      </w:r>
      <w:r>
        <w:t>durante l</w:t>
      </w:r>
      <w:r w:rsidRPr="00060E24">
        <w:t>a noche</w:t>
      </w:r>
      <w:r w:rsidR="00E5467A">
        <w:t>.</w:t>
      </w:r>
      <w:r>
        <w:t xml:space="preserve"> </w:t>
      </w:r>
      <w:r w:rsidRPr="00060E24">
        <w:t>(disponible en la mayoría de los hoteles en el campo)</w:t>
      </w:r>
      <w:r>
        <w:t>.</w:t>
      </w:r>
    </w:p>
    <w:p w14:paraId="694FB5B1" w14:textId="7A31DE91" w:rsidR="00C812CF" w:rsidRDefault="00C812CF" w:rsidP="00C812CF">
      <w:pPr>
        <w:pStyle w:val="vinetas"/>
        <w:jc w:val="both"/>
      </w:pPr>
      <w:r w:rsidRPr="00CE7504">
        <w:t xml:space="preserve">Tenga en cuenta que los </w:t>
      </w:r>
      <w:r>
        <w:t xml:space="preserve">planes </w:t>
      </w:r>
      <w:r w:rsidRPr="00CE7504">
        <w:t xml:space="preserve">de viaje a Islandia no incluyen el transporte de equipaje. No hay servicio de consigna de equipaje disponible en hoteles y otros alojamientos en Islandia. En comparación con otros países, la infraestructura turística es más limitada y este servicio simplemente no está disponible. Siempre recomendamos que lleve equipaje ligero. Una buena regla general es no llevar más de lo que pueda llevar cómodamente entre el autobús y </w:t>
      </w:r>
      <w:r w:rsidR="00E5467A">
        <w:t>la</w:t>
      </w:r>
      <w:r w:rsidRPr="00CE7504">
        <w:t xml:space="preserve"> habitación de hotel.</w:t>
      </w:r>
    </w:p>
    <w:p w14:paraId="636F6D5A" w14:textId="29BCB7E3"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w:t>
      </w:r>
      <w:r w:rsidR="00D24FE2">
        <w:rPr>
          <w:rFonts w:ascii="Century Gothic" w:hAnsi="Century Gothic" w:cstheme="minorBidi"/>
          <w:caps w:val="0"/>
          <w:color w:val="002060"/>
          <w:kern w:val="2"/>
          <w:lang w:bidi="ar-SA"/>
          <w14:ligatures w14:val="standardContextual"/>
        </w:rPr>
        <w:t>EUROS</w:t>
      </w:r>
    </w:p>
    <w:p w14:paraId="4D57DA42" w14:textId="6025255A"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DF4976" w:rsidRPr="00DF4976">
        <w:rPr>
          <w:bCs/>
          <w:color w:val="auto"/>
        </w:rPr>
        <w:t>abril de 202</w:t>
      </w:r>
      <w:r w:rsidR="00DF4976">
        <w:rPr>
          <w:bCs/>
          <w:color w:val="auto"/>
        </w:rPr>
        <w:t>6</w:t>
      </w:r>
      <w:r w:rsidR="00DF4976" w:rsidRPr="00DF4976">
        <w:rPr>
          <w:bCs/>
          <w:color w:val="auto"/>
        </w:rPr>
        <w:t xml:space="preserve">, incluyendo la salida de abril </w:t>
      </w:r>
      <w:r w:rsidR="00DF4976">
        <w:rPr>
          <w:bCs/>
          <w:color w:val="auto"/>
        </w:rPr>
        <w:t>4</w:t>
      </w:r>
      <w:r w:rsidR="00DF4976" w:rsidRPr="00DF4976">
        <w:rPr>
          <w:bCs/>
          <w:color w:val="auto"/>
        </w:rPr>
        <w:t>.</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313" w:type="dxa"/>
        <w:tblLook w:val="04A0" w:firstRow="1" w:lastRow="0" w:firstColumn="1" w:lastColumn="0" w:noHBand="0" w:noVBand="1"/>
      </w:tblPr>
      <w:tblGrid>
        <w:gridCol w:w="3580"/>
        <w:gridCol w:w="1790"/>
        <w:gridCol w:w="1929"/>
        <w:gridCol w:w="2014"/>
      </w:tblGrid>
      <w:tr w:rsidR="00DD19E9" w:rsidRPr="00385B33" w14:paraId="76B3541C" w14:textId="77777777" w:rsidTr="003F4FFC">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32A77219" w14:textId="6A0F3554" w:rsidR="00DD19E9" w:rsidRPr="00395C83" w:rsidRDefault="00DD19E9" w:rsidP="003A0E26">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SALIDAS </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5CD0F668" w14:textId="77777777" w:rsidR="00DD19E9" w:rsidRPr="00395C83" w:rsidRDefault="00DD19E9" w:rsidP="003A0E2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5789DF01" w14:textId="77777777" w:rsidR="00DD19E9" w:rsidRPr="00395C83" w:rsidRDefault="00DD19E9" w:rsidP="003A0E2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42465859" w14:textId="77777777" w:rsidR="00DD19E9" w:rsidRPr="004271BF" w:rsidRDefault="00DD19E9" w:rsidP="003A0E2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CE5D20" w:rsidRPr="00385B33" w14:paraId="4FF49FC0" w14:textId="77777777" w:rsidTr="00CE5D2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EB77F" w14:textId="7496BE59" w:rsidR="00CE5D20" w:rsidRPr="005B6F72" w:rsidRDefault="00CE5D20" w:rsidP="00CE5D20">
            <w:pPr>
              <w:pStyle w:val="dias"/>
              <w:spacing w:before="0"/>
              <w:rPr>
                <w:caps w:val="0"/>
                <w:color w:val="2F5496" w:themeColor="accent5" w:themeShade="BF"/>
                <w:sz w:val="22"/>
                <w:szCs w:val="22"/>
              </w:rPr>
            </w:pPr>
            <w:r>
              <w:rPr>
                <w:caps w:val="0"/>
                <w:color w:val="2F5496" w:themeColor="accent5" w:themeShade="BF"/>
                <w:sz w:val="22"/>
                <w:szCs w:val="22"/>
              </w:rPr>
              <w:t xml:space="preserve">Octubre 2025: </w:t>
            </w:r>
            <w:r w:rsidRPr="00DD19E9">
              <w:rPr>
                <w:caps w:val="0"/>
                <w:color w:val="auto"/>
                <w:sz w:val="22"/>
                <w:szCs w:val="22"/>
              </w:rPr>
              <w:t>11 y 25</w:t>
            </w:r>
            <w:r>
              <w:rPr>
                <w:caps w:val="0"/>
                <w:color w:val="auto"/>
                <w:sz w:val="22"/>
                <w:szCs w:val="22"/>
              </w:rPr>
              <w:t xml:space="preserve"> </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C270C2" w14:textId="49A359B2" w:rsidR="00CE5D20" w:rsidRPr="00395C83" w:rsidRDefault="00CE5D20" w:rsidP="00CE5D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E5D20">
              <w:rPr>
                <w:rFonts w:ascii="Calibri" w:hAnsi="Calibri" w:cs="Calibri"/>
                <w:lang w:bidi="hi-IN"/>
              </w:rPr>
              <w:t>2.500</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6C9259" w14:textId="1F2ADC20" w:rsidR="00CE5D20" w:rsidRPr="00395C83" w:rsidRDefault="00CE5D20" w:rsidP="00CE5D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OR</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5D1204" w14:textId="588821E8" w:rsidR="00CE5D20" w:rsidRPr="00395C83" w:rsidRDefault="00CE5D20" w:rsidP="00CE5D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E5D20">
              <w:rPr>
                <w:rFonts w:ascii="Calibri" w:hAnsi="Calibri" w:cs="Calibri"/>
                <w:lang w:bidi="hi-IN"/>
              </w:rPr>
              <w:t>3.450</w:t>
            </w:r>
          </w:p>
        </w:tc>
      </w:tr>
      <w:tr w:rsidR="00CE5D20" w:rsidRPr="001A5442" w14:paraId="34F11B03" w14:textId="77777777" w:rsidTr="00CE5D20">
        <w:trPr>
          <w:trHeight w:val="554"/>
        </w:trPr>
        <w:tc>
          <w:tcPr>
            <w:cnfStyle w:val="001000000000" w:firstRow="0" w:lastRow="0" w:firstColumn="1" w:lastColumn="0" w:oddVBand="0" w:evenVBand="0" w:oddHBand="0" w:evenHBand="0" w:firstRowFirstColumn="0" w:firstRowLastColumn="0" w:lastRowFirstColumn="0" w:lastRowLastColumn="0"/>
            <w:tcW w:w="3580"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76A1656F" w14:textId="561150FF" w:rsidR="00CE5D20" w:rsidRPr="00CA7610" w:rsidRDefault="00CE5D20" w:rsidP="00CE5D20">
            <w:pPr>
              <w:pStyle w:val="dias"/>
              <w:spacing w:before="0"/>
              <w:rPr>
                <w:caps w:val="0"/>
                <w:color w:val="2F5496" w:themeColor="accent5" w:themeShade="BF"/>
                <w:sz w:val="22"/>
                <w:szCs w:val="22"/>
                <w:lang w:val="es-CO"/>
              </w:rPr>
            </w:pPr>
            <w:r>
              <w:rPr>
                <w:caps w:val="0"/>
                <w:color w:val="2F5496" w:themeColor="accent5" w:themeShade="BF"/>
                <w:sz w:val="22"/>
                <w:szCs w:val="22"/>
              </w:rPr>
              <w:t xml:space="preserve">Enero 2026: </w:t>
            </w:r>
            <w:r>
              <w:rPr>
                <w:caps w:val="0"/>
                <w:color w:val="auto"/>
                <w:sz w:val="22"/>
                <w:szCs w:val="22"/>
              </w:rPr>
              <w:t xml:space="preserve">03, 17, 31 </w:t>
            </w:r>
          </w:p>
        </w:tc>
        <w:tc>
          <w:tcPr>
            <w:tcW w:w="1790"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28BD479D" w14:textId="25504CD1" w:rsidR="00CE5D20" w:rsidRPr="00CE5D20" w:rsidRDefault="00CE5D20" w:rsidP="00CE5D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CE5D20">
              <w:rPr>
                <w:rFonts w:ascii="Calibri" w:hAnsi="Calibri" w:cs="Calibri"/>
                <w:lang w:bidi="hi-IN"/>
              </w:rPr>
              <w:t>2.365</w:t>
            </w:r>
          </w:p>
        </w:tc>
        <w:tc>
          <w:tcPr>
            <w:tcW w:w="1929"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00712848" w14:textId="4EFBC0B4" w:rsidR="00CE5D20" w:rsidRPr="00CA7610" w:rsidRDefault="00CE5D20" w:rsidP="00CE5D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Pr>
                <w:rFonts w:ascii="Calibri" w:hAnsi="Calibri" w:cs="Calibri"/>
                <w:lang w:val="es-CO" w:bidi="hi-IN"/>
              </w:rPr>
              <w:t>OR</w:t>
            </w:r>
          </w:p>
        </w:tc>
        <w:tc>
          <w:tcPr>
            <w:tcW w:w="2014"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2B008500" w14:textId="329FFCF0" w:rsidR="00CE5D20" w:rsidRPr="00CE5D20" w:rsidRDefault="00CE5D20" w:rsidP="00CE5D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CE5D20">
              <w:rPr>
                <w:rFonts w:ascii="Calibri" w:hAnsi="Calibri" w:cs="Calibri"/>
                <w:lang w:bidi="hi-IN"/>
              </w:rPr>
              <w:t>3.015</w:t>
            </w:r>
          </w:p>
        </w:tc>
      </w:tr>
      <w:tr w:rsidR="00CE5D20" w:rsidRPr="00385B33" w14:paraId="6069E418" w14:textId="77777777" w:rsidTr="00CE5D20">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526B23" w14:textId="5D006E5D" w:rsidR="00CE5D20" w:rsidRDefault="00CE5D20" w:rsidP="00CE5D20">
            <w:pPr>
              <w:pStyle w:val="dias"/>
              <w:spacing w:before="0"/>
              <w:rPr>
                <w:b/>
                <w:bCs/>
                <w:caps w:val="0"/>
                <w:color w:val="auto"/>
                <w:sz w:val="22"/>
                <w:szCs w:val="22"/>
              </w:rPr>
            </w:pPr>
            <w:r>
              <w:rPr>
                <w:caps w:val="0"/>
                <w:color w:val="2F5496" w:themeColor="accent5" w:themeShade="BF"/>
                <w:sz w:val="22"/>
                <w:szCs w:val="22"/>
              </w:rPr>
              <w:t xml:space="preserve">Noviembre 2025: </w:t>
            </w:r>
            <w:r>
              <w:rPr>
                <w:caps w:val="0"/>
                <w:color w:val="auto"/>
                <w:sz w:val="22"/>
                <w:szCs w:val="22"/>
              </w:rPr>
              <w:t xml:space="preserve">08 y 29 </w:t>
            </w:r>
          </w:p>
          <w:p w14:paraId="2F0602EE" w14:textId="715D196E" w:rsidR="00CE5D20" w:rsidRDefault="00CE5D20" w:rsidP="00CE5D20">
            <w:pPr>
              <w:pStyle w:val="dias"/>
              <w:spacing w:before="0"/>
              <w:rPr>
                <w:b/>
                <w:bCs/>
                <w:caps w:val="0"/>
                <w:color w:val="auto"/>
                <w:sz w:val="22"/>
                <w:szCs w:val="22"/>
              </w:rPr>
            </w:pPr>
            <w:r>
              <w:rPr>
                <w:caps w:val="0"/>
                <w:color w:val="2F5496" w:themeColor="accent5" w:themeShade="BF"/>
                <w:sz w:val="22"/>
                <w:szCs w:val="22"/>
              </w:rPr>
              <w:t xml:space="preserve">Febrero 2026: </w:t>
            </w:r>
            <w:r>
              <w:rPr>
                <w:caps w:val="0"/>
                <w:color w:val="auto"/>
                <w:sz w:val="22"/>
                <w:szCs w:val="22"/>
              </w:rPr>
              <w:t xml:space="preserve">14 y 21 </w:t>
            </w:r>
          </w:p>
          <w:p w14:paraId="2682EAB7" w14:textId="1BA58627" w:rsidR="00CE5D20" w:rsidRDefault="00CE5D20" w:rsidP="00CE5D20">
            <w:pPr>
              <w:pStyle w:val="dias"/>
              <w:spacing w:before="0"/>
              <w:rPr>
                <w:b/>
                <w:bCs/>
                <w:caps w:val="0"/>
                <w:color w:val="auto"/>
                <w:sz w:val="22"/>
                <w:szCs w:val="22"/>
              </w:rPr>
            </w:pPr>
            <w:r>
              <w:rPr>
                <w:caps w:val="0"/>
                <w:color w:val="2F5496" w:themeColor="accent5" w:themeShade="BF"/>
                <w:sz w:val="22"/>
                <w:szCs w:val="22"/>
              </w:rPr>
              <w:t xml:space="preserve">Marzo 2026: </w:t>
            </w:r>
            <w:r>
              <w:rPr>
                <w:caps w:val="0"/>
                <w:color w:val="auto"/>
                <w:sz w:val="22"/>
                <w:szCs w:val="22"/>
              </w:rPr>
              <w:t xml:space="preserve">07, 14, 21 </w:t>
            </w:r>
          </w:p>
          <w:p w14:paraId="17D33C5F" w14:textId="38183CF1" w:rsidR="00CE5D20" w:rsidRPr="00DD19E9" w:rsidRDefault="00CE5D20" w:rsidP="00CE5D20">
            <w:pPr>
              <w:pStyle w:val="dias"/>
              <w:spacing w:before="0"/>
              <w:rPr>
                <w:b/>
                <w:bCs/>
                <w:caps w:val="0"/>
                <w:color w:val="auto"/>
                <w:sz w:val="22"/>
                <w:szCs w:val="22"/>
              </w:rPr>
            </w:pPr>
            <w:r>
              <w:rPr>
                <w:caps w:val="0"/>
                <w:color w:val="2F5496" w:themeColor="accent5" w:themeShade="BF"/>
                <w:sz w:val="22"/>
                <w:szCs w:val="22"/>
              </w:rPr>
              <w:t xml:space="preserve">Abril 2026: </w:t>
            </w:r>
            <w:r>
              <w:rPr>
                <w:caps w:val="0"/>
                <w:color w:val="auto"/>
                <w:sz w:val="22"/>
                <w:szCs w:val="22"/>
              </w:rPr>
              <w:t xml:space="preserve">04 </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BFC4E8" w14:textId="4CDCE89F" w:rsidR="00CE5D20" w:rsidRPr="00395C83" w:rsidRDefault="00CE5D20" w:rsidP="00CE5D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E5D20">
              <w:rPr>
                <w:rFonts w:ascii="Calibri" w:hAnsi="Calibri" w:cs="Calibri"/>
                <w:lang w:bidi="hi-IN"/>
              </w:rPr>
              <w:t>2.450</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F1BB31" w14:textId="05DE06DB" w:rsidR="00CE5D20" w:rsidRPr="00395C83" w:rsidRDefault="00CE5D20" w:rsidP="00CE5D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OR</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9D7AD" w14:textId="1B1CAB5B" w:rsidR="00CE5D20" w:rsidRPr="00395C83" w:rsidRDefault="00CE5D20" w:rsidP="00CE5D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E5D20">
              <w:rPr>
                <w:rFonts w:ascii="Calibri" w:hAnsi="Calibri" w:cs="Calibri"/>
                <w:lang w:bidi="hi-IN"/>
              </w:rPr>
              <w:t>3.125</w:t>
            </w:r>
          </w:p>
        </w:tc>
      </w:tr>
    </w:tbl>
    <w:p w14:paraId="752582B9" w14:textId="77777777" w:rsidR="00911C8B" w:rsidRDefault="00911C8B" w:rsidP="00911C8B">
      <w:pPr>
        <w:pStyle w:val="vinetas"/>
        <w:numPr>
          <w:ilvl w:val="0"/>
          <w:numId w:val="0"/>
        </w:numPr>
        <w:ind w:left="720"/>
        <w:jc w:val="both"/>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B15598" w:rsidRDefault="00407146" w:rsidP="00407146">
      <w:pPr>
        <w:pStyle w:val="vinetas"/>
        <w:jc w:val="both"/>
      </w:pPr>
      <w:r w:rsidRPr="00B15598">
        <w:t>Precios sujetos a cambio sin previo aviso.</w:t>
      </w:r>
    </w:p>
    <w:p w14:paraId="62623AA8" w14:textId="77777777" w:rsidR="00407146" w:rsidRDefault="00407146" w:rsidP="00407146">
      <w:pPr>
        <w:pStyle w:val="vinetas"/>
        <w:jc w:val="both"/>
      </w:pPr>
      <w:r w:rsidRPr="00407146">
        <w:t>Aplican gastos de cancelación según condiciones generales sin excepción.</w:t>
      </w:r>
    </w:p>
    <w:p w14:paraId="76080D37" w14:textId="77777777" w:rsidR="003F4FFC" w:rsidRDefault="003F4FFC" w:rsidP="003F4FFC">
      <w:pPr>
        <w:pStyle w:val="vinetas"/>
        <w:jc w:val="both"/>
      </w:pPr>
      <w:r>
        <w:t xml:space="preserve">Una habitación individual (sencilla) no garantiza la provisión de una habitación doble o twin y, en algunos casos, puede ser más pequeña. </w:t>
      </w:r>
    </w:p>
    <w:p w14:paraId="2DEFF370" w14:textId="77777777" w:rsidR="003F4FFC" w:rsidRDefault="003F4FFC" w:rsidP="003F4FFC">
      <w:pPr>
        <w:pStyle w:val="vinetas"/>
        <w:jc w:val="both"/>
      </w:pPr>
      <w:r>
        <w:t>Acomodación</w:t>
      </w:r>
      <w:r w:rsidRPr="005752AA">
        <w:t xml:space="preserve"> </w:t>
      </w:r>
      <w:r>
        <w:t xml:space="preserve">en habitación </w:t>
      </w:r>
      <w:r w:rsidRPr="005752AA">
        <w:t>triple</w:t>
      </w:r>
      <w:r>
        <w:t xml:space="preserve">: </w:t>
      </w:r>
      <w:r w:rsidRPr="005752AA">
        <w:t>esta puede ser una habitación de tamaño estándar con una cama plegable o un colchón en el piso y, por lo tanto, el espacio será limitado.</w:t>
      </w:r>
      <w:r w:rsidRPr="00755DAC">
        <w:t xml:space="preserve"> Por favor tener en cuenta que </w:t>
      </w:r>
      <w:r>
        <w:t>esta acomodación (</w:t>
      </w:r>
      <w:r w:rsidRPr="00755DAC">
        <w:t>doble con cama supletoria</w:t>
      </w:r>
      <w:r>
        <w:t>)</w:t>
      </w:r>
      <w:r w:rsidRPr="00755DAC">
        <w:t xml:space="preserve"> se reserva bajo petición y no</w:t>
      </w:r>
      <w:r>
        <w:t xml:space="preserve"> se</w:t>
      </w:r>
      <w:r w:rsidRPr="00755DAC">
        <w:t xml:space="preserve"> puede garantizar que esté disponible.</w:t>
      </w:r>
      <w:r>
        <w:t xml:space="preserve"> E</w:t>
      </w:r>
      <w:r w:rsidRPr="00A86DFF">
        <w:t>n determinados hoteles, la opci</w:t>
      </w:r>
      <w:r>
        <w:t>ón</w:t>
      </w:r>
      <w:r w:rsidRPr="00A86DFF">
        <w:t xml:space="preserve"> de habitación triple solo </w:t>
      </w:r>
      <w:r>
        <w:t xml:space="preserve">es </w:t>
      </w:r>
      <w:r w:rsidRPr="00A86DFF">
        <w:t xml:space="preserve">posibles como 1 </w:t>
      </w:r>
      <w:r>
        <w:t xml:space="preserve">doble </w:t>
      </w:r>
      <w:r w:rsidRPr="00A86DFF">
        <w:t xml:space="preserve">y 1 </w:t>
      </w:r>
      <w:r>
        <w:t>sencilla.</w:t>
      </w:r>
    </w:p>
    <w:p w14:paraId="695ADE49" w14:textId="77777777" w:rsidR="003F4FFC" w:rsidRDefault="003F4FFC" w:rsidP="003F4FFC">
      <w:pPr>
        <w:pStyle w:val="vinetas"/>
        <w:jc w:val="both"/>
      </w:pPr>
      <w:r w:rsidRPr="00A86DFF">
        <w:t>Todas las salidas están garantizadas con un mínimo de 3 participantes salvo que se indique lo contrario.</w:t>
      </w:r>
    </w:p>
    <w:p w14:paraId="6C815885" w14:textId="77777777" w:rsidR="00C25CAD" w:rsidRPr="00407146" w:rsidRDefault="00C25CAD" w:rsidP="00C25CAD">
      <w:pPr>
        <w:pStyle w:val="vinetas"/>
        <w:numPr>
          <w:ilvl w:val="0"/>
          <w:numId w:val="0"/>
        </w:numPr>
        <w:ind w:left="360"/>
        <w:jc w:val="both"/>
      </w:pPr>
    </w:p>
    <w:p w14:paraId="3A090C9F" w14:textId="77777777" w:rsidR="003B3FEC" w:rsidRDefault="003B3FEC" w:rsidP="00C25CAD">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89A52F8" w14:textId="77777777" w:rsidR="003B3FEC" w:rsidRDefault="003B3FEC" w:rsidP="00C25CAD">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A4971A3" w14:textId="0835F23A" w:rsidR="00C25CAD" w:rsidRDefault="00C25CAD" w:rsidP="00C25CAD">
      <w:pPr>
        <w:pStyle w:val="vinetas"/>
        <w:numPr>
          <w:ilvl w:val="0"/>
          <w:numId w:val="0"/>
        </w:numPr>
        <w:rPr>
          <w:rFonts w:ascii="Century Gothic" w:hAnsi="Century Gothic" w:cstheme="minorBidi"/>
          <w:b/>
          <w:bCs/>
          <w:color w:val="002060"/>
          <w:kern w:val="2"/>
          <w:sz w:val="24"/>
          <w:szCs w:val="24"/>
          <w:lang w:bidi="ar-SA"/>
          <w14:ligatures w14:val="standardContextual"/>
        </w:rPr>
      </w:pPr>
      <w:r w:rsidRPr="00C25CAD">
        <w:rPr>
          <w:rFonts w:ascii="Century Gothic" w:hAnsi="Century Gothic" w:cstheme="minorBidi"/>
          <w:b/>
          <w:bCs/>
          <w:color w:val="002060"/>
          <w:kern w:val="2"/>
          <w:sz w:val="24"/>
          <w:szCs w:val="24"/>
          <w:lang w:bidi="ar-SA"/>
          <w14:ligatures w14:val="standardContextual"/>
        </w:rPr>
        <w:lastRenderedPageBreak/>
        <w:t>HOTELES PREVISTOS O SIMILARES</w:t>
      </w:r>
    </w:p>
    <w:p w14:paraId="14B22545" w14:textId="77777777" w:rsidR="003F4FFC" w:rsidRPr="00C25CAD" w:rsidRDefault="003F4FFC" w:rsidP="00C25CAD">
      <w:pPr>
        <w:pStyle w:val="vinetas"/>
        <w:numPr>
          <w:ilvl w:val="0"/>
          <w:numId w:val="0"/>
        </w:numPr>
        <w:rPr>
          <w:rFonts w:ascii="Century Gothic" w:hAnsi="Century Gothic" w:cstheme="minorBidi"/>
          <w:b/>
          <w:bCs/>
          <w:color w:val="002060"/>
          <w:kern w:val="2"/>
          <w:sz w:val="24"/>
          <w:szCs w:val="24"/>
          <w:lang w:bidi="ar-SA"/>
          <w14:ligatures w14:val="standardContextual"/>
        </w:rPr>
      </w:pPr>
    </w:p>
    <w:tbl>
      <w:tblPr>
        <w:tblStyle w:val="Tablanormal4"/>
        <w:tblW w:w="9316" w:type="dxa"/>
        <w:tblLook w:val="04A0" w:firstRow="1" w:lastRow="0" w:firstColumn="1" w:lastColumn="0" w:noHBand="0" w:noVBand="1"/>
      </w:tblPr>
      <w:tblGrid>
        <w:gridCol w:w="3397"/>
        <w:gridCol w:w="2127"/>
        <w:gridCol w:w="3792"/>
      </w:tblGrid>
      <w:tr w:rsidR="003F4FFC" w:rsidRPr="00395C83" w14:paraId="231F7FB4" w14:textId="77777777" w:rsidTr="00750A08">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1728B793" w14:textId="77777777" w:rsidR="003F4FFC" w:rsidRPr="00395C83" w:rsidRDefault="003F4FFC" w:rsidP="003A0E26">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10172EEA" w14:textId="77777777" w:rsidR="003F4FFC" w:rsidRPr="00395C83" w:rsidRDefault="003F4FFC" w:rsidP="003A0E2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37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C4870"/>
            <w:vAlign w:val="center"/>
          </w:tcPr>
          <w:p w14:paraId="646F766F" w14:textId="77777777" w:rsidR="003F4FFC" w:rsidRPr="00395C83" w:rsidRDefault="003F4FFC" w:rsidP="003A0E2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3F4FFC" w:rsidRPr="008C242F" w14:paraId="2D394CEE" w14:textId="77777777" w:rsidTr="00750A08">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72EE24" w14:textId="751CA9C6" w:rsidR="003F4FFC" w:rsidRPr="005C75D4" w:rsidRDefault="003F4FFC" w:rsidP="003A0E26">
            <w:pPr>
              <w:pStyle w:val="dias"/>
              <w:spacing w:before="0"/>
              <w:jc w:val="center"/>
              <w:rPr>
                <w:caps w:val="0"/>
                <w:color w:val="2F5496" w:themeColor="accent5" w:themeShade="BF"/>
                <w:sz w:val="22"/>
                <w:szCs w:val="22"/>
              </w:rPr>
            </w:pPr>
            <w:r w:rsidRPr="003F4FFC">
              <w:rPr>
                <w:caps w:val="0"/>
                <w:color w:val="2F5496" w:themeColor="accent5" w:themeShade="BF"/>
                <w:sz w:val="22"/>
                <w:szCs w:val="22"/>
              </w:rPr>
              <w:t>Reykjavík</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269512" w14:textId="7D7D9B7A" w:rsidR="003F4FFC" w:rsidRPr="00455E1E" w:rsidRDefault="00F84AAC"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Pr>
                <w:rFonts w:ascii="Calibri" w:hAnsi="Calibri" w:cs="Calibri"/>
                <w:lang w:val="en-US" w:bidi="hi-IN"/>
              </w:rPr>
              <w:t>Primera</w:t>
            </w:r>
          </w:p>
        </w:tc>
        <w:tc>
          <w:tcPr>
            <w:tcW w:w="37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BBBFE7" w14:textId="77777777" w:rsidR="00F84AAC" w:rsidRDefault="003F4FFC"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3F4FFC">
              <w:rPr>
                <w:rFonts w:ascii="Calibri" w:hAnsi="Calibri" w:cs="Calibri"/>
                <w:lang w:val="en-US" w:bidi="hi-IN"/>
              </w:rPr>
              <w:t>H</w:t>
            </w:r>
            <w:r>
              <w:rPr>
                <w:rFonts w:ascii="Calibri" w:hAnsi="Calibri" w:cs="Calibri"/>
                <w:lang w:val="en-US" w:bidi="hi-IN"/>
              </w:rPr>
              <w:t>o</w:t>
            </w:r>
            <w:r w:rsidRPr="003F4FFC">
              <w:rPr>
                <w:rFonts w:ascii="Calibri" w:hAnsi="Calibri" w:cs="Calibri"/>
                <w:lang w:val="en-US" w:bidi="hi-IN"/>
              </w:rPr>
              <w:t>tel Klettur</w:t>
            </w:r>
            <w:r w:rsidR="00F84AAC">
              <w:rPr>
                <w:rFonts w:ascii="Calibri" w:hAnsi="Calibri" w:cs="Calibri"/>
                <w:lang w:val="en-US" w:bidi="hi-IN"/>
              </w:rPr>
              <w:t xml:space="preserve"> </w:t>
            </w:r>
          </w:p>
          <w:p w14:paraId="4FF92E22" w14:textId="77777777" w:rsidR="003F4FFC" w:rsidRDefault="00F84AAC"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Pr>
                <w:rFonts w:ascii="Calibri" w:hAnsi="Calibri" w:cs="Calibri"/>
                <w:lang w:val="en-US" w:bidi="hi-IN"/>
              </w:rPr>
              <w:t xml:space="preserve">Hotel Storm </w:t>
            </w:r>
          </w:p>
          <w:p w14:paraId="4131C402" w14:textId="5DA9EBCD" w:rsidR="00F84AAC" w:rsidRPr="00F84AAC" w:rsidRDefault="006D3754"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Pr>
                <w:rFonts w:ascii="Calibri" w:hAnsi="Calibri" w:cs="Calibri"/>
                <w:lang w:val="pt-BR" w:bidi="hi-IN"/>
              </w:rPr>
              <w:t xml:space="preserve">Hotel </w:t>
            </w:r>
            <w:r w:rsidR="00F84AAC" w:rsidRPr="00F84AAC">
              <w:rPr>
                <w:rFonts w:ascii="Calibri" w:hAnsi="Calibri" w:cs="Calibri"/>
                <w:lang w:val="pt-BR" w:bidi="hi-IN"/>
              </w:rPr>
              <w:t>Reykjavík</w:t>
            </w:r>
            <w:r w:rsidR="00F84AAC">
              <w:rPr>
                <w:rFonts w:ascii="Calibri" w:hAnsi="Calibri" w:cs="Calibri"/>
                <w:lang w:val="pt-BR" w:bidi="hi-IN"/>
              </w:rPr>
              <w:t xml:space="preserve"> Natura</w:t>
            </w:r>
          </w:p>
        </w:tc>
      </w:tr>
      <w:tr w:rsidR="003F4FFC" w:rsidRPr="00991BEB" w14:paraId="1BDE78EC" w14:textId="77777777" w:rsidTr="00750A08">
        <w:trPr>
          <w:trHeight w:val="626"/>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4915E3" w14:textId="5EC38772" w:rsidR="003F4FFC" w:rsidRPr="00455E1E" w:rsidRDefault="003F4FFC" w:rsidP="003A0E26">
            <w:pPr>
              <w:pStyle w:val="dias"/>
              <w:spacing w:before="0"/>
              <w:jc w:val="center"/>
              <w:rPr>
                <w:caps w:val="0"/>
                <w:color w:val="2F5496" w:themeColor="accent5" w:themeShade="BF"/>
                <w:sz w:val="22"/>
                <w:szCs w:val="22"/>
              </w:rPr>
            </w:pPr>
            <w:r w:rsidRPr="003F4FFC">
              <w:rPr>
                <w:caps w:val="0"/>
                <w:color w:val="2F5496" w:themeColor="accent5" w:themeShade="BF"/>
                <w:sz w:val="22"/>
                <w:szCs w:val="22"/>
              </w:rPr>
              <w:t>Región del Círculo Dorado</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D96D9F" w14:textId="114CDB3A" w:rsidR="003F4FFC" w:rsidRPr="00455E1E" w:rsidRDefault="003F4FFC" w:rsidP="003A0E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 xml:space="preserve">Primera </w:t>
            </w:r>
          </w:p>
        </w:tc>
        <w:tc>
          <w:tcPr>
            <w:tcW w:w="37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F4388" w14:textId="0B92B9B9" w:rsidR="003F4FFC" w:rsidRPr="00991BEB" w:rsidRDefault="003F4FFC" w:rsidP="003A0E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F4FFC">
              <w:rPr>
                <w:rFonts w:ascii="Calibri" w:hAnsi="Calibri" w:cs="Calibri"/>
                <w:lang w:bidi="hi-IN"/>
              </w:rPr>
              <w:t>H</w:t>
            </w:r>
            <w:r w:rsidR="00750A08">
              <w:rPr>
                <w:rFonts w:ascii="Calibri" w:hAnsi="Calibri" w:cs="Calibri"/>
                <w:lang w:bidi="hi-IN"/>
              </w:rPr>
              <w:t>o</w:t>
            </w:r>
            <w:r w:rsidRPr="003F4FFC">
              <w:rPr>
                <w:rFonts w:ascii="Calibri" w:hAnsi="Calibri" w:cs="Calibri"/>
                <w:lang w:bidi="hi-IN"/>
              </w:rPr>
              <w:t xml:space="preserve">tel </w:t>
            </w:r>
            <w:proofErr w:type="spellStart"/>
            <w:r w:rsidRPr="003F4FFC">
              <w:rPr>
                <w:rFonts w:ascii="Calibri" w:hAnsi="Calibri" w:cs="Calibri"/>
                <w:lang w:bidi="hi-IN"/>
              </w:rPr>
              <w:t>Örk</w:t>
            </w:r>
            <w:proofErr w:type="spellEnd"/>
          </w:p>
        </w:tc>
      </w:tr>
      <w:tr w:rsidR="003F4FFC" w:rsidRPr="00991BEB" w14:paraId="7CE4B268" w14:textId="77777777" w:rsidTr="00750A08">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D1B845" w14:textId="4AFE3051" w:rsidR="003F4FFC" w:rsidRDefault="003F4FFC" w:rsidP="003A0E26">
            <w:pPr>
              <w:pStyle w:val="dias"/>
              <w:spacing w:before="0"/>
              <w:jc w:val="center"/>
              <w:rPr>
                <w:caps w:val="0"/>
                <w:color w:val="2F5496" w:themeColor="accent5" w:themeShade="BF"/>
                <w:sz w:val="22"/>
                <w:szCs w:val="22"/>
              </w:rPr>
            </w:pPr>
            <w:r w:rsidRPr="003F4FFC">
              <w:rPr>
                <w:caps w:val="0"/>
                <w:color w:val="2F5496" w:themeColor="accent5" w:themeShade="BF"/>
                <w:sz w:val="22"/>
                <w:szCs w:val="22"/>
              </w:rPr>
              <w:t>Región de Kirkjubæjarklaustur</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97144B" w14:textId="4C8300BC" w:rsidR="003F4FFC" w:rsidRPr="00455E1E" w:rsidRDefault="003F4FFC"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Pr>
                <w:rFonts w:ascii="Calibri" w:hAnsi="Calibri" w:cs="Calibri"/>
                <w:lang w:val="en-US" w:bidi="hi-IN"/>
              </w:rPr>
              <w:t>Turista Superior</w:t>
            </w:r>
          </w:p>
        </w:tc>
        <w:tc>
          <w:tcPr>
            <w:tcW w:w="37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F26A4B" w14:textId="73435B94" w:rsidR="003F4FFC" w:rsidRPr="00991BEB" w:rsidRDefault="00F84AAC" w:rsidP="003A0E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3F4FFC">
              <w:rPr>
                <w:rFonts w:ascii="Calibri" w:hAnsi="Calibri" w:cs="Calibri"/>
                <w:lang w:val="en-US" w:bidi="hi-IN"/>
              </w:rPr>
              <w:t xml:space="preserve">Hotel </w:t>
            </w:r>
            <w:r w:rsidR="003F4FFC" w:rsidRPr="003F4FFC">
              <w:rPr>
                <w:rFonts w:ascii="Calibri" w:hAnsi="Calibri" w:cs="Calibri"/>
                <w:lang w:val="en-US" w:bidi="hi-IN"/>
              </w:rPr>
              <w:t xml:space="preserve">Klaustur </w:t>
            </w:r>
          </w:p>
        </w:tc>
      </w:tr>
    </w:tbl>
    <w:p w14:paraId="57F06E0C" w14:textId="61EADAAE" w:rsidR="00284FAB" w:rsidRDefault="00284FAB" w:rsidP="00284FAB">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20E7F509" w14:textId="77777777" w:rsidR="00870447" w:rsidRDefault="00870447" w:rsidP="00870447">
      <w:pPr>
        <w:pStyle w:val="vinetas"/>
      </w:pPr>
      <w:r>
        <w:t>Edad mínima para participar, 8 años.</w:t>
      </w:r>
    </w:p>
    <w:p w14:paraId="7DB01310" w14:textId="20D08A74" w:rsidR="00870447" w:rsidRDefault="004F5FD5" w:rsidP="00870447">
      <w:pPr>
        <w:pStyle w:val="vinetas"/>
      </w:pPr>
      <w:r>
        <w:t>25 % de descuento para n</w:t>
      </w:r>
      <w:r w:rsidR="00870447">
        <w:t xml:space="preserve">iños </w:t>
      </w:r>
      <w:r>
        <w:t>entre</w:t>
      </w:r>
      <w:r w:rsidR="00870447">
        <w:t xml:space="preserve"> 8 a 11 años</w:t>
      </w:r>
      <w:r>
        <w:t xml:space="preserve"> en acomodación doble </w:t>
      </w:r>
      <w:r w:rsidR="00870447">
        <w:t>con 2 adultos.</w:t>
      </w:r>
    </w:p>
    <w:p w14:paraId="66D840E0" w14:textId="77777777" w:rsidR="00870447" w:rsidRDefault="00870447" w:rsidP="00870447">
      <w:pPr>
        <w:pStyle w:val="vinetas"/>
      </w:pPr>
      <w:r>
        <w:t>Niños de 12 años en adelante pagan completo.</w:t>
      </w:r>
    </w:p>
    <w:p w14:paraId="5296D40E" w14:textId="77777777" w:rsidR="00C85754" w:rsidRDefault="00C85754" w:rsidP="00C85754">
      <w:pPr>
        <w:pStyle w:val="vinetas"/>
        <w:numPr>
          <w:ilvl w:val="0"/>
          <w:numId w:val="0"/>
        </w:numPr>
      </w:pPr>
    </w:p>
    <w:p w14:paraId="22E68809" w14:textId="38E83D26" w:rsidR="00C8231F" w:rsidRPr="00DA226D"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7F871BF8" w14:textId="31218B2C" w:rsidR="00AF7412" w:rsidRPr="00DA226D"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1ACB79EA" w:rsidR="00B3189C" w:rsidRPr="00D418C9" w:rsidRDefault="00B3189C" w:rsidP="00B3189C">
      <w:pPr>
        <w:pStyle w:val="vinetas"/>
        <w:spacing w:line="240" w:lineRule="auto"/>
        <w:jc w:val="both"/>
      </w:pPr>
      <w:r w:rsidRPr="00D418C9">
        <w:t xml:space="preserve">Al recibir All Reps el depósito que el pasajero entrega en la agencia de viajes, All Reps </w:t>
      </w:r>
      <w:r w:rsidR="00F95A78">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63572A52" w:rsidR="00B3189C" w:rsidRPr="00D418C9" w:rsidRDefault="00B3189C" w:rsidP="00B3189C">
      <w:pPr>
        <w:pStyle w:val="vinetas"/>
        <w:spacing w:line="240" w:lineRule="auto"/>
        <w:jc w:val="both"/>
      </w:pPr>
      <w:r w:rsidRPr="00D418C9">
        <w:t xml:space="preserve">Precios no válidos para grupos, </w:t>
      </w:r>
      <w:r w:rsidR="00F95A78">
        <w:t>festivos</w:t>
      </w:r>
      <w:r w:rsidR="00DA226D">
        <w:t xml:space="preserve"> y </w:t>
      </w:r>
      <w:r w:rsidRPr="00D418C9">
        <w:t>grandes eventos</w:t>
      </w:r>
      <w:r w:rsidR="00DA226D">
        <w:t>.</w:t>
      </w:r>
    </w:p>
    <w:p w14:paraId="462D5785" w14:textId="77777777" w:rsidR="00B3189C" w:rsidRDefault="00B3189C" w:rsidP="00B3189C">
      <w:pPr>
        <w:pStyle w:val="vinetas"/>
        <w:jc w:val="both"/>
      </w:pPr>
      <w:r w:rsidRPr="00D418C9">
        <w:lastRenderedPageBreak/>
        <w:t xml:space="preserve">La responsabilidad de la agencia estará regulada de conformidad con su cláusula general de responsabilidad disponible en su sitio web </w:t>
      </w:r>
      <w:hyperlink r:id="rId15" w:history="1">
        <w:r w:rsidRPr="00D418C9">
          <w:rPr>
            <w:rStyle w:val="Hipervnculo"/>
          </w:rPr>
          <w:t>www.allreps.com</w:t>
        </w:r>
      </w:hyperlink>
      <w:r w:rsidRPr="00D418C9">
        <w:t>.</w:t>
      </w:r>
    </w:p>
    <w:p w14:paraId="537C55C6" w14:textId="77777777" w:rsidR="00720140" w:rsidRDefault="00720140" w:rsidP="00720140">
      <w:pPr>
        <w:pStyle w:val="vinetas"/>
        <w:numPr>
          <w:ilvl w:val="0"/>
          <w:numId w:val="0"/>
        </w:numPr>
        <w:ind w:left="720"/>
        <w:jc w:val="both"/>
      </w:pPr>
    </w:p>
    <w:p w14:paraId="08DC5137" w14:textId="77777777" w:rsidR="000400D0" w:rsidRPr="000400D0" w:rsidRDefault="000400D0" w:rsidP="000400D0">
      <w:pPr>
        <w:spacing w:after="0"/>
        <w:rPr>
          <w:rFonts w:ascii="Century Gothic" w:hAnsi="Century Gothic" w:cs="Calibri"/>
          <w:b/>
          <w:bCs/>
          <w:color w:val="002060"/>
          <w:kern w:val="0"/>
          <w:lang w:bidi="hi-IN"/>
          <w14:ligatures w14:val="none"/>
        </w:rPr>
      </w:pPr>
      <w:r w:rsidRPr="000400D0">
        <w:rPr>
          <w:rFonts w:ascii="Century Gothic" w:hAnsi="Century Gothic" w:cs="Calibri"/>
          <w:b/>
          <w:bCs/>
          <w:color w:val="002060"/>
          <w:kern w:val="0"/>
          <w:lang w:bidi="hi-IN"/>
          <w14:ligatures w14:val="none"/>
        </w:rPr>
        <w:t>TASA GUBERNAMENTAL EN ISLANDIA</w:t>
      </w:r>
    </w:p>
    <w:p w14:paraId="7F63A307" w14:textId="6DC4B3A5" w:rsidR="000400D0" w:rsidRPr="000400D0" w:rsidRDefault="000400D0" w:rsidP="000400D0">
      <w:pPr>
        <w:spacing w:after="0"/>
        <w:jc w:val="both"/>
        <w:rPr>
          <w:rFonts w:ascii="Calibri" w:hAnsi="Calibri" w:cs="Calibri"/>
          <w:color w:val="000000" w:themeColor="text1"/>
          <w:kern w:val="0"/>
          <w:lang w:bidi="hi-IN"/>
          <w14:ligatures w14:val="none"/>
        </w:rPr>
      </w:pPr>
      <w:r w:rsidRPr="000400D0">
        <w:rPr>
          <w:rFonts w:ascii="Calibri" w:hAnsi="Calibri" w:cs="Calibri"/>
          <w:color w:val="000000" w:themeColor="text1"/>
          <w:kern w:val="0"/>
          <w:lang w:bidi="hi-IN"/>
          <w14:ligatures w14:val="none"/>
        </w:rPr>
        <w:t>Desde el 1 de enero de 2024 se pagará una tasa gubernamental en Islandia por estancia en su hotel. La tasa es de 666 ISK (5€ aproximadamente) por habitación y noche. El importe de la tasa está sujeta a cambios. Este cargo debe ser pagado directamente al momento del check out, es de pago obligatorio.</w:t>
      </w:r>
    </w:p>
    <w:p w14:paraId="37CB9A7B" w14:textId="77777777" w:rsidR="000400D0" w:rsidRDefault="000400D0" w:rsidP="00F25192">
      <w:pPr>
        <w:spacing w:after="0"/>
        <w:rPr>
          <w:rFonts w:ascii="Century Gothic" w:hAnsi="Century Gothic" w:cs="Calibri"/>
          <w:b/>
          <w:bCs/>
          <w:color w:val="002060"/>
          <w:kern w:val="0"/>
          <w:lang w:bidi="hi-IN"/>
          <w14:ligatures w14:val="none"/>
        </w:rPr>
      </w:pPr>
    </w:p>
    <w:p w14:paraId="67D52FA8" w14:textId="2C724B9D"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00C200AB" w14:textId="77777777" w:rsidR="004F5FD5" w:rsidRPr="004F5FD5" w:rsidRDefault="004F5FD5" w:rsidP="004F5FD5">
      <w:pPr>
        <w:pStyle w:val="Prrafodelista"/>
        <w:numPr>
          <w:ilvl w:val="0"/>
          <w:numId w:val="24"/>
        </w:numPr>
        <w:spacing w:after="0"/>
        <w:rPr>
          <w:rFonts w:ascii="Calibri" w:hAnsi="Calibri" w:cs="Calibri"/>
          <w:color w:val="000000" w:themeColor="text1"/>
          <w:kern w:val="0"/>
          <w:lang w:bidi="hi-IN"/>
          <w14:ligatures w14:val="none"/>
        </w:rPr>
      </w:pPr>
      <w:r w:rsidRPr="004F5FD5">
        <w:rPr>
          <w:rFonts w:ascii="Calibri" w:hAnsi="Calibri" w:cs="Calibri"/>
          <w:color w:val="000000" w:themeColor="text1"/>
          <w:kern w:val="0"/>
          <w:lang w:bidi="hi-IN"/>
          <w14:ligatures w14:val="none"/>
        </w:rPr>
        <w:t>Pasaporte con una vigencia mínima de seis meses, con hojas disponibles para colocarle los sellos de ingreso y salida del país a visitar.</w:t>
      </w:r>
    </w:p>
    <w:p w14:paraId="2DA055B2" w14:textId="77777777" w:rsidR="004F5FD5" w:rsidRPr="004F5FD5" w:rsidRDefault="004F5FD5" w:rsidP="004F5FD5">
      <w:pPr>
        <w:pStyle w:val="Prrafodelista"/>
        <w:numPr>
          <w:ilvl w:val="0"/>
          <w:numId w:val="24"/>
        </w:numPr>
        <w:spacing w:after="0"/>
        <w:rPr>
          <w:rFonts w:ascii="Calibri" w:hAnsi="Calibri" w:cs="Calibri"/>
          <w:color w:val="000000" w:themeColor="text1"/>
          <w:kern w:val="0"/>
          <w:lang w:bidi="hi-IN"/>
          <w14:ligatures w14:val="none"/>
        </w:rPr>
      </w:pPr>
      <w:r w:rsidRPr="004F5FD5">
        <w:rPr>
          <w:rFonts w:ascii="Calibri" w:hAnsi="Calibri" w:cs="Calibri"/>
          <w:color w:val="000000" w:themeColor="text1"/>
          <w:kern w:val="0"/>
          <w:lang w:bidi="hi-IN"/>
          <w14:ligatures w14:val="none"/>
        </w:rPr>
        <w:t>Documento de identidad.</w:t>
      </w:r>
    </w:p>
    <w:p w14:paraId="7B0462A1" w14:textId="77777777" w:rsidR="004F5FD5" w:rsidRPr="004F5FD5" w:rsidRDefault="004F5FD5" w:rsidP="004F5FD5">
      <w:pPr>
        <w:pStyle w:val="Prrafodelista"/>
        <w:numPr>
          <w:ilvl w:val="0"/>
          <w:numId w:val="24"/>
        </w:numPr>
        <w:spacing w:after="0"/>
        <w:rPr>
          <w:rFonts w:ascii="Calibri" w:hAnsi="Calibri" w:cs="Calibri"/>
          <w:color w:val="000000" w:themeColor="text1"/>
          <w:kern w:val="0"/>
          <w:lang w:bidi="hi-IN"/>
          <w14:ligatures w14:val="none"/>
        </w:rPr>
      </w:pPr>
      <w:r w:rsidRPr="004F5FD5">
        <w:rPr>
          <w:rFonts w:ascii="Calibri" w:hAnsi="Calibri" w:cs="Calibri"/>
          <w:color w:val="000000" w:themeColor="text1"/>
          <w:kern w:val="0"/>
          <w:lang w:bidi="hi-IN"/>
          <w14:ligatures w14:val="none"/>
        </w:rPr>
        <w:t>Permiso de salida y registro civil para menores, carta autenticada en notaria informando datos de la persona con quien viaja el menor, motivo del viaje y fecha de salida y regreso (se sugiere llevar fotocopias adicionales de este documento).</w:t>
      </w:r>
    </w:p>
    <w:p w14:paraId="7248C571" w14:textId="77777777" w:rsidR="004F5FD5" w:rsidRPr="004F5FD5" w:rsidRDefault="004F5FD5" w:rsidP="004F5FD5">
      <w:pPr>
        <w:pStyle w:val="Prrafodelista"/>
        <w:numPr>
          <w:ilvl w:val="0"/>
          <w:numId w:val="24"/>
        </w:numPr>
        <w:spacing w:after="0"/>
        <w:rPr>
          <w:rFonts w:ascii="Calibri" w:hAnsi="Calibri" w:cs="Calibri"/>
          <w:color w:val="000000" w:themeColor="text1"/>
          <w:kern w:val="0"/>
          <w:lang w:bidi="hi-IN"/>
          <w14:ligatures w14:val="none"/>
        </w:rPr>
      </w:pPr>
      <w:r w:rsidRPr="004F5FD5">
        <w:rPr>
          <w:rFonts w:ascii="Calibri" w:hAnsi="Calibri" w:cs="Calibri"/>
          <w:color w:val="000000" w:themeColor="text1"/>
          <w:kern w:val="0"/>
          <w:lang w:bidi="hi-IN"/>
          <w14:ligatures w14:val="none"/>
        </w:rPr>
        <w:t>Es responsabilidad de los viajeros tener toda su documentación al día para no tener inconvenientes en los aeropuertos.</w:t>
      </w:r>
    </w:p>
    <w:p w14:paraId="6CCB6786" w14:textId="77777777" w:rsidR="004F5FD5" w:rsidRPr="004F5FD5" w:rsidRDefault="004F5FD5" w:rsidP="004F5FD5">
      <w:pPr>
        <w:pStyle w:val="Prrafodelista"/>
        <w:numPr>
          <w:ilvl w:val="0"/>
          <w:numId w:val="24"/>
        </w:numPr>
        <w:spacing w:after="0"/>
        <w:rPr>
          <w:rFonts w:ascii="Calibri" w:hAnsi="Calibri" w:cs="Calibri"/>
          <w:color w:val="000000" w:themeColor="text1"/>
          <w:kern w:val="0"/>
          <w:lang w:bidi="hi-IN"/>
          <w14:ligatures w14:val="none"/>
        </w:rPr>
      </w:pPr>
      <w:r w:rsidRPr="004F5FD5">
        <w:rPr>
          <w:rFonts w:ascii="Calibri" w:hAnsi="Calibri" w:cs="Calibri"/>
          <w:color w:val="000000" w:themeColor="text1"/>
          <w:kern w:val="0"/>
          <w:lang w:bidi="hi-IN"/>
          <w14:ligatures w14:val="none"/>
        </w:rPr>
        <w:t xml:space="preserve">La documentación requerida puede tener cambios en cualquier momento por resolución de los países a visitar. </w:t>
      </w:r>
    </w:p>
    <w:p w14:paraId="37BEAF05" w14:textId="77777777" w:rsidR="00C25CAD" w:rsidRDefault="00C25CAD" w:rsidP="00DA226D">
      <w:pPr>
        <w:spacing w:after="0"/>
        <w:rPr>
          <w:rFonts w:ascii="Century Gothic" w:hAnsi="Century Gothic" w:cs="Calibri"/>
          <w:b/>
          <w:bCs/>
          <w:color w:val="002060"/>
          <w:kern w:val="0"/>
          <w:sz w:val="24"/>
          <w:szCs w:val="24"/>
          <w:lang w:bidi="hi-IN"/>
          <w14:ligatures w14:val="none"/>
        </w:rPr>
      </w:pPr>
    </w:p>
    <w:p w14:paraId="33A116E2" w14:textId="389E9B75" w:rsidR="00DA226D" w:rsidRPr="00DA226D" w:rsidRDefault="00DA226D" w:rsidP="00DA226D">
      <w:pPr>
        <w:spacing w:after="0"/>
        <w:rPr>
          <w:rFonts w:ascii="Century Gothic" w:hAnsi="Century Gothic" w:cs="Calibri"/>
          <w:b/>
          <w:bCs/>
          <w:color w:val="002060"/>
          <w:kern w:val="0"/>
          <w:sz w:val="24"/>
          <w:szCs w:val="24"/>
          <w:lang w:bidi="hi-IN"/>
          <w14:ligatures w14:val="none"/>
        </w:rPr>
      </w:pPr>
      <w:r w:rsidRPr="00DA226D">
        <w:rPr>
          <w:rFonts w:ascii="Century Gothic" w:hAnsi="Century Gothic" w:cs="Calibri"/>
          <w:b/>
          <w:bCs/>
          <w:color w:val="002060"/>
          <w:kern w:val="0"/>
          <w:sz w:val="24"/>
          <w:szCs w:val="24"/>
          <w:lang w:bidi="hi-IN"/>
          <w14:ligatures w14:val="none"/>
        </w:rPr>
        <w:t>POLÍTICA DE PAGOS</w:t>
      </w:r>
    </w:p>
    <w:p w14:paraId="5F871659" w14:textId="5A8771F0" w:rsidR="00DA226D" w:rsidRDefault="004F5FD5" w:rsidP="004F5FD5">
      <w:pPr>
        <w:pStyle w:val="vinetas"/>
        <w:numPr>
          <w:ilvl w:val="0"/>
          <w:numId w:val="0"/>
        </w:numPr>
        <w:spacing w:line="240" w:lineRule="auto"/>
        <w:jc w:val="both"/>
      </w:pPr>
      <w:r>
        <w:t>Se requiere un depósito no reembolsable del 15% del precio total del paquete 60 días antes de la llegada. El pago total (menos el depósito) se debe hacer 45 días antes de la llegada.</w:t>
      </w:r>
    </w:p>
    <w:p w14:paraId="1F8E41F2" w14:textId="77777777" w:rsidR="004F5FD5" w:rsidRPr="00DA226D" w:rsidRDefault="004F5FD5" w:rsidP="004F5FD5">
      <w:pPr>
        <w:pStyle w:val="vinetas"/>
        <w:numPr>
          <w:ilvl w:val="0"/>
          <w:numId w:val="0"/>
        </w:numPr>
        <w:spacing w:line="240" w:lineRule="auto"/>
        <w:jc w:val="both"/>
      </w:pPr>
    </w:p>
    <w:p w14:paraId="4AA434E1" w14:textId="77777777" w:rsidR="00DA226D" w:rsidRPr="00DA226D" w:rsidRDefault="00DA226D" w:rsidP="00DA226D">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188D7009" w14:textId="77777777" w:rsidR="00DA226D" w:rsidRPr="00DA226D" w:rsidRDefault="00DA226D" w:rsidP="00DA226D">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25F640F1" w14:textId="77777777" w:rsidR="002B58CC" w:rsidRDefault="002B58CC" w:rsidP="002B58CC">
      <w:pPr>
        <w:pStyle w:val="vinetas"/>
        <w:numPr>
          <w:ilvl w:val="0"/>
          <w:numId w:val="19"/>
        </w:numPr>
        <w:jc w:val="both"/>
      </w:pPr>
      <w:r>
        <w:t xml:space="preserve">Cancelaciones recibidas 61 días antes del inicio de los servicios, no tienen cargo. </w:t>
      </w:r>
    </w:p>
    <w:p w14:paraId="73262AA6" w14:textId="77777777" w:rsidR="002B58CC" w:rsidRDefault="002B58CC" w:rsidP="002B58CC">
      <w:pPr>
        <w:pStyle w:val="vinetas"/>
        <w:numPr>
          <w:ilvl w:val="0"/>
          <w:numId w:val="19"/>
        </w:numPr>
        <w:jc w:val="both"/>
      </w:pPr>
      <w:r>
        <w:t>Cancelaciones recibidas entre 60 y 20 días antes del inicio de los servicios, tiene un cargo del 20% del valor del circuito.</w:t>
      </w:r>
    </w:p>
    <w:p w14:paraId="1A3F1EFD" w14:textId="77777777" w:rsidR="002B58CC" w:rsidRDefault="002B58CC" w:rsidP="002B58CC">
      <w:pPr>
        <w:pStyle w:val="vinetas"/>
        <w:numPr>
          <w:ilvl w:val="0"/>
          <w:numId w:val="19"/>
        </w:numPr>
        <w:jc w:val="both"/>
      </w:pPr>
      <w:r>
        <w:t>Cancelaciones recibidas entre 19 y 10 días antes del inicio de los servicios tiene un cargo del 85% del valor del circuito.</w:t>
      </w:r>
    </w:p>
    <w:p w14:paraId="4672E325" w14:textId="77777777" w:rsidR="002B58CC" w:rsidRPr="002B58CC" w:rsidRDefault="002B58CC" w:rsidP="00386649">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por cualquier motivo, entre 9 días a 0 horas antes de iniciar servicios, aplica una penalidad del 100% de gastos por persona del importe total.  </w:t>
      </w:r>
    </w:p>
    <w:p w14:paraId="17F12E16" w14:textId="37DD78DF" w:rsidR="002B58CC" w:rsidRPr="002B58CC" w:rsidRDefault="002B58CC" w:rsidP="00386649">
      <w:pPr>
        <w:pStyle w:val="Prrafodelista"/>
        <w:numPr>
          <w:ilvl w:val="0"/>
          <w:numId w:val="19"/>
        </w:numPr>
        <w:jc w:val="both"/>
        <w:rPr>
          <w:rFonts w:ascii="Calibri" w:hAnsi="Calibri" w:cs="Calibri"/>
          <w:color w:val="000000" w:themeColor="text1"/>
          <w:kern w:val="0"/>
          <w:lang w:bidi="hi-IN"/>
          <w14:ligatures w14:val="none"/>
        </w:rPr>
      </w:pPr>
      <w:r w:rsidRPr="002B58CC">
        <w:rPr>
          <w:rFonts w:ascii="Calibri" w:hAnsi="Calibri" w:cs="Calibri"/>
          <w:color w:val="000000" w:themeColor="text1"/>
          <w:kern w:val="0"/>
          <w:lang w:bidi="hi-IN"/>
          <w14:ligatures w14:val="none"/>
        </w:rPr>
        <w:t>La no presentación al inicio del circuito tiene un cargo del 100% del valor del circuito.</w:t>
      </w:r>
    </w:p>
    <w:p w14:paraId="7BD0299C" w14:textId="651C17BF" w:rsidR="00DA226D" w:rsidRPr="00DA226D" w:rsidRDefault="00DA226D" w:rsidP="002E4E70">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Los cargos mencionados son por persona y serán aplicados en caso de cancelación y/o </w:t>
      </w:r>
      <w:r w:rsidR="00642BC4" w:rsidRPr="00642BC4">
        <w:rPr>
          <w:rFonts w:ascii="Calibri" w:hAnsi="Calibri" w:cs="Calibri"/>
          <w:color w:val="000000" w:themeColor="text1"/>
          <w:kern w:val="0"/>
          <w:lang w:bidi="hi-IN"/>
          <w14:ligatures w14:val="none"/>
        </w:rPr>
        <w:t>modificación</w:t>
      </w:r>
      <w:r w:rsidRPr="00DA226D">
        <w:rPr>
          <w:rFonts w:ascii="Calibri" w:hAnsi="Calibri" w:cs="Calibri"/>
          <w:color w:val="000000" w:themeColor="text1"/>
          <w:kern w:val="0"/>
          <w:lang w:bidi="hi-IN"/>
          <w14:ligatures w14:val="none"/>
        </w:rPr>
        <w:t xml:space="preserve"> de una reserva confirmada. El hecho que el pasajero modifique de una fecha a </w:t>
      </w:r>
      <w:r w:rsidR="00642BC4" w:rsidRPr="00642BC4">
        <w:rPr>
          <w:rFonts w:ascii="Calibri" w:hAnsi="Calibri" w:cs="Calibri"/>
          <w:color w:val="000000" w:themeColor="text1"/>
          <w:kern w:val="0"/>
          <w:lang w:bidi="hi-IN"/>
          <w14:ligatures w14:val="none"/>
        </w:rPr>
        <w:t>otra</w:t>
      </w:r>
      <w:r w:rsidRPr="00DA226D">
        <w:rPr>
          <w:rFonts w:ascii="Calibri" w:hAnsi="Calibri" w:cs="Calibri"/>
          <w:color w:val="000000" w:themeColor="text1"/>
          <w:kern w:val="0"/>
          <w:lang w:bidi="hi-IN"/>
          <w14:ligatures w14:val="none"/>
        </w:rPr>
        <w:t xml:space="preserve"> sigue incurriendo gastos por la reserva inicial. </w:t>
      </w:r>
    </w:p>
    <w:p w14:paraId="3E37D0A6" w14:textId="77777777"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7E4C3F80" w14:textId="77777777"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4E2D117A" w14:textId="77777777"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lastRenderedPageBreak/>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AEFDE59" w14:textId="77777777" w:rsidR="009433EF" w:rsidRDefault="009433EF" w:rsidP="002E4E70">
      <w:pPr>
        <w:numPr>
          <w:ilvl w:val="0"/>
          <w:numId w:val="19"/>
        </w:numPr>
        <w:spacing w:after="0"/>
        <w:jc w:val="both"/>
        <w:rPr>
          <w:rFonts w:ascii="Calibri" w:hAnsi="Calibri" w:cs="Calibri"/>
          <w:color w:val="000000" w:themeColor="text1"/>
          <w:kern w:val="0"/>
          <w:lang w:bidi="hi-IN"/>
          <w14:ligatures w14:val="none"/>
        </w:rPr>
      </w:pPr>
      <w:r w:rsidRPr="009433EF">
        <w:rPr>
          <w:rFonts w:ascii="Calibri" w:hAnsi="Calibri" w:cs="Calibri"/>
          <w:color w:val="000000" w:themeColor="text1"/>
          <w:kern w:val="0"/>
          <w:lang w:bidi="hi-IN"/>
          <w14:ligatures w14:val="none"/>
        </w:rPr>
        <w:t>Ciertos hoteles pueden tener políticas de cancelación más estrictas. Serán informadas en el momento de confirmar la reserva.</w:t>
      </w:r>
    </w:p>
    <w:p w14:paraId="32045874" w14:textId="666FD29E" w:rsidR="00642BC4" w:rsidRPr="00642BC4" w:rsidRDefault="00642BC4" w:rsidP="002E4E70">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119CF05C" w14:textId="77777777" w:rsidR="00C25CAD" w:rsidRDefault="00C25CAD" w:rsidP="00466841">
      <w:pPr>
        <w:spacing w:after="0"/>
        <w:rPr>
          <w:rFonts w:ascii="Century Gothic" w:hAnsi="Century Gothic" w:cs="Calibri"/>
          <w:b/>
          <w:bCs/>
          <w:color w:val="002060"/>
          <w:kern w:val="0"/>
          <w:lang w:bidi="hi-IN"/>
          <w14:ligatures w14:val="none"/>
        </w:rPr>
      </w:pPr>
    </w:p>
    <w:p w14:paraId="7527AF27" w14:textId="294D32A7" w:rsidR="0059650D"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F11868" w14:textId="77777777" w:rsidR="00420D39" w:rsidRPr="00D418C9" w:rsidRDefault="00420D39" w:rsidP="00420D39">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44222C1" w14:textId="77777777" w:rsidR="00420D39" w:rsidRPr="00D418C9" w:rsidRDefault="00420D39" w:rsidP="00420D39">
      <w:pPr>
        <w:pStyle w:val="itinerario"/>
        <w:spacing w:line="240" w:lineRule="auto"/>
      </w:pPr>
    </w:p>
    <w:p w14:paraId="483BF8D7" w14:textId="77777777" w:rsidR="00420D39" w:rsidRPr="00D418C9" w:rsidRDefault="00420D39" w:rsidP="00420D39">
      <w:pPr>
        <w:pStyle w:val="itinerario"/>
        <w:spacing w:line="240" w:lineRule="auto"/>
      </w:pPr>
      <w:r w:rsidRPr="00D418C9">
        <w:t>Los servicios no utilizados no serán reembolsables.</w:t>
      </w:r>
    </w:p>
    <w:p w14:paraId="48EDAC8F" w14:textId="77777777" w:rsidR="002E4E70" w:rsidRDefault="002E4E70" w:rsidP="00F41226">
      <w:pPr>
        <w:spacing w:after="0"/>
        <w:rPr>
          <w:rFonts w:ascii="Century Gothic" w:hAnsi="Century Gothic" w:cs="Calibri"/>
          <w:b/>
          <w:bCs/>
          <w:color w:val="002060"/>
          <w:kern w:val="0"/>
          <w:lang w:bidi="hi-IN"/>
          <w14:ligatures w14:val="none"/>
        </w:rPr>
      </w:pPr>
    </w:p>
    <w:p w14:paraId="2976E772" w14:textId="77F9428A"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5B628F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20031267" w14:textId="388E353A" w:rsidR="002E4E70" w:rsidRPr="002E4E70" w:rsidRDefault="002E4E70" w:rsidP="002E4E70">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w:t>
      </w:r>
      <w:r w:rsidR="00AD63BC">
        <w:rPr>
          <w:rFonts w:ascii="Calibri" w:hAnsi="Calibri" w:cs="Calibri"/>
          <w:color w:val="000000" w:themeColor="text1"/>
          <w:kern w:val="0"/>
          <w:lang w:bidi="hi-IN"/>
          <w14:ligatures w14:val="none"/>
        </w:rPr>
        <w:t>3</w:t>
      </w:r>
      <w:r w:rsidRPr="002E4E70">
        <w:rPr>
          <w:rFonts w:ascii="Calibri" w:hAnsi="Calibri" w:cs="Calibri"/>
          <w:color w:val="000000" w:themeColor="text1"/>
          <w:kern w:val="0"/>
          <w:lang w:bidi="hi-IN"/>
          <w14:ligatures w14:val="none"/>
        </w:rPr>
        <w:t xml:space="preserve"> personas, consultar el suplemento cuando viaje una sola persona. Si los traslados se efectúan en horario nocturno, domingos y festivos existe también un suplemento.</w:t>
      </w:r>
    </w:p>
    <w:p w14:paraId="1B48337D" w14:textId="77777777" w:rsidR="002E4E70" w:rsidRDefault="002E4E70" w:rsidP="00B02D50">
      <w:pPr>
        <w:spacing w:after="0"/>
        <w:rPr>
          <w:rFonts w:ascii="Century Gothic" w:hAnsi="Century Gothic" w:cs="Calibri"/>
          <w:b/>
          <w:bCs/>
          <w:color w:val="002060"/>
          <w:kern w:val="0"/>
          <w:lang w:bidi="hi-IN"/>
          <w14:ligatures w14:val="none"/>
        </w:rPr>
      </w:pPr>
    </w:p>
    <w:p w14:paraId="0275C1DF" w14:textId="77777777" w:rsidR="0071266F" w:rsidRDefault="0071266F" w:rsidP="0071266F">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7513BF8F" w14:textId="77777777" w:rsidR="00420D39" w:rsidRPr="0052796F" w:rsidRDefault="00420D39" w:rsidP="00B02D50">
      <w:pPr>
        <w:spacing w:after="0"/>
        <w:rPr>
          <w:rFonts w:ascii="Century Gothic" w:hAnsi="Century Gothic" w:cs="Calibri"/>
          <w:b/>
          <w:bCs/>
          <w:color w:val="002060"/>
          <w:kern w:val="0"/>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0DBCEE18" w14:textId="77777777" w:rsidR="00720140" w:rsidRDefault="00720140" w:rsidP="006E6451">
      <w:pPr>
        <w:spacing w:after="0"/>
        <w:rPr>
          <w:rFonts w:ascii="Century Gothic" w:hAnsi="Century Gothic" w:cs="Calibri"/>
          <w:b/>
          <w:bCs/>
          <w:color w:val="002060"/>
          <w:kern w:val="0"/>
          <w:lang w:bidi="hi-IN"/>
          <w14:ligatures w14:val="none"/>
        </w:rPr>
      </w:pPr>
    </w:p>
    <w:p w14:paraId="1A397B5C" w14:textId="63F3742E"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SALIDA DE LAS EXCURSIONES</w:t>
      </w:r>
    </w:p>
    <w:p w14:paraId="25ED4E95" w14:textId="2DF4F30F" w:rsidR="00137584" w:rsidRDefault="006E6451" w:rsidP="00137584">
      <w:pPr>
        <w:pStyle w:val="itinerario"/>
        <w:rPr>
          <w:lang w:val="es-ES"/>
        </w:rPr>
      </w:pPr>
      <w:r w:rsidRPr="00D418C9">
        <w:t xml:space="preserve">Para el inicio </w:t>
      </w:r>
      <w:r w:rsidR="00295469">
        <w:t>de las visitas en servicio compartido</w:t>
      </w:r>
      <w:r w:rsidRPr="00D418C9">
        <w:t xml:space="preserve"> en autocar, </w:t>
      </w:r>
      <w:r w:rsidR="000E289A" w:rsidRPr="000E289A">
        <w:t>es imprescindible que los pasajeros estén puntualmente en el punto de encuentro</w:t>
      </w:r>
      <w:r w:rsidR="000E289A">
        <w:t xml:space="preserve"> </w:t>
      </w:r>
      <w:r w:rsidR="00C636D1" w:rsidRPr="00C636D1">
        <w:t>para garantizar el cumplimiento del itinerario sin alteraciones.</w:t>
      </w:r>
      <w:r w:rsidRPr="00D418C9">
        <w:t xml:space="preserve"> </w:t>
      </w:r>
      <w:r w:rsidR="00137584">
        <w:rPr>
          <w:lang w:val="es-ES"/>
        </w:rPr>
        <w:t xml:space="preserve">Si los pasajeros pierden </w:t>
      </w:r>
      <w:r w:rsidR="000E289A">
        <w:rPr>
          <w:lang w:val="es-ES"/>
        </w:rPr>
        <w:t>alguna excursión</w:t>
      </w:r>
      <w:r w:rsidR="00137584">
        <w:rPr>
          <w:lang w:val="es-ES"/>
        </w:rPr>
        <w:t xml:space="preserve"> por no cumplir el horario</w:t>
      </w:r>
      <w:r w:rsidR="00345926">
        <w:rPr>
          <w:lang w:val="es-ES"/>
        </w:rPr>
        <w:t>,</w:t>
      </w:r>
      <w:r w:rsidR="00137584">
        <w:rPr>
          <w:lang w:val="es-ES"/>
        </w:rPr>
        <w:t xml:space="preserve"> los servicios no tomados no</w:t>
      </w:r>
      <w:r w:rsidR="00C636D1">
        <w:rPr>
          <w:lang w:val="es-ES"/>
        </w:rPr>
        <w:t xml:space="preserve"> serán reembolsables.</w:t>
      </w:r>
    </w:p>
    <w:p w14:paraId="00826870" w14:textId="77777777" w:rsidR="00137584" w:rsidRPr="00137584" w:rsidRDefault="00137584" w:rsidP="00B02D50">
      <w:pPr>
        <w:spacing w:after="0"/>
        <w:rPr>
          <w:rFonts w:ascii="Century Gothic" w:hAnsi="Century Gothic" w:cs="Calibri"/>
          <w:b/>
          <w:bCs/>
          <w:color w:val="002060"/>
          <w:kern w:val="0"/>
          <w:sz w:val="24"/>
          <w:szCs w:val="24"/>
          <w:lang w:val="es-ES"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3E9885DB" w14:textId="0D36823A"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1ADAAB93" w14:textId="77777777" w:rsidR="004C4215" w:rsidRDefault="004C4215" w:rsidP="00B02D50">
      <w:pPr>
        <w:spacing w:after="0"/>
        <w:rPr>
          <w:rFonts w:ascii="Century Gothic" w:hAnsi="Century Gothic" w:cs="Calibri"/>
          <w:b/>
          <w:bCs/>
          <w:color w:val="002060"/>
          <w:kern w:val="0"/>
          <w:lang w:bidi="hi-IN"/>
          <w14:ligatures w14:val="none"/>
        </w:rPr>
      </w:pPr>
    </w:p>
    <w:p w14:paraId="13B7702A" w14:textId="1068ADA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564F46F" w14:textId="77777777" w:rsidR="005F7DCA" w:rsidRDefault="005F7DCA" w:rsidP="001273D4">
      <w:pPr>
        <w:spacing w:after="0"/>
        <w:rPr>
          <w:rFonts w:ascii="Century Gothic" w:hAnsi="Century Gothic" w:cs="Calibri"/>
          <w:b/>
          <w:bCs/>
          <w:color w:val="002060"/>
          <w:kern w:val="0"/>
          <w:lang w:bidi="hi-IN"/>
          <w14:ligatures w14:val="none"/>
        </w:rPr>
      </w:pPr>
    </w:p>
    <w:p w14:paraId="6ED56457" w14:textId="1F4F044E"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6191EC28" w:rsidR="00810AC7" w:rsidRPr="000B678B" w:rsidRDefault="00810AC7" w:rsidP="001273D4">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C6E9AF0" w14:textId="77777777" w:rsidR="00420D39" w:rsidRPr="000B678B" w:rsidRDefault="00420D39" w:rsidP="001273D4">
      <w:pPr>
        <w:pStyle w:val="itinerario"/>
      </w:pPr>
    </w:p>
    <w:p w14:paraId="1C9C2DF3" w14:textId="77777777" w:rsidR="004C4215" w:rsidRDefault="00420D39" w:rsidP="004C4215">
      <w:pPr>
        <w:ind w:hanging="2"/>
        <w:jc w:val="both"/>
        <w:textDirection w:val="btLr"/>
        <w:rPr>
          <w:rFonts w:ascii="Calibri" w:hAnsi="Calibri" w:cs="Calibri"/>
          <w:color w:val="002060"/>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004C4215" w:rsidRPr="004C4215">
        <w:rPr>
          <w:rFonts w:ascii="Calibri" w:hAnsi="Calibri" w:cs="Calibri"/>
          <w:kern w:val="0"/>
          <w:lang w:bidi="hi-IN"/>
          <w14:ligatures w14:val="none"/>
        </w:rPr>
        <w:t>esta puede ser una habitación de tamaño estándar con una cama plegable o un colchón en el piso y, por lo tanto, el espacio será limitado. Por favor tener en cuenta que esta acomodación (doble con cama supletoria) se reserva bajo petición y no se puede garantizar que esté disponible. En determinados hoteles, la opción de habitación triple solo es posibles como 1 doble y 1 sencilla.</w:t>
      </w: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3CDFF211" w:rsidR="00B91A8C" w:rsidRPr="00B91A8C" w:rsidRDefault="00B91A8C" w:rsidP="00B91A8C">
      <w:pPr>
        <w:spacing w:after="0"/>
        <w:jc w:val="both"/>
        <w:rPr>
          <w:rFonts w:ascii="Calibri" w:hAnsi="Calibri" w:cs="Calibri"/>
        </w:rPr>
      </w:pPr>
      <w:r w:rsidRPr="00B91A8C">
        <w:rPr>
          <w:rFonts w:ascii="Calibri" w:hAnsi="Calibri" w:cs="Calibri"/>
        </w:rPr>
        <w:t>El registro de llegada o Check in del hotel inicia a las 1</w:t>
      </w:r>
      <w:r w:rsidR="004C4215">
        <w:rPr>
          <w:rFonts w:ascii="Calibri" w:hAnsi="Calibri" w:cs="Calibri"/>
        </w:rPr>
        <w:t>4:00</w:t>
      </w:r>
      <w:r w:rsidRPr="00B91A8C">
        <w:rPr>
          <w:rFonts w:ascii="Calibri" w:hAnsi="Calibri" w:cs="Calibri"/>
        </w:rPr>
        <w:t xml:space="preserve"> horas (</w:t>
      </w:r>
      <w:r w:rsidR="004C4215">
        <w:rPr>
          <w:rFonts w:ascii="Calibri" w:hAnsi="Calibri" w:cs="Calibri"/>
        </w:rPr>
        <w:t>2</w:t>
      </w:r>
      <w:r w:rsidRPr="00B91A8C">
        <w:rPr>
          <w:rFonts w:ascii="Calibri" w:hAnsi="Calibri" w:cs="Calibri"/>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Default="00B91A8C" w:rsidP="00B91A8C">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w:t>
      </w:r>
      <w:r w:rsidRPr="00B91A8C">
        <w:rPr>
          <w:rFonts w:ascii="Calibri" w:hAnsi="Calibri" w:cs="Calibri"/>
        </w:rPr>
        <w:lastRenderedPageBreak/>
        <w:t>disponibilidad de las habitaciones. Puede que sea de forma gratuita o pagar por el uso de la habitación con un late check out.</w:t>
      </w:r>
    </w:p>
    <w:p w14:paraId="30F339BF" w14:textId="77777777" w:rsidR="00720140" w:rsidRPr="00B91A8C" w:rsidRDefault="00720140" w:rsidP="00B91A8C">
      <w:pPr>
        <w:spacing w:after="0"/>
        <w:jc w:val="both"/>
        <w:rPr>
          <w:rFonts w:ascii="Calibri" w:hAnsi="Calibri" w:cs="Calibri"/>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4754EDBB" w:rsidR="00202C64" w:rsidRDefault="00202C64" w:rsidP="00202C64">
      <w:pPr>
        <w:pStyle w:val="itinerario"/>
      </w:pPr>
      <w:r w:rsidRPr="00D418C9">
        <w:t>Recomendamos preguntar a los guías para una mayor seguridad de los valores que se sugieren pagar.  Valores aproximados: restaurantes 1</w:t>
      </w:r>
      <w:r w:rsidR="00C42C6C">
        <w:t>0</w:t>
      </w:r>
      <w:r w:rsidRPr="00D418C9">
        <w:t xml:space="preserve">%, maleteros USD 1 o 2 dólares por maleta, guías USD </w:t>
      </w:r>
      <w:r w:rsidR="00C42C6C">
        <w:t>3</w:t>
      </w:r>
      <w:r w:rsidRPr="00D418C9">
        <w:t xml:space="preserve"> por persona</w:t>
      </w:r>
      <w:r w:rsidR="00C42C6C">
        <w:t xml:space="preserve"> diario</w:t>
      </w:r>
      <w:r w:rsidRPr="00D418C9">
        <w:t>, conductores USD 2 por persona</w:t>
      </w:r>
      <w:r w:rsidR="00C42C6C">
        <w:t xml:space="preserve"> </w:t>
      </w:r>
      <w:r w:rsidR="00176B95">
        <w:t>diario,</w:t>
      </w:r>
      <w:r w:rsidRPr="00D418C9">
        <w:t xml:space="preserve"> camareras USD 1 </w:t>
      </w:r>
      <w:r w:rsidR="00795F47">
        <w:t>o</w:t>
      </w:r>
      <w:r w:rsidRPr="00D418C9">
        <w:t xml:space="preserve"> 2 dólares por noche. </w:t>
      </w:r>
    </w:p>
    <w:p w14:paraId="23918DA3" w14:textId="77777777" w:rsidR="00720140" w:rsidRDefault="00720140" w:rsidP="00202C64">
      <w:pPr>
        <w:pStyle w:val="itinerario"/>
      </w:pPr>
    </w:p>
    <w:p w14:paraId="6BC9C7C7" w14:textId="78B75F9F"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615264FD" w14:textId="77777777" w:rsidR="00DE047C" w:rsidRPr="00D418C9" w:rsidRDefault="00DE047C"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6DE36B2D" w:rsidR="00487E70" w:rsidRPr="000E24E5" w:rsidRDefault="005F7DCA" w:rsidP="00200192">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00487E70" w:rsidRPr="000E24E5">
        <w:rPr>
          <w:rFonts w:ascii="Century Gothic" w:hAnsi="Century Gothic" w:cs="Calibri"/>
          <w:b/>
          <w:bCs/>
          <w:color w:val="002060"/>
          <w:kern w:val="0"/>
          <w:lang w:bidi="hi-IN"/>
          <w14:ligatures w14:val="none"/>
        </w:rPr>
        <w:t xml:space="preserve"> EN EL DESTINO</w:t>
      </w:r>
    </w:p>
    <w:p w14:paraId="65CAD04C" w14:textId="4B2C1F3F" w:rsidR="00200192" w:rsidRPr="00D418C9" w:rsidRDefault="00200192" w:rsidP="00200192">
      <w:pPr>
        <w:pStyle w:val="itinerario"/>
      </w:pPr>
      <w:r w:rsidRPr="00D418C9">
        <w:t xml:space="preserve">En caso de anomalías o </w:t>
      </w:r>
      <w:r w:rsidR="00B64987">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487470D1" w:rsidR="00DE3616" w:rsidRPr="00D418C9" w:rsidRDefault="000142EA" w:rsidP="00DE3616">
      <w:pPr>
        <w:pStyle w:val="itinerario"/>
      </w:pPr>
      <w:r>
        <w:t>Para mayor seguridad en la prestación de los servicios, las reservas p</w:t>
      </w:r>
      <w:r w:rsidR="00DE3616" w:rsidRPr="00D418C9">
        <w:t>ueden ser solicitadas vía email</w:t>
      </w:r>
      <w:r>
        <w:t>, a los siguientes correos</w:t>
      </w:r>
      <w:r w:rsidR="00DE3616" w:rsidRPr="00D418C9">
        <w:t>:</w:t>
      </w:r>
    </w:p>
    <w:p w14:paraId="1B2025BF" w14:textId="77777777" w:rsidR="00DE3616" w:rsidRPr="00D418C9" w:rsidRDefault="00DE3616" w:rsidP="00DE3616">
      <w:pPr>
        <w:pStyle w:val="vinetas"/>
      </w:pPr>
      <w:hyperlink r:id="rId16" w:history="1">
        <w:r w:rsidRPr="00D418C9">
          <w:rPr>
            <w:rStyle w:val="Hipervnculo"/>
          </w:rPr>
          <w:t>asesor1@allreps.com</w:t>
        </w:r>
      </w:hyperlink>
    </w:p>
    <w:p w14:paraId="3B54C3CA" w14:textId="77777777" w:rsidR="00DE3616" w:rsidRPr="000142EA" w:rsidRDefault="00DE3616" w:rsidP="00DE3616">
      <w:pPr>
        <w:pStyle w:val="vinetas"/>
        <w:rPr>
          <w:color w:val="0000FF"/>
          <w:u w:val="single"/>
        </w:rPr>
      </w:pPr>
      <w:hyperlink r:id="rId17" w:history="1">
        <w:r w:rsidRPr="00D418C9">
          <w:rPr>
            <w:rStyle w:val="Hipervnculo"/>
          </w:rPr>
          <w:t>asesor3@allreps.com</w:t>
        </w:r>
      </w:hyperlink>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w:t>
      </w:r>
      <w:r>
        <w:lastRenderedPageBreak/>
        <w:t>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lastRenderedPageBreak/>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w:t>
      </w:r>
      <w:r>
        <w:rPr>
          <w:lang w:eastAsia="es-CO"/>
        </w:rPr>
        <w:lastRenderedPageBreak/>
        <w:t xml:space="preserve">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w:t>
      </w:r>
      <w:r>
        <w:rPr>
          <w:lang w:eastAsia="es-CO"/>
        </w:rPr>
        <w:lastRenderedPageBreak/>
        <w:t>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A2DCBA5" w14:textId="77777777" w:rsidR="00691872" w:rsidRDefault="00691872" w:rsidP="00691872">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5223859" w14:textId="77777777" w:rsidR="000142EA" w:rsidRDefault="000142EA" w:rsidP="00691872">
      <w:pPr>
        <w:pStyle w:val="itinerario"/>
        <w:rPr>
          <w:b/>
          <w:lang w:eastAsia="es-CO"/>
        </w:rPr>
      </w:pPr>
    </w:p>
    <w:p w14:paraId="71A2EF35" w14:textId="5D093424"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11DC46C9" w14:textId="29EBE88F" w:rsidR="00FB4065" w:rsidRPr="002169A0" w:rsidRDefault="00691872" w:rsidP="00AE601D">
      <w:pPr>
        <w:pStyle w:val="itinerario"/>
        <w:rPr>
          <w:rFonts w:ascii="Century Gothic" w:hAnsi="Century Gothic"/>
          <w:b/>
          <w:bCs/>
          <w:color w:val="002060"/>
        </w:rPr>
      </w:pPr>
      <w:r>
        <w:t xml:space="preserve"> </w:t>
      </w:r>
      <w:r>
        <w:rPr>
          <w:b/>
        </w:rPr>
        <w:t xml:space="preserve">ALL REPS </w:t>
      </w:r>
      <w:r w:rsidR="00B46803">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FB4065" w:rsidRPr="002169A0"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A5CB32B" w:rsidR="00DD5116" w:rsidRPr="00FB4065" w:rsidRDefault="00DD5116" w:rsidP="00DD5116">
          <w:pPr>
            <w:pStyle w:val="Piedepgina"/>
            <w:spacing w:before="80" w:after="80"/>
            <w:jc w:val="center"/>
            <w:rPr>
              <w:b/>
              <w:bCs/>
              <w:caps/>
              <w:color w:val="FFFFFF" w:themeColor="background1"/>
              <w:sz w:val="18"/>
              <w:szCs w:val="18"/>
            </w:rPr>
          </w:pPr>
          <w:r>
            <w:rPr>
              <w:b/>
              <w:bCs/>
              <w:caps/>
              <w:color w:val="FFFFFF" w:themeColor="background1"/>
              <w:sz w:val="18"/>
              <w:szCs w:val="18"/>
            </w:rPr>
            <w:t>FANTASÍAS DE INVIERNO Y AURORAS BOREALES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C32C6"/>
    <w:multiLevelType w:val="hybridMultilevel"/>
    <w:tmpl w:val="04FEE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5B5560"/>
    <w:multiLevelType w:val="hybridMultilevel"/>
    <w:tmpl w:val="3892A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FF0849"/>
    <w:multiLevelType w:val="hybridMultilevel"/>
    <w:tmpl w:val="F41EC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635571A"/>
    <w:multiLevelType w:val="hybridMultilevel"/>
    <w:tmpl w:val="B4DA9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BED14D0"/>
    <w:multiLevelType w:val="hybridMultilevel"/>
    <w:tmpl w:val="97FA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8"/>
  </w:num>
  <w:num w:numId="2" w16cid:durableId="52312215">
    <w:abstractNumId w:val="4"/>
  </w:num>
  <w:num w:numId="3" w16cid:durableId="982585360">
    <w:abstractNumId w:val="11"/>
  </w:num>
  <w:num w:numId="4" w16cid:durableId="578247376">
    <w:abstractNumId w:val="3"/>
  </w:num>
  <w:num w:numId="5" w16cid:durableId="163053596">
    <w:abstractNumId w:val="4"/>
  </w:num>
  <w:num w:numId="6" w16cid:durableId="1895312260">
    <w:abstractNumId w:val="13"/>
  </w:num>
  <w:num w:numId="7" w16cid:durableId="1756512252">
    <w:abstractNumId w:val="2"/>
  </w:num>
  <w:num w:numId="8" w16cid:durableId="1955207013">
    <w:abstractNumId w:val="10"/>
  </w:num>
  <w:num w:numId="9" w16cid:durableId="2084639514">
    <w:abstractNumId w:val="15"/>
  </w:num>
  <w:num w:numId="10" w16cid:durableId="993144300">
    <w:abstractNumId w:val="15"/>
  </w:num>
  <w:num w:numId="11" w16cid:durableId="1164785362">
    <w:abstractNumId w:val="16"/>
  </w:num>
  <w:num w:numId="12" w16cid:durableId="69236286">
    <w:abstractNumId w:val="7"/>
  </w:num>
  <w:num w:numId="13" w16cid:durableId="2018191452">
    <w:abstractNumId w:val="17"/>
  </w:num>
  <w:num w:numId="14" w16cid:durableId="543753590">
    <w:abstractNumId w:val="0"/>
  </w:num>
  <w:num w:numId="15" w16cid:durableId="1020206172">
    <w:abstractNumId w:val="9"/>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325816784">
    <w:abstractNumId w:val="5"/>
  </w:num>
  <w:num w:numId="21" w16cid:durableId="83765559">
    <w:abstractNumId w:val="14"/>
  </w:num>
  <w:num w:numId="22" w16cid:durableId="1371494143">
    <w:abstractNumId w:val="6"/>
  </w:num>
  <w:num w:numId="23" w16cid:durableId="1415512158">
    <w:abstractNumId w:val="8"/>
  </w:num>
  <w:num w:numId="24" w16cid:durableId="11487442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400D0"/>
    <w:rsid w:val="000440D8"/>
    <w:rsid w:val="00045A34"/>
    <w:rsid w:val="00047BF8"/>
    <w:rsid w:val="00047F36"/>
    <w:rsid w:val="00054161"/>
    <w:rsid w:val="00056DD9"/>
    <w:rsid w:val="0007394C"/>
    <w:rsid w:val="0007703E"/>
    <w:rsid w:val="00077E6E"/>
    <w:rsid w:val="00081428"/>
    <w:rsid w:val="0008583C"/>
    <w:rsid w:val="0008670A"/>
    <w:rsid w:val="000922C2"/>
    <w:rsid w:val="000A3E38"/>
    <w:rsid w:val="000A3E99"/>
    <w:rsid w:val="000B0A9F"/>
    <w:rsid w:val="000B0C18"/>
    <w:rsid w:val="000B15AB"/>
    <w:rsid w:val="000B2FDD"/>
    <w:rsid w:val="000B678B"/>
    <w:rsid w:val="000C03EE"/>
    <w:rsid w:val="000C487E"/>
    <w:rsid w:val="000D10B1"/>
    <w:rsid w:val="000D314D"/>
    <w:rsid w:val="000E24E5"/>
    <w:rsid w:val="000E289A"/>
    <w:rsid w:val="000E4D4F"/>
    <w:rsid w:val="000F2CE9"/>
    <w:rsid w:val="00104DB8"/>
    <w:rsid w:val="0010524F"/>
    <w:rsid w:val="001104AD"/>
    <w:rsid w:val="001131F0"/>
    <w:rsid w:val="0011340C"/>
    <w:rsid w:val="001214F0"/>
    <w:rsid w:val="001220E7"/>
    <w:rsid w:val="001273D4"/>
    <w:rsid w:val="001355CC"/>
    <w:rsid w:val="00137584"/>
    <w:rsid w:val="00137F0B"/>
    <w:rsid w:val="00142F74"/>
    <w:rsid w:val="00144B5D"/>
    <w:rsid w:val="0014672E"/>
    <w:rsid w:val="00171CC0"/>
    <w:rsid w:val="00176B95"/>
    <w:rsid w:val="00180195"/>
    <w:rsid w:val="00185D94"/>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D555F"/>
    <w:rsid w:val="001E1607"/>
    <w:rsid w:val="001F1086"/>
    <w:rsid w:val="001F15FD"/>
    <w:rsid w:val="00200192"/>
    <w:rsid w:val="00200975"/>
    <w:rsid w:val="00202C64"/>
    <w:rsid w:val="00214560"/>
    <w:rsid w:val="002169A0"/>
    <w:rsid w:val="00220271"/>
    <w:rsid w:val="00220DAE"/>
    <w:rsid w:val="00250059"/>
    <w:rsid w:val="00254E5D"/>
    <w:rsid w:val="00260A92"/>
    <w:rsid w:val="002611A8"/>
    <w:rsid w:val="00261C17"/>
    <w:rsid w:val="00263604"/>
    <w:rsid w:val="00273AFF"/>
    <w:rsid w:val="00281622"/>
    <w:rsid w:val="00284FAB"/>
    <w:rsid w:val="00285AC8"/>
    <w:rsid w:val="00285DDB"/>
    <w:rsid w:val="002948C5"/>
    <w:rsid w:val="00295469"/>
    <w:rsid w:val="002964BD"/>
    <w:rsid w:val="002A0019"/>
    <w:rsid w:val="002A0719"/>
    <w:rsid w:val="002A0C53"/>
    <w:rsid w:val="002B0E91"/>
    <w:rsid w:val="002B58CC"/>
    <w:rsid w:val="002B6F96"/>
    <w:rsid w:val="002C0D6D"/>
    <w:rsid w:val="002D0263"/>
    <w:rsid w:val="002E44D7"/>
    <w:rsid w:val="002E4E70"/>
    <w:rsid w:val="002F2953"/>
    <w:rsid w:val="00300BFB"/>
    <w:rsid w:val="00314CD6"/>
    <w:rsid w:val="00335E0C"/>
    <w:rsid w:val="00345722"/>
    <w:rsid w:val="00345926"/>
    <w:rsid w:val="00346F4F"/>
    <w:rsid w:val="00357096"/>
    <w:rsid w:val="003575FE"/>
    <w:rsid w:val="00386494"/>
    <w:rsid w:val="003868F3"/>
    <w:rsid w:val="003874C0"/>
    <w:rsid w:val="00394E7D"/>
    <w:rsid w:val="00395C83"/>
    <w:rsid w:val="003A0047"/>
    <w:rsid w:val="003A2532"/>
    <w:rsid w:val="003A3493"/>
    <w:rsid w:val="003A624F"/>
    <w:rsid w:val="003A626F"/>
    <w:rsid w:val="003B3FEC"/>
    <w:rsid w:val="003B695E"/>
    <w:rsid w:val="003B7C5A"/>
    <w:rsid w:val="003C07A2"/>
    <w:rsid w:val="003C0FE0"/>
    <w:rsid w:val="003C3E39"/>
    <w:rsid w:val="003C7D5F"/>
    <w:rsid w:val="003D0420"/>
    <w:rsid w:val="003D7E90"/>
    <w:rsid w:val="003E0AD9"/>
    <w:rsid w:val="003E3CE1"/>
    <w:rsid w:val="003F1982"/>
    <w:rsid w:val="003F4FFC"/>
    <w:rsid w:val="00401A16"/>
    <w:rsid w:val="00401FCC"/>
    <w:rsid w:val="004058BC"/>
    <w:rsid w:val="00407146"/>
    <w:rsid w:val="00410238"/>
    <w:rsid w:val="00413666"/>
    <w:rsid w:val="004158DB"/>
    <w:rsid w:val="00420D39"/>
    <w:rsid w:val="004274B9"/>
    <w:rsid w:val="004411F2"/>
    <w:rsid w:val="00441638"/>
    <w:rsid w:val="00445B15"/>
    <w:rsid w:val="0045102D"/>
    <w:rsid w:val="00451C73"/>
    <w:rsid w:val="0045271F"/>
    <w:rsid w:val="00455CA6"/>
    <w:rsid w:val="0045609D"/>
    <w:rsid w:val="004653B3"/>
    <w:rsid w:val="00466841"/>
    <w:rsid w:val="00466D7C"/>
    <w:rsid w:val="004675B5"/>
    <w:rsid w:val="00483DFF"/>
    <w:rsid w:val="0048665F"/>
    <w:rsid w:val="00487E70"/>
    <w:rsid w:val="004960C7"/>
    <w:rsid w:val="004A38BB"/>
    <w:rsid w:val="004A4F32"/>
    <w:rsid w:val="004B1284"/>
    <w:rsid w:val="004B40F9"/>
    <w:rsid w:val="004C1A5E"/>
    <w:rsid w:val="004C1B7C"/>
    <w:rsid w:val="004C4215"/>
    <w:rsid w:val="004C4671"/>
    <w:rsid w:val="004C6B92"/>
    <w:rsid w:val="004D0596"/>
    <w:rsid w:val="004D6897"/>
    <w:rsid w:val="004E0E8F"/>
    <w:rsid w:val="004E59A0"/>
    <w:rsid w:val="004F2066"/>
    <w:rsid w:val="004F4431"/>
    <w:rsid w:val="004F5FD5"/>
    <w:rsid w:val="004F7658"/>
    <w:rsid w:val="005024B2"/>
    <w:rsid w:val="00506D73"/>
    <w:rsid w:val="00511713"/>
    <w:rsid w:val="00511CC4"/>
    <w:rsid w:val="0052796F"/>
    <w:rsid w:val="00530306"/>
    <w:rsid w:val="00534CBA"/>
    <w:rsid w:val="00535581"/>
    <w:rsid w:val="00540140"/>
    <w:rsid w:val="00547E9D"/>
    <w:rsid w:val="00556B10"/>
    <w:rsid w:val="00560911"/>
    <w:rsid w:val="00565588"/>
    <w:rsid w:val="0057557C"/>
    <w:rsid w:val="00577981"/>
    <w:rsid w:val="00577D2F"/>
    <w:rsid w:val="00581588"/>
    <w:rsid w:val="00583184"/>
    <w:rsid w:val="00584C05"/>
    <w:rsid w:val="00587E31"/>
    <w:rsid w:val="00591845"/>
    <w:rsid w:val="00591F5A"/>
    <w:rsid w:val="0059650D"/>
    <w:rsid w:val="0059677F"/>
    <w:rsid w:val="005A18E9"/>
    <w:rsid w:val="005B24E4"/>
    <w:rsid w:val="005B566A"/>
    <w:rsid w:val="005C39D3"/>
    <w:rsid w:val="005C51D4"/>
    <w:rsid w:val="005D38A2"/>
    <w:rsid w:val="005E2DB1"/>
    <w:rsid w:val="005E4B61"/>
    <w:rsid w:val="005F79E9"/>
    <w:rsid w:val="005F7DCA"/>
    <w:rsid w:val="0060191D"/>
    <w:rsid w:val="00610B15"/>
    <w:rsid w:val="006157A9"/>
    <w:rsid w:val="006252C0"/>
    <w:rsid w:val="006257BD"/>
    <w:rsid w:val="00637FCE"/>
    <w:rsid w:val="006416F6"/>
    <w:rsid w:val="00642BC4"/>
    <w:rsid w:val="00644F74"/>
    <w:rsid w:val="006451D6"/>
    <w:rsid w:val="00646B5F"/>
    <w:rsid w:val="00647107"/>
    <w:rsid w:val="00647F23"/>
    <w:rsid w:val="006511AA"/>
    <w:rsid w:val="006515B7"/>
    <w:rsid w:val="00653B37"/>
    <w:rsid w:val="00655248"/>
    <w:rsid w:val="00664185"/>
    <w:rsid w:val="006773A9"/>
    <w:rsid w:val="00680E92"/>
    <w:rsid w:val="00684F3D"/>
    <w:rsid w:val="00691872"/>
    <w:rsid w:val="00691ED8"/>
    <w:rsid w:val="006933D2"/>
    <w:rsid w:val="006A3EC3"/>
    <w:rsid w:val="006B2A0D"/>
    <w:rsid w:val="006C2FE7"/>
    <w:rsid w:val="006C3824"/>
    <w:rsid w:val="006C61DC"/>
    <w:rsid w:val="006D0A5C"/>
    <w:rsid w:val="006D16C5"/>
    <w:rsid w:val="006D3754"/>
    <w:rsid w:val="006D3C67"/>
    <w:rsid w:val="006D66BC"/>
    <w:rsid w:val="006E2383"/>
    <w:rsid w:val="006E2778"/>
    <w:rsid w:val="006E6451"/>
    <w:rsid w:val="006E7A8E"/>
    <w:rsid w:val="006F0C9B"/>
    <w:rsid w:val="006F1B3D"/>
    <w:rsid w:val="006F30E7"/>
    <w:rsid w:val="006F42E7"/>
    <w:rsid w:val="006F52FF"/>
    <w:rsid w:val="0070025B"/>
    <w:rsid w:val="00702E1B"/>
    <w:rsid w:val="0071266F"/>
    <w:rsid w:val="00713FF4"/>
    <w:rsid w:val="00720140"/>
    <w:rsid w:val="00720FF3"/>
    <w:rsid w:val="00723AEC"/>
    <w:rsid w:val="0072517A"/>
    <w:rsid w:val="007340B2"/>
    <w:rsid w:val="00734249"/>
    <w:rsid w:val="00735744"/>
    <w:rsid w:val="00740C76"/>
    <w:rsid w:val="00747EFA"/>
    <w:rsid w:val="00750A08"/>
    <w:rsid w:val="00770756"/>
    <w:rsid w:val="00775CD1"/>
    <w:rsid w:val="0078518E"/>
    <w:rsid w:val="007946BA"/>
    <w:rsid w:val="00795F47"/>
    <w:rsid w:val="00796019"/>
    <w:rsid w:val="007B1324"/>
    <w:rsid w:val="007B56EC"/>
    <w:rsid w:val="007C3173"/>
    <w:rsid w:val="007C607C"/>
    <w:rsid w:val="007E2C83"/>
    <w:rsid w:val="007F421A"/>
    <w:rsid w:val="00802415"/>
    <w:rsid w:val="008024BC"/>
    <w:rsid w:val="00807892"/>
    <w:rsid w:val="00810AC7"/>
    <w:rsid w:val="00816D25"/>
    <w:rsid w:val="0082416F"/>
    <w:rsid w:val="00825EFF"/>
    <w:rsid w:val="00834D0F"/>
    <w:rsid w:val="00835E25"/>
    <w:rsid w:val="008454CE"/>
    <w:rsid w:val="008565F6"/>
    <w:rsid w:val="00857066"/>
    <w:rsid w:val="00870447"/>
    <w:rsid w:val="00870EF5"/>
    <w:rsid w:val="00880528"/>
    <w:rsid w:val="0089146A"/>
    <w:rsid w:val="00896257"/>
    <w:rsid w:val="008A44B6"/>
    <w:rsid w:val="008A57D7"/>
    <w:rsid w:val="008A60AC"/>
    <w:rsid w:val="008A6AA7"/>
    <w:rsid w:val="008B1388"/>
    <w:rsid w:val="008B346A"/>
    <w:rsid w:val="008C0D9E"/>
    <w:rsid w:val="008C242F"/>
    <w:rsid w:val="008C3E82"/>
    <w:rsid w:val="008D5581"/>
    <w:rsid w:val="008D79F8"/>
    <w:rsid w:val="008E44DA"/>
    <w:rsid w:val="008F41B8"/>
    <w:rsid w:val="00910DAE"/>
    <w:rsid w:val="00911C8B"/>
    <w:rsid w:val="00920EB7"/>
    <w:rsid w:val="0092413C"/>
    <w:rsid w:val="00931334"/>
    <w:rsid w:val="00940FB6"/>
    <w:rsid w:val="009433EF"/>
    <w:rsid w:val="00943A2C"/>
    <w:rsid w:val="0095192C"/>
    <w:rsid w:val="009547AB"/>
    <w:rsid w:val="009631E0"/>
    <w:rsid w:val="00970D9D"/>
    <w:rsid w:val="009759BB"/>
    <w:rsid w:val="0097615F"/>
    <w:rsid w:val="00980441"/>
    <w:rsid w:val="009819DE"/>
    <w:rsid w:val="00987261"/>
    <w:rsid w:val="00993AEF"/>
    <w:rsid w:val="009953E7"/>
    <w:rsid w:val="009A6AFA"/>
    <w:rsid w:val="009B0EAE"/>
    <w:rsid w:val="009B313C"/>
    <w:rsid w:val="009B3A93"/>
    <w:rsid w:val="009C0BD2"/>
    <w:rsid w:val="009E3A28"/>
    <w:rsid w:val="009F66F7"/>
    <w:rsid w:val="00A02B80"/>
    <w:rsid w:val="00A03370"/>
    <w:rsid w:val="00A16FFE"/>
    <w:rsid w:val="00A20E1B"/>
    <w:rsid w:val="00A27A00"/>
    <w:rsid w:val="00A400AA"/>
    <w:rsid w:val="00A403BF"/>
    <w:rsid w:val="00A5551A"/>
    <w:rsid w:val="00A558CC"/>
    <w:rsid w:val="00A56D0E"/>
    <w:rsid w:val="00A601B2"/>
    <w:rsid w:val="00A71A7E"/>
    <w:rsid w:val="00A80EBF"/>
    <w:rsid w:val="00A9011A"/>
    <w:rsid w:val="00A9731D"/>
    <w:rsid w:val="00AA0272"/>
    <w:rsid w:val="00AA242A"/>
    <w:rsid w:val="00AA24EE"/>
    <w:rsid w:val="00AA7791"/>
    <w:rsid w:val="00AB234F"/>
    <w:rsid w:val="00AB57FB"/>
    <w:rsid w:val="00AC1D0A"/>
    <w:rsid w:val="00AC7DFB"/>
    <w:rsid w:val="00AD019A"/>
    <w:rsid w:val="00AD0D55"/>
    <w:rsid w:val="00AD63BC"/>
    <w:rsid w:val="00AE601D"/>
    <w:rsid w:val="00AF1F77"/>
    <w:rsid w:val="00AF26C1"/>
    <w:rsid w:val="00AF72D3"/>
    <w:rsid w:val="00AF7412"/>
    <w:rsid w:val="00AF7F3B"/>
    <w:rsid w:val="00B02D50"/>
    <w:rsid w:val="00B11432"/>
    <w:rsid w:val="00B12A2D"/>
    <w:rsid w:val="00B3189C"/>
    <w:rsid w:val="00B37AB4"/>
    <w:rsid w:val="00B4141E"/>
    <w:rsid w:val="00B426D6"/>
    <w:rsid w:val="00B46803"/>
    <w:rsid w:val="00B57509"/>
    <w:rsid w:val="00B64987"/>
    <w:rsid w:val="00B73786"/>
    <w:rsid w:val="00B9117F"/>
    <w:rsid w:val="00B91A8C"/>
    <w:rsid w:val="00B95886"/>
    <w:rsid w:val="00B964DA"/>
    <w:rsid w:val="00BA0F3D"/>
    <w:rsid w:val="00BA2E89"/>
    <w:rsid w:val="00BA361E"/>
    <w:rsid w:val="00BC15B1"/>
    <w:rsid w:val="00BE1D76"/>
    <w:rsid w:val="00BF0D08"/>
    <w:rsid w:val="00BF380C"/>
    <w:rsid w:val="00C0014B"/>
    <w:rsid w:val="00C018A6"/>
    <w:rsid w:val="00C0284A"/>
    <w:rsid w:val="00C1177A"/>
    <w:rsid w:val="00C202F6"/>
    <w:rsid w:val="00C25CAD"/>
    <w:rsid w:val="00C311F4"/>
    <w:rsid w:val="00C34E98"/>
    <w:rsid w:val="00C3693A"/>
    <w:rsid w:val="00C42C6C"/>
    <w:rsid w:val="00C636D1"/>
    <w:rsid w:val="00C65B09"/>
    <w:rsid w:val="00C65B77"/>
    <w:rsid w:val="00C812CF"/>
    <w:rsid w:val="00C8231F"/>
    <w:rsid w:val="00C85754"/>
    <w:rsid w:val="00C85B05"/>
    <w:rsid w:val="00C92E1A"/>
    <w:rsid w:val="00C9635D"/>
    <w:rsid w:val="00CB20D5"/>
    <w:rsid w:val="00CC3607"/>
    <w:rsid w:val="00CC3EC6"/>
    <w:rsid w:val="00CD1D36"/>
    <w:rsid w:val="00CD4E5A"/>
    <w:rsid w:val="00CD7803"/>
    <w:rsid w:val="00CE4CC6"/>
    <w:rsid w:val="00CE5A7F"/>
    <w:rsid w:val="00CE5D20"/>
    <w:rsid w:val="00CF0E16"/>
    <w:rsid w:val="00CF1D99"/>
    <w:rsid w:val="00CF329A"/>
    <w:rsid w:val="00CF7988"/>
    <w:rsid w:val="00D11294"/>
    <w:rsid w:val="00D1756D"/>
    <w:rsid w:val="00D24FE2"/>
    <w:rsid w:val="00D34C26"/>
    <w:rsid w:val="00D43167"/>
    <w:rsid w:val="00D435AE"/>
    <w:rsid w:val="00D460E9"/>
    <w:rsid w:val="00D52B1D"/>
    <w:rsid w:val="00D54D3A"/>
    <w:rsid w:val="00D558EB"/>
    <w:rsid w:val="00D57757"/>
    <w:rsid w:val="00D65EFE"/>
    <w:rsid w:val="00D67A10"/>
    <w:rsid w:val="00D70483"/>
    <w:rsid w:val="00D70821"/>
    <w:rsid w:val="00D77F11"/>
    <w:rsid w:val="00D86B6D"/>
    <w:rsid w:val="00D87269"/>
    <w:rsid w:val="00D8785C"/>
    <w:rsid w:val="00D91008"/>
    <w:rsid w:val="00D95947"/>
    <w:rsid w:val="00DA012D"/>
    <w:rsid w:val="00DA226D"/>
    <w:rsid w:val="00DA2394"/>
    <w:rsid w:val="00DA46FE"/>
    <w:rsid w:val="00DB7722"/>
    <w:rsid w:val="00DC1FAC"/>
    <w:rsid w:val="00DC2FDC"/>
    <w:rsid w:val="00DC7B98"/>
    <w:rsid w:val="00DD19E9"/>
    <w:rsid w:val="00DD3187"/>
    <w:rsid w:val="00DD5116"/>
    <w:rsid w:val="00DD65DB"/>
    <w:rsid w:val="00DE047C"/>
    <w:rsid w:val="00DE3616"/>
    <w:rsid w:val="00DE45DC"/>
    <w:rsid w:val="00DE7BCB"/>
    <w:rsid w:val="00DF1830"/>
    <w:rsid w:val="00DF21B2"/>
    <w:rsid w:val="00DF4976"/>
    <w:rsid w:val="00DF6409"/>
    <w:rsid w:val="00E054B8"/>
    <w:rsid w:val="00E1034B"/>
    <w:rsid w:val="00E122F0"/>
    <w:rsid w:val="00E12635"/>
    <w:rsid w:val="00E14BDF"/>
    <w:rsid w:val="00E15984"/>
    <w:rsid w:val="00E17BF0"/>
    <w:rsid w:val="00E20423"/>
    <w:rsid w:val="00E25450"/>
    <w:rsid w:val="00E260D8"/>
    <w:rsid w:val="00E26829"/>
    <w:rsid w:val="00E30F47"/>
    <w:rsid w:val="00E36D20"/>
    <w:rsid w:val="00E436DD"/>
    <w:rsid w:val="00E4507E"/>
    <w:rsid w:val="00E53AE4"/>
    <w:rsid w:val="00E5467A"/>
    <w:rsid w:val="00E57936"/>
    <w:rsid w:val="00E61D07"/>
    <w:rsid w:val="00E643AC"/>
    <w:rsid w:val="00E71539"/>
    <w:rsid w:val="00E775AF"/>
    <w:rsid w:val="00E84C9B"/>
    <w:rsid w:val="00E858E6"/>
    <w:rsid w:val="00E948A6"/>
    <w:rsid w:val="00E96A46"/>
    <w:rsid w:val="00E96EF8"/>
    <w:rsid w:val="00EA046E"/>
    <w:rsid w:val="00EA0958"/>
    <w:rsid w:val="00EA3B51"/>
    <w:rsid w:val="00EB1925"/>
    <w:rsid w:val="00EB429C"/>
    <w:rsid w:val="00EB5179"/>
    <w:rsid w:val="00EC310B"/>
    <w:rsid w:val="00EC6014"/>
    <w:rsid w:val="00EC7421"/>
    <w:rsid w:val="00EC7C4B"/>
    <w:rsid w:val="00ED29B9"/>
    <w:rsid w:val="00ED4E06"/>
    <w:rsid w:val="00ED6CFD"/>
    <w:rsid w:val="00EE4313"/>
    <w:rsid w:val="00EE6CEB"/>
    <w:rsid w:val="00F077C2"/>
    <w:rsid w:val="00F24524"/>
    <w:rsid w:val="00F25192"/>
    <w:rsid w:val="00F25DD4"/>
    <w:rsid w:val="00F278D1"/>
    <w:rsid w:val="00F31B13"/>
    <w:rsid w:val="00F32142"/>
    <w:rsid w:val="00F32332"/>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4AAC"/>
    <w:rsid w:val="00F95A78"/>
    <w:rsid w:val="00FA34B9"/>
    <w:rsid w:val="00FB08D5"/>
    <w:rsid w:val="00FB12E2"/>
    <w:rsid w:val="00FB4065"/>
    <w:rsid w:val="00FB5A3E"/>
    <w:rsid w:val="00FC3176"/>
    <w:rsid w:val="00FC3ABC"/>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5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character" w:styleId="Mencinsinresolver">
    <w:name w:val="Unresolved Mention"/>
    <w:basedOn w:val="Fuentedeprrafopredeter"/>
    <w:uiPriority w:val="99"/>
    <w:semiHidden/>
    <w:unhideWhenUsed/>
    <w:rsid w:val="00C8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32007387">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7174131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772479610">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4945959">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29402327">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34670874">
      <w:bodyDiv w:val="1"/>
      <w:marLeft w:val="0"/>
      <w:marRight w:val="0"/>
      <w:marTop w:val="0"/>
      <w:marBottom w:val="0"/>
      <w:divBdr>
        <w:top w:val="none" w:sz="0" w:space="0" w:color="auto"/>
        <w:left w:val="none" w:sz="0" w:space="0" w:color="auto"/>
        <w:bottom w:val="none" w:sz="0" w:space="0" w:color="auto"/>
        <w:right w:val="none" w:sz="0" w:space="0" w:color="auto"/>
      </w:divBdr>
    </w:div>
    <w:div w:id="1717656740">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920477622">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F6636-CA8D-4CC2-811D-0AAA1E625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16</Pages>
  <Words>7185</Words>
  <Characters>39522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467</cp:revision>
  <dcterms:created xsi:type="dcterms:W3CDTF">2025-01-20T21:47:00Z</dcterms:created>
  <dcterms:modified xsi:type="dcterms:W3CDTF">2025-05-26T22:47:00Z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