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041160">
      <w:pPr>
        <w:pStyle w:val="tituloprograma"/>
        <w:rPr>
          <w:color w:val="1F3864"/>
          <w:sz w:val="48"/>
          <w:szCs w:val="48"/>
        </w:rPr>
      </w:pPr>
    </w:p>
    <w:p w14:paraId="7C6980A8" w14:textId="77777777" w:rsidR="00FE2FF3" w:rsidRDefault="00FE2FF3"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384DA80E" w:rsidR="00496B7F" w:rsidRDefault="008F5D45" w:rsidP="00B969EC">
            <w:pPr>
              <w:jc w:val="center"/>
              <w:rPr>
                <w:b/>
                <w:color w:val="FFFFFF" w:themeColor="background1"/>
                <w:sz w:val="64"/>
                <w:szCs w:val="64"/>
              </w:rPr>
            </w:pPr>
            <w:r>
              <w:rPr>
                <w:b/>
                <w:color w:val="FFFFFF" w:themeColor="background1"/>
                <w:sz w:val="64"/>
                <w:szCs w:val="64"/>
              </w:rPr>
              <w:t>EGIPTO &amp; TURQUÍA</w:t>
            </w:r>
            <w:r w:rsidR="0084437E">
              <w:rPr>
                <w:b/>
                <w:color w:val="FFFFFF" w:themeColor="background1"/>
                <w:sz w:val="64"/>
                <w:szCs w:val="64"/>
              </w:rPr>
              <w:t xml:space="preserve"> CON HURGADA</w:t>
            </w:r>
          </w:p>
        </w:tc>
      </w:tr>
    </w:tbl>
    <w:p w14:paraId="0F2174C0" w14:textId="77777777" w:rsidR="00496B7F" w:rsidRDefault="00496B7F" w:rsidP="00496B7F">
      <w:pPr>
        <w:pStyle w:val="dias"/>
      </w:pPr>
    </w:p>
    <w:p w14:paraId="1188943D" w14:textId="2A8470B6" w:rsidR="00496B7F" w:rsidRPr="00AF1964"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sidRPr="00AF1964">
        <w:rPr>
          <w:color w:val="1F3864"/>
          <w:sz w:val="48"/>
          <w:szCs w:val="48"/>
        </w:rPr>
        <w:t>1</w:t>
      </w:r>
      <w:r w:rsidR="00AF1964">
        <w:rPr>
          <w:color w:val="1F3864"/>
          <w:sz w:val="48"/>
          <w:szCs w:val="48"/>
        </w:rPr>
        <w:t>7</w:t>
      </w:r>
      <w:r w:rsidR="000D4CE6" w:rsidRPr="00AF1964">
        <w:rPr>
          <w:color w:val="1F3864"/>
          <w:sz w:val="48"/>
          <w:szCs w:val="48"/>
        </w:rPr>
        <w:t>.</w:t>
      </w:r>
      <w:r w:rsidR="00A6019E" w:rsidRPr="00AF1964">
        <w:rPr>
          <w:color w:val="1F3864"/>
          <w:sz w:val="48"/>
          <w:szCs w:val="48"/>
        </w:rPr>
        <w:t>790.000</w:t>
      </w:r>
    </w:p>
    <w:p w14:paraId="3FAB9B43" w14:textId="24911036" w:rsidR="008D64ED" w:rsidRPr="00FA0550" w:rsidRDefault="008D64ED" w:rsidP="008D64ED">
      <w:pPr>
        <w:pStyle w:val="tituloprograma"/>
        <w:rPr>
          <w:color w:val="1F3864"/>
          <w:sz w:val="48"/>
          <w:szCs w:val="48"/>
        </w:rPr>
      </w:pPr>
      <w:r w:rsidRPr="00AF1964">
        <w:rPr>
          <w:color w:val="1F3864"/>
          <w:sz w:val="48"/>
          <w:szCs w:val="48"/>
        </w:rPr>
        <w:t xml:space="preserve">Desde USD </w:t>
      </w:r>
      <w:r w:rsidR="00AF1964">
        <w:rPr>
          <w:color w:val="1F3864"/>
          <w:sz w:val="48"/>
          <w:szCs w:val="48"/>
        </w:rPr>
        <w:t>4.170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91DEB81" w:rsidR="001123E0" w:rsidRDefault="001844C6" w:rsidP="00477DDA">
      <w:pPr>
        <w:pStyle w:val="dias"/>
        <w:jc w:val="center"/>
        <w:rPr>
          <w:caps w:val="0"/>
          <w:color w:val="1F3864"/>
          <w:sz w:val="40"/>
          <w:szCs w:val="40"/>
        </w:rPr>
      </w:pPr>
      <w:r w:rsidRPr="001844C6">
        <w:rPr>
          <w:caps w:val="0"/>
          <w:color w:val="1F3864"/>
          <w:sz w:val="40"/>
          <w:szCs w:val="40"/>
        </w:rPr>
        <w:t xml:space="preserve">El Cairo, Aswan, Kom Ombo, Edfu, Luxor, </w:t>
      </w:r>
      <w:r w:rsidR="00ED78BF">
        <w:rPr>
          <w:caps w:val="0"/>
          <w:color w:val="1F3864"/>
          <w:sz w:val="40"/>
          <w:szCs w:val="40"/>
        </w:rPr>
        <w:t xml:space="preserve">Hurgada, </w:t>
      </w:r>
      <w:r w:rsidR="00F3404B" w:rsidRPr="00804C46">
        <w:rPr>
          <w:caps w:val="0"/>
          <w:color w:val="1F3864"/>
          <w:sz w:val="40"/>
          <w:szCs w:val="40"/>
        </w:rPr>
        <w:t xml:space="preserve">Estambul, </w:t>
      </w:r>
      <w:r w:rsidR="00F3404B" w:rsidRPr="00B408B6">
        <w:rPr>
          <w:caps w:val="0"/>
          <w:color w:val="1F3864"/>
          <w:sz w:val="40"/>
          <w:szCs w:val="40"/>
        </w:rPr>
        <w:t xml:space="preserve">Ankara, Capadocia, Pamukkale, </w:t>
      </w:r>
      <w:r w:rsidR="00F3404B">
        <w:rPr>
          <w:caps w:val="0"/>
          <w:color w:val="1F3864"/>
          <w:sz w:val="40"/>
          <w:szCs w:val="40"/>
        </w:rPr>
        <w:t>Éfeso, Zona de Izmir,</w:t>
      </w:r>
      <w:r w:rsidR="00F3404B" w:rsidRPr="00B408B6">
        <w:rPr>
          <w:caps w:val="0"/>
          <w:color w:val="1F3864"/>
          <w:sz w:val="40"/>
          <w:szCs w:val="40"/>
        </w:rPr>
        <w:t xml:space="preserve"> </w:t>
      </w:r>
      <w:r w:rsidR="00F3404B">
        <w:rPr>
          <w:caps w:val="0"/>
          <w:color w:val="1F3864"/>
          <w:sz w:val="40"/>
          <w:szCs w:val="40"/>
        </w:rPr>
        <w:t>Troya</w:t>
      </w:r>
    </w:p>
    <w:p w14:paraId="37AAB070" w14:textId="77777777" w:rsidR="00CD6A4D"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9BE82FF" w14:textId="581084BB" w:rsidR="00AF1964" w:rsidRDefault="00AF1964" w:rsidP="00D72E81">
      <w:pPr>
        <w:pStyle w:val="itinerario"/>
        <w:ind w:left="2832"/>
        <w:rPr>
          <w:b/>
          <w:color w:val="1F3864"/>
          <w:sz w:val="28"/>
          <w:szCs w:val="28"/>
        </w:rPr>
      </w:pPr>
      <w:r>
        <w:rPr>
          <w:b/>
          <w:color w:val="1F3864"/>
          <w:sz w:val="28"/>
          <w:szCs w:val="28"/>
        </w:rPr>
        <w:t>Diciembre 19</w:t>
      </w:r>
      <w:r>
        <w:rPr>
          <w:b/>
          <w:color w:val="1F3864"/>
          <w:sz w:val="28"/>
          <w:szCs w:val="28"/>
        </w:rPr>
        <w:tab/>
      </w:r>
      <w:r>
        <w:rPr>
          <w:b/>
          <w:color w:val="1F3864"/>
          <w:sz w:val="28"/>
          <w:szCs w:val="28"/>
        </w:rPr>
        <w:tab/>
        <w:t>enero 03</w:t>
      </w:r>
    </w:p>
    <w:p w14:paraId="5F2DA59A" w14:textId="27768AFB" w:rsidR="00D72E81" w:rsidRPr="00D72E81" w:rsidRDefault="007E3ED7" w:rsidP="00D72E81">
      <w:pPr>
        <w:pStyle w:val="itinerario"/>
        <w:ind w:left="2832"/>
        <w:rPr>
          <w:b/>
          <w:color w:val="1F3864"/>
          <w:sz w:val="28"/>
          <w:szCs w:val="28"/>
        </w:rPr>
      </w:pPr>
      <w:r>
        <w:rPr>
          <w:b/>
          <w:color w:val="1F3864"/>
          <w:sz w:val="28"/>
          <w:szCs w:val="28"/>
        </w:rPr>
        <w:tab/>
      </w:r>
      <w:r>
        <w:rPr>
          <w:b/>
          <w:color w:val="1F3864"/>
          <w:sz w:val="28"/>
          <w:szCs w:val="28"/>
        </w:rPr>
        <w:tab/>
      </w:r>
      <w:r w:rsidR="00E54030">
        <w:rPr>
          <w:b/>
          <w:color w:val="1F3864"/>
          <w:sz w:val="28"/>
          <w:szCs w:val="28"/>
        </w:rPr>
        <w:tab/>
      </w:r>
      <w:r w:rsidR="00E54030">
        <w:rPr>
          <w:b/>
          <w:color w:val="1F3864"/>
          <w:sz w:val="28"/>
          <w:szCs w:val="28"/>
        </w:rPr>
        <w:tab/>
      </w:r>
    </w:p>
    <w:p w14:paraId="76F3BB09" w14:textId="77777777" w:rsidR="00A6019E" w:rsidRDefault="00A6019E" w:rsidP="006B3E5E">
      <w:pPr>
        <w:pStyle w:val="dias"/>
        <w:rPr>
          <w:color w:val="1F3864"/>
          <w:sz w:val="28"/>
          <w:szCs w:val="28"/>
        </w:rPr>
      </w:pPr>
    </w:p>
    <w:p w14:paraId="2470D330" w14:textId="560AC9FC"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8DC469A"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3404B">
        <w:t xml:space="preserve"> </w:t>
      </w:r>
      <w:r w:rsidR="009E34D7">
        <w:t xml:space="preserve">// Hurgada </w:t>
      </w:r>
      <w:r w:rsidR="001844C6">
        <w:t>– Estambul</w:t>
      </w:r>
      <w:r w:rsidR="00102093">
        <w:t xml:space="preserve"> </w:t>
      </w:r>
      <w:r w:rsidR="001844C6">
        <w:t>– Bogotá, vía Turkish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6217BF20" w:rsidR="001844C6" w:rsidRDefault="001844C6" w:rsidP="001844C6">
      <w:pPr>
        <w:pStyle w:val="vinetas"/>
        <w:numPr>
          <w:ilvl w:val="0"/>
          <w:numId w:val="9"/>
        </w:numPr>
        <w:ind w:left="714" w:hanging="357"/>
        <w:jc w:val="both"/>
      </w:pPr>
      <w:r>
        <w:t>Traslados aeropuerto – hotel – aeropuerto</w:t>
      </w:r>
      <w:r w:rsidR="009E34D7">
        <w:t xml:space="preserve"> en El Cairo.</w:t>
      </w:r>
    </w:p>
    <w:p w14:paraId="6734FD18" w14:textId="544BF42F" w:rsidR="009E34D7" w:rsidRDefault="009E34D7" w:rsidP="009E34D7">
      <w:pPr>
        <w:pStyle w:val="vinetas"/>
        <w:numPr>
          <w:ilvl w:val="0"/>
          <w:numId w:val="9"/>
        </w:numPr>
        <w:ind w:left="714" w:hanging="357"/>
        <w:jc w:val="both"/>
      </w:pPr>
      <w:r>
        <w:t>Tiquete aéreo El Cairo – Aswan.</w:t>
      </w:r>
    </w:p>
    <w:p w14:paraId="5A6E4B4F" w14:textId="77777777" w:rsidR="009E34D7" w:rsidRDefault="009E34D7" w:rsidP="009E34D7">
      <w:pPr>
        <w:pStyle w:val="vinetas"/>
        <w:numPr>
          <w:ilvl w:val="0"/>
          <w:numId w:val="9"/>
        </w:numPr>
        <w:ind w:left="714" w:hanging="357"/>
        <w:jc w:val="both"/>
      </w:pPr>
      <w:r>
        <w:t>Traslado aeropuerto – puerto en Aswan.</w:t>
      </w:r>
    </w:p>
    <w:p w14:paraId="66B21F79" w14:textId="0BE49FDD" w:rsidR="009E34D7" w:rsidRPr="007E3ED7" w:rsidRDefault="009E34D7" w:rsidP="009E34D7">
      <w:pPr>
        <w:pStyle w:val="vinetas"/>
        <w:numPr>
          <w:ilvl w:val="0"/>
          <w:numId w:val="9"/>
        </w:numPr>
        <w:ind w:left="714" w:hanging="357"/>
        <w:jc w:val="both"/>
        <w:rPr>
          <w:lang w:val="pt-BR"/>
        </w:rPr>
      </w:pPr>
      <w:r w:rsidRPr="007E3ED7">
        <w:rPr>
          <w:lang w:val="pt-BR"/>
        </w:rPr>
        <w:t xml:space="preserve">Traslado </w:t>
      </w:r>
      <w:r w:rsidR="00CC30FF">
        <w:rPr>
          <w:lang w:val="pt-BR"/>
        </w:rPr>
        <w:t>terrestre</w:t>
      </w:r>
      <w:r w:rsidRPr="007E3ED7">
        <w:rPr>
          <w:lang w:val="pt-BR"/>
        </w:rPr>
        <w:t xml:space="preserve"> de Luxor a Hurgada.</w:t>
      </w:r>
    </w:p>
    <w:p w14:paraId="4C515F34" w14:textId="0D156DC7" w:rsidR="009E34D7" w:rsidRDefault="009E34D7" w:rsidP="009E34D7">
      <w:pPr>
        <w:pStyle w:val="vinetas"/>
        <w:numPr>
          <w:ilvl w:val="0"/>
          <w:numId w:val="9"/>
        </w:numPr>
        <w:ind w:left="714" w:hanging="357"/>
        <w:jc w:val="both"/>
      </w:pPr>
      <w:r>
        <w:t xml:space="preserve">Traslado hotel – aeropuerto en </w:t>
      </w:r>
      <w:r w:rsidR="005D4D5C">
        <w:t>Hurgada</w:t>
      </w:r>
      <w:r>
        <w:t>.</w:t>
      </w:r>
    </w:p>
    <w:p w14:paraId="257EC14F" w14:textId="7CF28993" w:rsidR="001844C6" w:rsidRDefault="009E34D7" w:rsidP="001844C6">
      <w:pPr>
        <w:pStyle w:val="vinetas"/>
        <w:numPr>
          <w:ilvl w:val="0"/>
          <w:numId w:val="9"/>
        </w:numPr>
        <w:ind w:left="714" w:hanging="357"/>
        <w:jc w:val="both"/>
      </w:pPr>
      <w:r>
        <w:t>2</w:t>
      </w:r>
      <w:r w:rsidR="001844C6">
        <w:t xml:space="preserve"> noches de alojamiento en El Cairo.</w:t>
      </w:r>
    </w:p>
    <w:p w14:paraId="1C17740A" w14:textId="77777777" w:rsidR="001844C6" w:rsidRDefault="001844C6" w:rsidP="001844C6">
      <w:pPr>
        <w:pStyle w:val="vinetas"/>
        <w:numPr>
          <w:ilvl w:val="0"/>
          <w:numId w:val="9"/>
        </w:numPr>
        <w:ind w:left="714" w:hanging="357"/>
        <w:jc w:val="both"/>
      </w:pPr>
      <w:r>
        <w:t>3 noches de crucero por El Nilo.</w:t>
      </w:r>
    </w:p>
    <w:p w14:paraId="229831C0" w14:textId="77777777" w:rsidR="00380D01" w:rsidRDefault="00380D01" w:rsidP="00380D01">
      <w:pPr>
        <w:pStyle w:val="vinetas"/>
      </w:pPr>
      <w:r>
        <w:t>1 noche de alojamiento en Hurgada. Cena en el hotel.</w:t>
      </w:r>
    </w:p>
    <w:p w14:paraId="4ACB5E4D" w14:textId="77777777" w:rsidR="001844C6" w:rsidRDefault="001844C6" w:rsidP="001844C6">
      <w:pPr>
        <w:pStyle w:val="vinetas"/>
        <w:numPr>
          <w:ilvl w:val="0"/>
          <w:numId w:val="9"/>
        </w:numPr>
        <w:ind w:left="714" w:hanging="357"/>
        <w:jc w:val="both"/>
      </w:pPr>
      <w:r>
        <w:t>Desayuno diario.</w:t>
      </w:r>
    </w:p>
    <w:p w14:paraId="76ED926D" w14:textId="77777777" w:rsidR="001844C6" w:rsidRDefault="001844C6" w:rsidP="001844C6">
      <w:pPr>
        <w:pStyle w:val="vinetas"/>
        <w:numPr>
          <w:ilvl w:val="0"/>
          <w:numId w:val="9"/>
        </w:numPr>
        <w:ind w:left="714" w:hanging="357"/>
        <w:jc w:val="both"/>
      </w:pPr>
      <w:r>
        <w:t>Pensión completa a bordo del crucero por El Nilo (sin bebidas).</w:t>
      </w:r>
    </w:p>
    <w:p w14:paraId="03911167" w14:textId="6134F98E" w:rsidR="001844C6" w:rsidRDefault="001844C6" w:rsidP="001844C6">
      <w:pPr>
        <w:pStyle w:val="vinetas"/>
        <w:numPr>
          <w:ilvl w:val="0"/>
          <w:numId w:val="9"/>
        </w:numPr>
        <w:ind w:left="714" w:hanging="357"/>
      </w:pPr>
      <w:r>
        <w:t>Visita a las Pirámides de Giza, la Esfinge y Museo Egipcio</w:t>
      </w:r>
      <w:r w:rsidR="00DD6DF2">
        <w:t xml:space="preserve"> </w:t>
      </w:r>
      <w:r w:rsidR="00B730D6">
        <w:t xml:space="preserve">de </w:t>
      </w:r>
      <w:r w:rsidR="00DD6DF2" w:rsidRPr="00DD6DF2">
        <w:t>Tahrir</w:t>
      </w:r>
      <w:r>
        <w:t>.</w:t>
      </w:r>
    </w:p>
    <w:p w14:paraId="1317535D" w14:textId="745BE6A1" w:rsidR="001844C6" w:rsidRDefault="001844C6" w:rsidP="001844C6">
      <w:pPr>
        <w:pStyle w:val="vinetas"/>
        <w:numPr>
          <w:ilvl w:val="0"/>
          <w:numId w:val="9"/>
        </w:numPr>
        <w:ind w:left="714" w:hanging="357"/>
        <w:jc w:val="both"/>
      </w:pPr>
      <w:r>
        <w:t xml:space="preserve">Visitas del crucero </w:t>
      </w:r>
      <w:r w:rsidR="00CC30FF">
        <w:t>i</w:t>
      </w:r>
      <w:r>
        <w:t xml:space="preserve">ncluidas: </w:t>
      </w:r>
    </w:p>
    <w:p w14:paraId="00E5E2B1" w14:textId="77777777" w:rsidR="001844C6" w:rsidRDefault="001844C6" w:rsidP="00CC30FF">
      <w:pPr>
        <w:pStyle w:val="vinetas"/>
        <w:numPr>
          <w:ilvl w:val="0"/>
          <w:numId w:val="11"/>
        </w:numPr>
        <w:jc w:val="both"/>
      </w:pPr>
      <w:r>
        <w:t>Visita al templo de Philae y a la Alta Presa de Aswan.</w:t>
      </w:r>
    </w:p>
    <w:p w14:paraId="0E3653DB" w14:textId="77777777" w:rsidR="001844C6" w:rsidRDefault="001844C6" w:rsidP="00CC30FF">
      <w:pPr>
        <w:pStyle w:val="vinetas"/>
        <w:numPr>
          <w:ilvl w:val="0"/>
          <w:numId w:val="11"/>
        </w:numPr>
        <w:jc w:val="both"/>
      </w:pPr>
      <w:r>
        <w:t>Visita al Templo de los Dioses Sobek y Haroeris en Kom Ombo.</w:t>
      </w:r>
    </w:p>
    <w:p w14:paraId="553BAAD6" w14:textId="77777777" w:rsidR="001844C6" w:rsidRDefault="001844C6" w:rsidP="00CC30FF">
      <w:pPr>
        <w:pStyle w:val="vinetas"/>
        <w:numPr>
          <w:ilvl w:val="0"/>
          <w:numId w:val="11"/>
        </w:numPr>
        <w:jc w:val="both"/>
      </w:pPr>
      <w:r>
        <w:t>Visita al templo del Dios Horus en Edfu.</w:t>
      </w:r>
    </w:p>
    <w:p w14:paraId="6D15B482" w14:textId="58D84D62" w:rsidR="001844C6" w:rsidRDefault="00D26213" w:rsidP="00CC30FF">
      <w:pPr>
        <w:pStyle w:val="vinetas"/>
        <w:numPr>
          <w:ilvl w:val="0"/>
          <w:numId w:val="11"/>
        </w:numPr>
        <w:jc w:val="both"/>
      </w:pPr>
      <w:r>
        <w:t xml:space="preserve">Visita </w:t>
      </w:r>
      <w:r w:rsidR="005D4D5C">
        <w:t xml:space="preserve">a los </w:t>
      </w:r>
      <w:r>
        <w:t>templo</w:t>
      </w:r>
      <w:r w:rsidR="005D4D5C">
        <w:t>s</w:t>
      </w:r>
      <w:r>
        <w:t xml:space="preserve"> de </w:t>
      </w:r>
      <w:r w:rsidR="001844C6">
        <w:t>Luxor</w:t>
      </w:r>
      <w:r w:rsidR="005D4D5C">
        <w:t xml:space="preserve"> y Karnak.</w:t>
      </w:r>
    </w:p>
    <w:p w14:paraId="74BAE2CC" w14:textId="21593104" w:rsidR="001844C6" w:rsidRDefault="001844C6" w:rsidP="00CC30FF">
      <w:pPr>
        <w:pStyle w:val="vinetas"/>
        <w:numPr>
          <w:ilvl w:val="0"/>
          <w:numId w:val="11"/>
        </w:numPr>
        <w:jc w:val="both"/>
      </w:pPr>
      <w:r>
        <w:t xml:space="preserve">Visita </w:t>
      </w:r>
      <w:r w:rsidR="00D26213">
        <w:t>al</w:t>
      </w:r>
      <w:r>
        <w:t xml:space="preserve"> Valle de los Reyes, los colosos de Memnon</w:t>
      </w:r>
      <w:r w:rsidR="00D26213">
        <w:t>, templo de la Reina Hatshepsut</w:t>
      </w:r>
      <w:r>
        <w: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Transporte terrestre como lo indica el itinerario: Estambul – Ankara – Capadocia – Pamukkale – Éfeso - Zona de Izmir – Canakkale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1 noche de alojamiento en Pamukkale.</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Visita del Mausoleo de Atatürk en Ankara.</w:t>
      </w:r>
    </w:p>
    <w:p w14:paraId="44EBAE61" w14:textId="14498C12" w:rsidR="000E69FA" w:rsidRDefault="000E69FA" w:rsidP="000E69FA">
      <w:pPr>
        <w:pStyle w:val="vinetas"/>
        <w:jc w:val="both"/>
      </w:pPr>
      <w:r>
        <w:t>Visita de la Capadocia (</w:t>
      </w:r>
      <w:r w:rsidRPr="004A0745">
        <w:t xml:space="preserve">valle de Göreme, </w:t>
      </w:r>
      <w:r w:rsidRPr="00B31EC4">
        <w:t>Güvercinlik</w:t>
      </w:r>
      <w:r>
        <w:t xml:space="preserve">, del Amor, </w:t>
      </w:r>
      <w:r w:rsidRPr="00F8491A">
        <w:t>Uçhisar</w:t>
      </w:r>
      <w:r>
        <w:t xml:space="preserve"> y una ciudad subterránea).</w:t>
      </w:r>
    </w:p>
    <w:p w14:paraId="1166A646" w14:textId="77777777" w:rsidR="00F3404B" w:rsidRDefault="00F3404B" w:rsidP="00F3404B">
      <w:pPr>
        <w:pStyle w:val="vinetas"/>
        <w:jc w:val="both"/>
      </w:pPr>
      <w:r>
        <w:t xml:space="preserve">En la ruta de Capadocia a Pamukkale, </w:t>
      </w:r>
      <w:r w:rsidRPr="00B31EC4">
        <w:t>visita de una típica posada medieval de la Ruta de la Seda.</w:t>
      </w:r>
    </w:p>
    <w:p w14:paraId="4F33F6FB" w14:textId="1796E236" w:rsidR="000E69FA" w:rsidRDefault="000E69FA" w:rsidP="00F3404B">
      <w:pPr>
        <w:pStyle w:val="vinetas"/>
        <w:jc w:val="both"/>
      </w:pPr>
      <w:r>
        <w:t>Visita de Pamukkale y de Hierápolis.</w:t>
      </w:r>
    </w:p>
    <w:p w14:paraId="2EBD2925" w14:textId="1BEC3182" w:rsidR="00F3404B" w:rsidRDefault="00F3404B" w:rsidP="00F3404B">
      <w:pPr>
        <w:pStyle w:val="vinetas"/>
        <w:jc w:val="both"/>
      </w:pPr>
      <w:r>
        <w:t>Visita de las ruinas de Éfeso y la casa de la Virgen María.</w:t>
      </w:r>
    </w:p>
    <w:p w14:paraId="29E0482F" w14:textId="3EB37426" w:rsidR="00F3404B" w:rsidRDefault="00F3404B" w:rsidP="00F3404B">
      <w:pPr>
        <w:pStyle w:val="vinetas"/>
        <w:jc w:val="both"/>
      </w:pPr>
      <w:r>
        <w:t>Visita de Troya</w:t>
      </w:r>
      <w:r w:rsidR="00CC30FF">
        <w:t xml:space="preserve"> con entrada</w:t>
      </w:r>
      <w:r>
        <w:t>.</w:t>
      </w:r>
    </w:p>
    <w:p w14:paraId="5553397D" w14:textId="77777777"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77777777" w:rsidR="00EF0EBA" w:rsidRDefault="00EF0EBA" w:rsidP="00EF0EBA">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EB0F27C" w14:textId="77777777" w:rsidR="00EF0EBA" w:rsidRDefault="00EF0EBA" w:rsidP="006B3E5E">
      <w:pPr>
        <w:pStyle w:val="itinerario"/>
      </w:pPr>
    </w:p>
    <w:p w14:paraId="27B564C0" w14:textId="77777777" w:rsidR="00041160" w:rsidRDefault="00041160" w:rsidP="00041160">
      <w:pPr>
        <w:pStyle w:val="itinerario"/>
      </w:pPr>
    </w:p>
    <w:p w14:paraId="6BBB5169" w14:textId="77777777" w:rsidR="00C0781B" w:rsidRDefault="00C0781B"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541D49"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4E6ADDFC"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SÁBADO</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5AD64BD1"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Pr>
          <w:caps w:val="0"/>
          <w:color w:val="1F3864"/>
          <w:sz w:val="28"/>
          <w:szCs w:val="28"/>
        </w:rPr>
        <w:t>DOMINGO</w:t>
      </w:r>
      <w:r w:rsidRPr="0024788F">
        <w:rPr>
          <w:caps w:val="0"/>
          <w:color w:val="1F3864"/>
          <w:sz w:val="28"/>
          <w:szCs w:val="28"/>
        </w:rPr>
        <w:tab/>
      </w:r>
      <w:r w:rsidRPr="0024788F">
        <w:rPr>
          <w:caps w:val="0"/>
          <w:color w:val="1F3864"/>
          <w:sz w:val="28"/>
          <w:szCs w:val="28"/>
        </w:rPr>
        <w:tab/>
        <w:t>EL CAIRO</w:t>
      </w:r>
    </w:p>
    <w:p w14:paraId="05C7129F" w14:textId="66781585" w:rsidR="005C0DC3" w:rsidRDefault="005C0DC3" w:rsidP="005C0DC3">
      <w:pPr>
        <w:pStyle w:val="itinerario"/>
      </w:pPr>
      <w:r w:rsidRPr="0024788F">
        <w:t>Desayuno en el hotel. Por la mañana, salida para visitar las tres Pirámides de Giza: sólo a 20 kilómetros de El Cairo, se encuentra emplazada la gran necrópolis de Giza,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w:t>
      </w:r>
      <w:r w:rsidR="00A41654" w:rsidRPr="00A41654">
        <w:t xml:space="preserve"> Tahrir</w:t>
      </w:r>
      <w:r w:rsidRPr="0024788F">
        <w:t>.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37461381" w:rsidR="005C0DC3" w:rsidRPr="0024788F" w:rsidRDefault="00F46EEE" w:rsidP="005C0DC3">
      <w:pPr>
        <w:pStyle w:val="dias"/>
        <w:rPr>
          <w:color w:val="1F3864"/>
          <w:sz w:val="28"/>
          <w:szCs w:val="28"/>
        </w:rPr>
      </w:pPr>
      <w:r w:rsidRPr="0024788F">
        <w:rPr>
          <w:caps w:val="0"/>
          <w:color w:val="1F3864"/>
          <w:sz w:val="28"/>
          <w:szCs w:val="28"/>
        </w:rPr>
        <w:lastRenderedPageBreak/>
        <w:t>DÍA 4</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Aswan. A la llegada, recibimiento y traslado al muelle para abordar el barco que los llevará por un crucero por el Nilo. Embarque y </w:t>
      </w:r>
      <w:r w:rsidRPr="00B86838">
        <w:rPr>
          <w:b/>
          <w:bCs/>
          <w:color w:val="1F3864"/>
        </w:rPr>
        <w:t>almuerzo</w:t>
      </w:r>
      <w:r w:rsidRPr="0024788F">
        <w:t xml:space="preserve"> a bordo. Visita al templo de </w:t>
      </w:r>
      <w:r w:rsidR="006A35E0" w:rsidRPr="0024788F">
        <w:t>P</w:t>
      </w:r>
      <w:r w:rsidR="005D4D5C">
        <w:t>h</w:t>
      </w:r>
      <w:r w:rsidR="006A35E0" w:rsidRPr="0024788F">
        <w:t>ila</w:t>
      </w:r>
      <w:r w:rsidR="005D4D5C">
        <w:t>e</w:t>
      </w:r>
      <w:r w:rsidRPr="0024788F">
        <w:t xml:space="preserve"> y la Alta Presa de Aswan. </w:t>
      </w:r>
      <w:r w:rsidRPr="00B86838">
        <w:rPr>
          <w:b/>
          <w:bCs/>
          <w:color w:val="1F3864"/>
        </w:rPr>
        <w:t>Cena</w:t>
      </w:r>
      <w:r w:rsidRPr="0024788F">
        <w:t xml:space="preserve"> y noche abordo en Aswan.</w:t>
      </w:r>
    </w:p>
    <w:p w14:paraId="70C6D6C7" w14:textId="1484C265"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a bordo. Inicio de navegación a Kom Ombo. Visita al Templo dedicado a los Dioses Sobek y Haroeris. Navegación a Edfu.  Noche a bordo en Edfu.</w:t>
      </w:r>
    </w:p>
    <w:p w14:paraId="2B172A75" w14:textId="3714A3DC"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Pr>
          <w:caps w:val="0"/>
          <w:color w:val="1F3864"/>
          <w:sz w:val="28"/>
          <w:szCs w:val="28"/>
        </w:rPr>
        <w:t>MIÉRCOLES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Edfu. Navegación a Esna, tras cruce la Esclusa, </w:t>
      </w:r>
      <w:r w:rsidRPr="00B86838">
        <w:t>prosecución a Luxor. Por la tarde, visita al templo de Luxor y Karnak. Noche a bordo en Luxor.</w:t>
      </w:r>
    </w:p>
    <w:p w14:paraId="3CADD7F8" w14:textId="6930F9C7"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t>JUEVES</w:t>
      </w:r>
      <w:r w:rsidRPr="00B86838">
        <w:rPr>
          <w:caps w:val="0"/>
          <w:color w:val="1F3864"/>
          <w:sz w:val="28"/>
          <w:szCs w:val="28"/>
        </w:rPr>
        <w:tab/>
      </w:r>
      <w:r w:rsidRPr="00B86838">
        <w:rPr>
          <w:caps w:val="0"/>
          <w:color w:val="1F3864"/>
          <w:sz w:val="28"/>
          <w:szCs w:val="28"/>
        </w:rPr>
        <w:tab/>
        <w:t>LUXOR – HURGADA</w:t>
      </w:r>
    </w:p>
    <w:p w14:paraId="00E461B0" w14:textId="2B77C90F" w:rsidR="006A35E0" w:rsidRPr="00B86838" w:rsidRDefault="006A35E0" w:rsidP="005C0DC3">
      <w:pPr>
        <w:pStyle w:val="itinerario"/>
      </w:pPr>
      <w:r w:rsidRPr="00B86838">
        <w:t xml:space="preserve">Desayuno. Desembarque. Por la mañana, visita al Valle de los Reyes, los colosos de Memnon, templo de la Reina Hatshepsut. Traslado por carretera a Hurgada, </w:t>
      </w:r>
      <w:r w:rsidR="00805C84" w:rsidRPr="00805C84">
        <w:t>llegada aproximadamente a las 16</w:t>
      </w:r>
      <w:r w:rsidR="0008053E">
        <w:t>:00</w:t>
      </w:r>
      <w:r w:rsidR="00805C84" w:rsidRPr="00805C84">
        <w:t xml:space="preserve"> horas. </w:t>
      </w:r>
      <w:r w:rsidR="00B86838" w:rsidRPr="00B86838">
        <w:rPr>
          <w:b/>
          <w:bCs/>
          <w:color w:val="1F3864"/>
        </w:rPr>
        <w:t>C</w:t>
      </w:r>
      <w:r w:rsidRPr="00B86838">
        <w:rPr>
          <w:b/>
          <w:bCs/>
          <w:color w:val="1F3864"/>
        </w:rPr>
        <w:t>ena</w:t>
      </w:r>
      <w:r w:rsidRPr="00B86838">
        <w:rPr>
          <w:color w:val="1F3864"/>
        </w:rPr>
        <w:t xml:space="preserve"> </w:t>
      </w:r>
      <w:r w:rsidRPr="00B86838">
        <w:t>y alojamiento en el hotel.</w:t>
      </w:r>
    </w:p>
    <w:p w14:paraId="3ABDC5E6" w14:textId="10CC5CEE"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HURGADA – ESTAMBUL (VUELO INCLUIDO) </w:t>
      </w:r>
    </w:p>
    <w:p w14:paraId="46F47D90" w14:textId="3E5FCAEE" w:rsidR="0009624F" w:rsidRPr="00B86838" w:rsidRDefault="0009624F" w:rsidP="0009624F">
      <w:pPr>
        <w:pStyle w:val="itinerario"/>
      </w:pPr>
      <w:r w:rsidRPr="00B86838">
        <w:t xml:space="preserve">A la hora convenida, traslado al aeropuerto para tomar el vuelo </w:t>
      </w:r>
      <w:r>
        <w:t xml:space="preserve">de </w:t>
      </w:r>
      <w:r w:rsidRPr="0024788F">
        <w:t>TURKISH AIRLINES</w:t>
      </w:r>
      <w:r>
        <w:t xml:space="preserve"> </w:t>
      </w:r>
      <w:r w:rsidRPr="00B86838">
        <w:t xml:space="preserve">con destino Estambul. A la llegada, </w:t>
      </w:r>
      <w:r w:rsidRPr="006B251F">
        <w:t>recibimiento en el aeropuerto y salida hacia el Bazar de las Especias, tiempo libre para disfrutar del ambiente que nos trasladará a los siglos pasados. A continuación, realizaremos el paseo en barco por el Bósforo, se verá el mar de Mármara, palacios de sultanes y los yalıs más antiguos en ambas orillas del estrecho. Al finalizar la excursión, traslado</w:t>
      </w:r>
      <w:r w:rsidR="00BD749A">
        <w:t>. A</w:t>
      </w:r>
      <w:r w:rsidRPr="006B251F">
        <w:t>lojamiento en el hotel.</w:t>
      </w:r>
    </w:p>
    <w:p w14:paraId="3764ED23" w14:textId="5B743EFA"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t>SÁBADO</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33EBCB3B"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t>DOMINGO</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t xml:space="preserve">Desayuno en el hotel. Salida hacia Ankara pasando por las montañas de Bolu. Llegada a Ankara, capital de la República y visita del Mausoleo de Atatürk.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C4E5FDA" w:rsidR="006E5FC4" w:rsidRPr="00B86838" w:rsidRDefault="00F46EEE" w:rsidP="006E5FC4">
      <w:pPr>
        <w:pStyle w:val="dias"/>
        <w:rPr>
          <w:color w:val="1F3864"/>
          <w:sz w:val="28"/>
          <w:szCs w:val="28"/>
        </w:rPr>
      </w:pPr>
      <w:r w:rsidRPr="00B86838">
        <w:rPr>
          <w:rStyle w:val="diasCar"/>
          <w:b/>
          <w:bCs/>
          <w:color w:val="1F3864"/>
          <w:sz w:val="28"/>
          <w:szCs w:val="28"/>
        </w:rPr>
        <w:lastRenderedPageBreak/>
        <w:t>DÍA 11</w:t>
      </w:r>
      <w:r w:rsidRPr="00B86838">
        <w:rPr>
          <w:caps w:val="0"/>
          <w:color w:val="1F3864"/>
          <w:sz w:val="28"/>
          <w:szCs w:val="28"/>
        </w:rPr>
        <w:tab/>
        <w:t>LUNES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Göreme, Güvercinlik y el valle del Amor, desde donde se disfruta de un increíble paisaje lunar. También conoceremos el Valle de Uçhisar para ver la panorámica del castillo del pueblo. </w:t>
      </w:r>
      <w:r w:rsidRPr="00B86838">
        <w:rPr>
          <w:b/>
          <w:bCs/>
          <w:color w:val="1F3864"/>
        </w:rPr>
        <w:t>Almuerzo.</w:t>
      </w:r>
      <w:r w:rsidRPr="00B86838">
        <w:rPr>
          <w:color w:val="1F3864"/>
        </w:rPr>
        <w:t xml:space="preserve"> </w:t>
      </w:r>
      <w:r w:rsidRPr="00B86838">
        <w:t>A continuación, visitaremos una ciudad Subterránea: Mazı, Serhatlı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733285B8"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t xml:space="preserve">MARTES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Pamukkale.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Pamukkale.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2F08E7F7"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t xml:space="preserve">MIÉRCOLES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Maria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14BF6861"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t xml:space="preserve">JUEVES        </w:t>
      </w:r>
      <w:r w:rsidRPr="00B86838">
        <w:rPr>
          <w:caps w:val="0"/>
          <w:color w:val="1F3864"/>
          <w:sz w:val="28"/>
          <w:szCs w:val="28"/>
        </w:rPr>
        <w:tab/>
      </w:r>
      <w:r w:rsidRPr="00B86838">
        <w:rPr>
          <w:caps w:val="0"/>
          <w:color w:val="1F3864"/>
          <w:sz w:val="28"/>
          <w:szCs w:val="28"/>
        </w:rPr>
        <w:tab/>
        <w:t>ZONA DE IZMIR</w:t>
      </w:r>
    </w:p>
    <w:p w14:paraId="34D3E2D1" w14:textId="14C5D230" w:rsidR="009A21C2" w:rsidRPr="00B86838" w:rsidRDefault="006E5FC4" w:rsidP="006E5FC4">
      <w:pPr>
        <w:pStyle w:val="itinerario"/>
      </w:pPr>
      <w:r w:rsidRPr="00B86838">
        <w:t xml:space="preserve">Desayuno en el hotel. Dia libre. </w:t>
      </w:r>
      <w:r w:rsidR="004F52B9">
        <w:t>S</w:t>
      </w:r>
      <w:r w:rsidR="009A21C2">
        <w:t xml:space="preserve">e podrá realizar </w:t>
      </w:r>
      <w:r w:rsidR="009A21C2" w:rsidRPr="009A21C2">
        <w:t xml:space="preserve">una excursión </w:t>
      </w:r>
      <w:r w:rsidR="009A21C2" w:rsidRPr="009A21C2">
        <w:rPr>
          <w:b/>
          <w:bCs/>
          <w:color w:val="002060"/>
        </w:rPr>
        <w:t>OPCIONAL</w:t>
      </w:r>
      <w:r w:rsidR="009A21C2" w:rsidRPr="009A21C2">
        <w:t xml:space="preserve"> 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‘Kordonboyu’, el paseo marítimo, alineado de numerosas palmeras, bares y restaurantes. Continuamos a la plaza de Konak donde encontraremos el símbolo de la ciudad, la denominada “Torre del Reloj” construida en 1901. Después de aprovechar el tiempo libre en la plaza seguiremos subiendo en bus a la parte más alta y antigua de la ciudad, a 200 metros desde el nivel del mar, la fortaleza de Kadifekale. Tendremos una hermosa vista panorámica sobre la ciudad y el famoso golfo de Esmirna. Continuación a Selçuk.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Kusadasi. Cena y alojamiento en el hotel.</w:t>
      </w:r>
    </w:p>
    <w:p w14:paraId="32E262BD" w14:textId="3562740B" w:rsidR="006E5FC4" w:rsidRPr="00B86838" w:rsidRDefault="00F46EEE" w:rsidP="006E5FC4">
      <w:pPr>
        <w:pStyle w:val="dias"/>
        <w:ind w:left="1410" w:hanging="1410"/>
        <w:jc w:val="both"/>
        <w:rPr>
          <w:color w:val="1F3864"/>
          <w:sz w:val="28"/>
          <w:szCs w:val="28"/>
        </w:rPr>
      </w:pPr>
      <w:r w:rsidRPr="00B86838">
        <w:rPr>
          <w:caps w:val="0"/>
          <w:color w:val="1F3864"/>
          <w:sz w:val="28"/>
          <w:szCs w:val="28"/>
        </w:rPr>
        <w:lastRenderedPageBreak/>
        <w:t>DÍA 15</w:t>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ZONA DE IZMIR– TROYA – ESTAMBUL (650 KILÓMETROS)        </w:t>
      </w:r>
    </w:p>
    <w:p w14:paraId="31F2B2B8" w14:textId="5FFB663B" w:rsidR="006E5FC4" w:rsidRDefault="006E5FC4" w:rsidP="006E5FC4">
      <w:pPr>
        <w:pStyle w:val="itinerario"/>
      </w:pPr>
      <w:r w:rsidRPr="00B86838">
        <w:t xml:space="preserve">Desayuno en el hotel. Salida hacia a la ciudad Çanakkale para visitar la famosa ciudad Antigua de Troya. La fama de la ciudad procede de ‘’La Ilíada ‘’ de Homero, donde narra la guerra de Troya. </w:t>
      </w:r>
      <w:r w:rsidRPr="00B86838">
        <w:rPr>
          <w:b/>
          <w:bCs/>
          <w:color w:val="1F3864"/>
        </w:rPr>
        <w:t xml:space="preserve">Almuerzo </w:t>
      </w:r>
      <w:r w:rsidRPr="00B86838">
        <w:t>y a continuación cruzaremos por el estrecho de Dardanelos por el puente colgante más largo del Mundo y cruzaremos a la parte Europea. Llegada a Estambul y alojamiento en el hotel.</w:t>
      </w:r>
      <w:r w:rsidRPr="001F3E8C">
        <w:t xml:space="preserve">      </w:t>
      </w:r>
    </w:p>
    <w:p w14:paraId="6B091620" w14:textId="749DA189"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Pr>
          <w:caps w:val="0"/>
          <w:color w:val="1F3864"/>
          <w:sz w:val="28"/>
          <w:szCs w:val="28"/>
        </w:rPr>
        <w:t>SÁBADO</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7F354A8E" w:rsidR="0001052C" w:rsidRPr="0064360F" w:rsidRDefault="00C843B5" w:rsidP="0001052C">
            <w:pPr>
              <w:jc w:val="center"/>
            </w:pPr>
            <w:r>
              <w:t>17.790.000</w:t>
            </w:r>
          </w:p>
        </w:tc>
        <w:tc>
          <w:tcPr>
            <w:tcW w:w="3353" w:type="dxa"/>
          </w:tcPr>
          <w:p w14:paraId="42E39A70" w14:textId="7B9F1C55" w:rsidR="0001052C" w:rsidRDefault="00C843B5" w:rsidP="0001052C">
            <w:pPr>
              <w:jc w:val="center"/>
            </w:pPr>
            <w:r>
              <w:t>17.790.000</w:t>
            </w:r>
          </w:p>
        </w:tc>
        <w:tc>
          <w:tcPr>
            <w:tcW w:w="3354" w:type="dxa"/>
          </w:tcPr>
          <w:p w14:paraId="30A8979A" w14:textId="5389E439" w:rsidR="0001052C" w:rsidRDefault="00C843B5" w:rsidP="0001052C">
            <w:pPr>
              <w:jc w:val="center"/>
            </w:pPr>
            <w:r w:rsidRPr="00C843B5">
              <w:t xml:space="preserve">22.545.000   </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01052C" w14:paraId="3C017679" w14:textId="77777777" w:rsidTr="00FF6A30">
        <w:tc>
          <w:tcPr>
            <w:tcW w:w="3353" w:type="dxa"/>
          </w:tcPr>
          <w:p w14:paraId="081AAB5F" w14:textId="3C9E83E0" w:rsidR="0001052C" w:rsidRPr="0064360F" w:rsidRDefault="00C843B5" w:rsidP="0001052C">
            <w:pPr>
              <w:jc w:val="center"/>
            </w:pPr>
            <w:r w:rsidRPr="00C843B5">
              <w:t xml:space="preserve">4.170   </w:t>
            </w:r>
          </w:p>
        </w:tc>
        <w:tc>
          <w:tcPr>
            <w:tcW w:w="3353" w:type="dxa"/>
          </w:tcPr>
          <w:p w14:paraId="022D082C" w14:textId="78FFAE28" w:rsidR="0001052C" w:rsidRDefault="00C843B5" w:rsidP="0001052C">
            <w:pPr>
              <w:jc w:val="center"/>
            </w:pPr>
            <w:r w:rsidRPr="00C843B5">
              <w:t xml:space="preserve">4.170   </w:t>
            </w:r>
          </w:p>
        </w:tc>
        <w:tc>
          <w:tcPr>
            <w:tcW w:w="3354" w:type="dxa"/>
          </w:tcPr>
          <w:p w14:paraId="149F3D5B" w14:textId="63847240" w:rsidR="0001052C" w:rsidRDefault="00C843B5" w:rsidP="0001052C">
            <w:pPr>
              <w:jc w:val="center"/>
            </w:pPr>
            <w:r w:rsidRPr="00C843B5">
              <w:t xml:space="preserve">5.280   </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t xml:space="preserve">Aplican gastos de cancelación según condiciones generales sin excepción. </w:t>
      </w:r>
    </w:p>
    <w:p w14:paraId="2DA01AEE" w14:textId="77777777" w:rsidR="0070700B" w:rsidRDefault="0070700B" w:rsidP="0070700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235F8EB" w14:textId="77777777" w:rsidR="0070700B" w:rsidRDefault="0070700B" w:rsidP="0070700B">
      <w:pPr>
        <w:pStyle w:val="vinetas"/>
        <w:jc w:val="both"/>
      </w:pPr>
      <w:r>
        <w:t>Los valores en moneda extranjera deben ser depositados en nuestras cuentas bancarias, conforme al procedimiento de consignación en moneda extranjera que se indique para el efecto.</w:t>
      </w:r>
    </w:p>
    <w:p w14:paraId="320C7F4D" w14:textId="77777777" w:rsidR="00C843B5" w:rsidRDefault="00C843B5" w:rsidP="0070700B">
      <w:pPr>
        <w:pStyle w:val="dias"/>
        <w:jc w:val="both"/>
        <w:rPr>
          <w:caps w:val="0"/>
          <w:color w:val="1F3864"/>
          <w:sz w:val="28"/>
          <w:szCs w:val="28"/>
        </w:rPr>
      </w:pPr>
    </w:p>
    <w:p w14:paraId="55B788FA" w14:textId="77777777" w:rsidR="00C843B5" w:rsidRDefault="00C843B5" w:rsidP="0070700B">
      <w:pPr>
        <w:pStyle w:val="dias"/>
        <w:jc w:val="both"/>
        <w:rPr>
          <w:caps w:val="0"/>
          <w:color w:val="1F3864"/>
          <w:sz w:val="28"/>
          <w:szCs w:val="28"/>
        </w:rPr>
      </w:pPr>
    </w:p>
    <w:p w14:paraId="3CCE4F07" w14:textId="77777777" w:rsidR="00C843B5" w:rsidRDefault="00C843B5" w:rsidP="0070700B">
      <w:pPr>
        <w:pStyle w:val="dias"/>
        <w:jc w:val="both"/>
        <w:rPr>
          <w:caps w:val="0"/>
          <w:color w:val="1F3864"/>
          <w:sz w:val="28"/>
          <w:szCs w:val="28"/>
        </w:rPr>
      </w:pPr>
    </w:p>
    <w:p w14:paraId="7D2B26D3" w14:textId="77777777" w:rsidR="00C843B5" w:rsidRDefault="00C843B5" w:rsidP="0070700B">
      <w:pPr>
        <w:pStyle w:val="dias"/>
        <w:jc w:val="both"/>
        <w:rPr>
          <w:caps w:val="0"/>
          <w:color w:val="1F3864"/>
          <w:sz w:val="28"/>
          <w:szCs w:val="28"/>
        </w:rPr>
      </w:pPr>
    </w:p>
    <w:p w14:paraId="1444B0A3" w14:textId="77777777" w:rsidR="00C843B5" w:rsidRDefault="00C843B5" w:rsidP="0070700B">
      <w:pPr>
        <w:pStyle w:val="dias"/>
        <w:jc w:val="both"/>
        <w:rPr>
          <w:caps w:val="0"/>
          <w:color w:val="1F3864"/>
          <w:sz w:val="28"/>
          <w:szCs w:val="28"/>
        </w:rPr>
      </w:pPr>
    </w:p>
    <w:p w14:paraId="6D83C277" w14:textId="77777777" w:rsidR="00C843B5" w:rsidRDefault="00C843B5" w:rsidP="0070700B">
      <w:pPr>
        <w:pStyle w:val="dias"/>
        <w:jc w:val="both"/>
        <w:rPr>
          <w:caps w:val="0"/>
          <w:color w:val="1F3864"/>
          <w:sz w:val="28"/>
          <w:szCs w:val="28"/>
        </w:rPr>
      </w:pPr>
    </w:p>
    <w:p w14:paraId="06871F38" w14:textId="2A39266C" w:rsidR="0070700B" w:rsidRPr="00AF337B" w:rsidRDefault="0070700B" w:rsidP="0070700B">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5BBBB63A"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r w:rsidR="00043C53">
              <w:rPr>
                <w:b/>
                <w:color w:val="FFFFFF" w:themeColor="background1"/>
                <w:sz w:val="28"/>
                <w:szCs w:val="28"/>
              </w:rPr>
              <w:t>por persona</w:t>
            </w:r>
          </w:p>
        </w:tc>
      </w:tr>
      <w:tr w:rsidR="0001052C" w:rsidRPr="000A7EA2" w14:paraId="32B5D9E7" w14:textId="77777777" w:rsidTr="00C36E7C">
        <w:tc>
          <w:tcPr>
            <w:tcW w:w="5030" w:type="dxa"/>
          </w:tcPr>
          <w:p w14:paraId="64830115" w14:textId="6ACFA843" w:rsidR="0001052C" w:rsidRPr="00E63496" w:rsidRDefault="00043C53" w:rsidP="0001052C">
            <w:pPr>
              <w:jc w:val="center"/>
            </w:pPr>
            <w:r>
              <w:t xml:space="preserve">De </w:t>
            </w:r>
            <w:r w:rsidRPr="00FD3890">
              <w:t>4</w:t>
            </w:r>
            <w:r>
              <w:t>.2</w:t>
            </w:r>
            <w:r w:rsidRPr="00FD3890">
              <w:t>01 a 4</w:t>
            </w:r>
            <w:r>
              <w:t>.3</w:t>
            </w:r>
            <w:r w:rsidRPr="00FD3890">
              <w:t>00</w:t>
            </w:r>
          </w:p>
        </w:tc>
        <w:tc>
          <w:tcPr>
            <w:tcW w:w="5030" w:type="dxa"/>
          </w:tcPr>
          <w:p w14:paraId="10CD655A" w14:textId="38892E5E" w:rsidR="0001052C" w:rsidRPr="006C2B14" w:rsidRDefault="00FE2FF3" w:rsidP="0001052C">
            <w:pPr>
              <w:jc w:val="center"/>
            </w:pPr>
            <w:r>
              <w:t>150.000</w:t>
            </w:r>
          </w:p>
        </w:tc>
      </w:tr>
      <w:tr w:rsidR="0001052C" w:rsidRPr="000A7EA2" w14:paraId="52FE9DCA" w14:textId="77777777" w:rsidTr="00C36E7C">
        <w:tc>
          <w:tcPr>
            <w:tcW w:w="5030" w:type="dxa"/>
          </w:tcPr>
          <w:p w14:paraId="05755334" w14:textId="6EE6D41F" w:rsidR="0001052C" w:rsidRPr="00E63496" w:rsidRDefault="00043C53" w:rsidP="0001052C">
            <w:pPr>
              <w:jc w:val="center"/>
            </w:pPr>
            <w:r>
              <w:t xml:space="preserve">De </w:t>
            </w:r>
            <w:r w:rsidRPr="00FD3890">
              <w:t>4</w:t>
            </w:r>
            <w:r>
              <w:t>.</w:t>
            </w:r>
            <w:r w:rsidRPr="00FD3890">
              <w:t>301 a 4</w:t>
            </w:r>
            <w:r>
              <w:t>.</w:t>
            </w:r>
            <w:r w:rsidRPr="00FD3890">
              <w:t>400</w:t>
            </w:r>
          </w:p>
        </w:tc>
        <w:tc>
          <w:tcPr>
            <w:tcW w:w="5030" w:type="dxa"/>
          </w:tcPr>
          <w:p w14:paraId="0105B508" w14:textId="62765A07" w:rsidR="0001052C" w:rsidRPr="006C2B14" w:rsidRDefault="00FE2FF3" w:rsidP="0001052C">
            <w:pPr>
              <w:jc w:val="center"/>
            </w:pPr>
            <w:r>
              <w:t>250.000</w:t>
            </w:r>
          </w:p>
        </w:tc>
      </w:tr>
      <w:tr w:rsidR="00043C53" w:rsidRPr="000A7EA2" w14:paraId="05F376F1" w14:textId="77777777" w:rsidTr="00C36E7C">
        <w:tc>
          <w:tcPr>
            <w:tcW w:w="5030" w:type="dxa"/>
          </w:tcPr>
          <w:p w14:paraId="642D2146" w14:textId="476BA5FD" w:rsidR="00043C53" w:rsidRDefault="00043C53" w:rsidP="0001052C">
            <w:pPr>
              <w:jc w:val="center"/>
            </w:pPr>
            <w:r>
              <w:t xml:space="preserve">De </w:t>
            </w:r>
            <w:r w:rsidRPr="00FD3890">
              <w:t>4</w:t>
            </w:r>
            <w:r>
              <w:t>.</w:t>
            </w:r>
            <w:r w:rsidRPr="00FD3890">
              <w:t>401 a 4</w:t>
            </w:r>
            <w:r>
              <w:t>.</w:t>
            </w:r>
            <w:r w:rsidRPr="00FD3890">
              <w:t>500</w:t>
            </w:r>
          </w:p>
        </w:tc>
        <w:tc>
          <w:tcPr>
            <w:tcW w:w="5030" w:type="dxa"/>
          </w:tcPr>
          <w:p w14:paraId="32627371" w14:textId="63AB39CA" w:rsidR="00043C53" w:rsidRDefault="00FE2FF3" w:rsidP="0001052C">
            <w:pPr>
              <w:jc w:val="center"/>
            </w:pPr>
            <w:r>
              <w:t>670.000</w:t>
            </w:r>
          </w:p>
        </w:tc>
      </w:tr>
      <w:tr w:rsidR="0001052C" w:rsidRPr="000A7EA2" w14:paraId="5140C2C6" w14:textId="77777777" w:rsidTr="00C36E7C">
        <w:tc>
          <w:tcPr>
            <w:tcW w:w="5030" w:type="dxa"/>
          </w:tcPr>
          <w:p w14:paraId="0CF83CD5" w14:textId="77777777" w:rsidR="0001052C" w:rsidRPr="00E63496" w:rsidRDefault="0001052C" w:rsidP="0001052C">
            <w:pPr>
              <w:jc w:val="center"/>
            </w:pPr>
            <w:r>
              <w:t xml:space="preserve">De </w:t>
            </w:r>
            <w:r w:rsidRPr="00FD3890">
              <w:t>4</w:t>
            </w:r>
            <w:r>
              <w:t>.</w:t>
            </w:r>
            <w:r w:rsidRPr="00FD3890">
              <w:t>501 a 4</w:t>
            </w:r>
            <w:r>
              <w:t>.</w:t>
            </w:r>
            <w:r w:rsidRPr="00FD3890">
              <w:t>600</w:t>
            </w:r>
          </w:p>
        </w:tc>
        <w:tc>
          <w:tcPr>
            <w:tcW w:w="5030" w:type="dxa"/>
          </w:tcPr>
          <w:p w14:paraId="2A426C48" w14:textId="4D2E4A58" w:rsidR="0001052C" w:rsidRPr="006C2B14" w:rsidRDefault="00FE2FF3" w:rsidP="0001052C">
            <w:pPr>
              <w:jc w:val="center"/>
            </w:pPr>
            <w:r>
              <w:t>1.080.000</w:t>
            </w:r>
          </w:p>
        </w:tc>
      </w:tr>
      <w:tr w:rsidR="0001052C" w:rsidRPr="000A7EA2" w14:paraId="285BA481" w14:textId="77777777" w:rsidTr="00C36E7C">
        <w:tc>
          <w:tcPr>
            <w:tcW w:w="5030" w:type="dxa"/>
          </w:tcPr>
          <w:p w14:paraId="3C7CFDBF" w14:textId="77777777" w:rsidR="0001052C" w:rsidRPr="00E63496" w:rsidRDefault="0001052C" w:rsidP="0001052C">
            <w:pPr>
              <w:jc w:val="center"/>
            </w:pPr>
            <w:r>
              <w:t xml:space="preserve">De </w:t>
            </w:r>
            <w:r w:rsidRPr="00FD3890">
              <w:t>4</w:t>
            </w:r>
            <w:r>
              <w:t>.</w:t>
            </w:r>
            <w:r w:rsidRPr="00FD3890">
              <w:t>601 a 4</w:t>
            </w:r>
            <w:r>
              <w:t>.</w:t>
            </w:r>
            <w:r w:rsidRPr="00FD3890">
              <w:t>700</w:t>
            </w:r>
          </w:p>
        </w:tc>
        <w:tc>
          <w:tcPr>
            <w:tcW w:w="5030" w:type="dxa"/>
          </w:tcPr>
          <w:p w14:paraId="221F5DBB" w14:textId="7744B017" w:rsidR="0001052C" w:rsidRDefault="00FE2FF3" w:rsidP="0001052C">
            <w:pPr>
              <w:jc w:val="center"/>
            </w:pPr>
            <w:r>
              <w:t>1.450.000</w:t>
            </w:r>
          </w:p>
        </w:tc>
      </w:tr>
      <w:tr w:rsidR="0001052C" w:rsidRPr="000A7EA2" w14:paraId="63065BE8" w14:textId="77777777" w:rsidTr="00C36E7C">
        <w:tc>
          <w:tcPr>
            <w:tcW w:w="5030" w:type="dxa"/>
          </w:tcPr>
          <w:p w14:paraId="5EC2ACF9" w14:textId="77777777" w:rsidR="0001052C" w:rsidRDefault="0001052C" w:rsidP="0001052C">
            <w:pPr>
              <w:jc w:val="center"/>
            </w:pPr>
            <w:r>
              <w:t xml:space="preserve">De </w:t>
            </w:r>
            <w:r w:rsidRPr="00FD3890">
              <w:t>4</w:t>
            </w:r>
            <w:r>
              <w:t>.</w:t>
            </w:r>
            <w:r w:rsidRPr="00FD3890">
              <w:t>701 a 4</w:t>
            </w:r>
            <w:r>
              <w:t>.</w:t>
            </w:r>
            <w:r w:rsidRPr="00FD3890">
              <w:t>800</w:t>
            </w:r>
          </w:p>
        </w:tc>
        <w:tc>
          <w:tcPr>
            <w:tcW w:w="5030" w:type="dxa"/>
          </w:tcPr>
          <w:p w14:paraId="6D72AA91" w14:textId="7733F0C1" w:rsidR="0001052C" w:rsidRPr="006C2B14" w:rsidRDefault="00FE2FF3" w:rsidP="0001052C">
            <w:pPr>
              <w:jc w:val="center"/>
            </w:pPr>
            <w:r>
              <w:t>1.910.000</w:t>
            </w:r>
          </w:p>
        </w:tc>
      </w:tr>
      <w:tr w:rsidR="0001052C" w:rsidRPr="000A7EA2" w14:paraId="136D04AC" w14:textId="77777777" w:rsidTr="00C36E7C">
        <w:tc>
          <w:tcPr>
            <w:tcW w:w="5030" w:type="dxa"/>
          </w:tcPr>
          <w:p w14:paraId="0600CE64" w14:textId="77777777" w:rsidR="0001052C" w:rsidRDefault="0001052C" w:rsidP="0001052C">
            <w:pPr>
              <w:jc w:val="center"/>
            </w:pPr>
            <w:r>
              <w:t xml:space="preserve">De </w:t>
            </w:r>
            <w:r w:rsidRPr="00FD3890">
              <w:t>4</w:t>
            </w:r>
            <w:r>
              <w:t>.</w:t>
            </w:r>
            <w:r w:rsidRPr="00FD3890">
              <w:t>801 a 4</w:t>
            </w:r>
            <w:r>
              <w:t>.</w:t>
            </w:r>
            <w:r w:rsidRPr="00FD3890">
              <w:t>900</w:t>
            </w:r>
          </w:p>
        </w:tc>
        <w:tc>
          <w:tcPr>
            <w:tcW w:w="5030" w:type="dxa"/>
          </w:tcPr>
          <w:p w14:paraId="67FA9683" w14:textId="62CFE5AE" w:rsidR="0001052C" w:rsidRPr="006C2B14" w:rsidRDefault="00FE2FF3" w:rsidP="0001052C">
            <w:pPr>
              <w:jc w:val="center"/>
            </w:pPr>
            <w:r>
              <w:t>2.300.000</w:t>
            </w:r>
          </w:p>
        </w:tc>
      </w:tr>
      <w:tr w:rsidR="0001052C" w:rsidRPr="000A7EA2" w14:paraId="068D092B" w14:textId="77777777" w:rsidTr="00C36E7C">
        <w:tc>
          <w:tcPr>
            <w:tcW w:w="5030" w:type="dxa"/>
          </w:tcPr>
          <w:p w14:paraId="5858EF3C" w14:textId="77777777" w:rsidR="0001052C" w:rsidRDefault="0001052C" w:rsidP="0001052C">
            <w:pPr>
              <w:jc w:val="center"/>
            </w:pPr>
            <w:r>
              <w:t xml:space="preserve">De </w:t>
            </w:r>
            <w:r w:rsidRPr="00FD3890">
              <w:t>4</w:t>
            </w:r>
            <w:r>
              <w:t>.</w:t>
            </w:r>
            <w:r w:rsidRPr="00FD3890">
              <w:t>901 a 5</w:t>
            </w:r>
            <w:r>
              <w:t>.</w:t>
            </w:r>
            <w:r w:rsidRPr="00FD3890">
              <w:t>000</w:t>
            </w:r>
          </w:p>
        </w:tc>
        <w:tc>
          <w:tcPr>
            <w:tcW w:w="5030" w:type="dxa"/>
          </w:tcPr>
          <w:p w14:paraId="66DEA5D7" w14:textId="520A774E" w:rsidR="0001052C" w:rsidRPr="006C2B14" w:rsidRDefault="00FE2FF3" w:rsidP="0001052C">
            <w:pPr>
              <w:jc w:val="center"/>
            </w:pPr>
            <w:r>
              <w:t>2.700.000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39C4917" w:rsidR="00D35635" w:rsidRPr="00060C4D" w:rsidRDefault="00D35635" w:rsidP="00D35635">
            <w:pPr>
              <w:jc w:val="center"/>
            </w:pPr>
            <w:r>
              <w:rPr>
                <w:rFonts w:cs="Calibri"/>
                <w:color w:val="000000"/>
                <w:szCs w:val="22"/>
              </w:rPr>
              <w:t>16:35</w:t>
            </w:r>
          </w:p>
        </w:tc>
        <w:tc>
          <w:tcPr>
            <w:tcW w:w="2014" w:type="dxa"/>
            <w:vAlign w:val="bottom"/>
          </w:tcPr>
          <w:p w14:paraId="522DEED3" w14:textId="58ABCACD" w:rsidR="00D35635" w:rsidRPr="00060C4D" w:rsidRDefault="00D35635" w:rsidP="00D35635">
            <w:pPr>
              <w:jc w:val="center"/>
            </w:pPr>
            <w:r>
              <w:rPr>
                <w:rFonts w:cs="Calibri"/>
                <w:color w:val="000000"/>
                <w:szCs w:val="22"/>
              </w:rPr>
              <w:t>16:55+1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77777777" w:rsidR="00D35635" w:rsidRPr="002D7356" w:rsidRDefault="00D35635" w:rsidP="00D35635">
            <w:pPr>
              <w:jc w:val="center"/>
            </w:pPr>
            <w:r>
              <w:t>Estambul – Cairo</w:t>
            </w:r>
          </w:p>
        </w:tc>
        <w:tc>
          <w:tcPr>
            <w:tcW w:w="2013" w:type="dxa"/>
            <w:vAlign w:val="bottom"/>
          </w:tcPr>
          <w:p w14:paraId="62726848" w14:textId="1E008BAE" w:rsidR="00D35635" w:rsidRPr="00C63BB4" w:rsidRDefault="00D35635" w:rsidP="00D35635">
            <w:pPr>
              <w:jc w:val="center"/>
            </w:pPr>
            <w:r>
              <w:rPr>
                <w:rFonts w:cs="Calibri"/>
                <w:color w:val="000000"/>
                <w:szCs w:val="22"/>
              </w:rPr>
              <w:t>TK 694</w:t>
            </w:r>
          </w:p>
        </w:tc>
        <w:tc>
          <w:tcPr>
            <w:tcW w:w="2013" w:type="dxa"/>
            <w:vAlign w:val="center"/>
          </w:tcPr>
          <w:p w14:paraId="5A177416" w14:textId="66D21E65" w:rsidR="00D35635" w:rsidRPr="009F72BF" w:rsidRDefault="00D35635" w:rsidP="00D35635">
            <w:pPr>
              <w:jc w:val="center"/>
              <w:rPr>
                <w:highlight w:val="yellow"/>
              </w:rPr>
            </w:pPr>
            <w:r>
              <w:rPr>
                <w:rFonts w:cs="Calibri"/>
                <w:color w:val="000000"/>
                <w:szCs w:val="22"/>
              </w:rPr>
              <w:t>18:20</w:t>
            </w:r>
          </w:p>
        </w:tc>
        <w:tc>
          <w:tcPr>
            <w:tcW w:w="2014" w:type="dxa"/>
            <w:vAlign w:val="center"/>
          </w:tcPr>
          <w:p w14:paraId="50CD5957" w14:textId="5E0ED0D0" w:rsidR="00D35635" w:rsidRPr="009F72BF" w:rsidRDefault="00D35635" w:rsidP="00D35635">
            <w:pPr>
              <w:jc w:val="center"/>
              <w:rPr>
                <w:highlight w:val="yellow"/>
              </w:rPr>
            </w:pPr>
            <w:r>
              <w:rPr>
                <w:rFonts w:cs="Calibri"/>
                <w:color w:val="000000"/>
                <w:szCs w:val="22"/>
              </w:rPr>
              <w:t>20:45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B3AAB67" w:rsidR="00D70A47" w:rsidRPr="002D7356" w:rsidRDefault="00D70A47" w:rsidP="00D70A47">
            <w:pPr>
              <w:jc w:val="center"/>
            </w:pPr>
            <w:r>
              <w:t>Hurgada – Estambul</w:t>
            </w:r>
          </w:p>
        </w:tc>
        <w:tc>
          <w:tcPr>
            <w:tcW w:w="2013" w:type="dxa"/>
            <w:vAlign w:val="bottom"/>
          </w:tcPr>
          <w:p w14:paraId="29D06DFA" w14:textId="13BE3B13" w:rsidR="00D70A47" w:rsidRPr="00C63BB4" w:rsidRDefault="00D70A47" w:rsidP="00D70A47">
            <w:pPr>
              <w:jc w:val="center"/>
            </w:pPr>
            <w:r>
              <w:rPr>
                <w:rFonts w:cs="Calibri"/>
                <w:color w:val="000000"/>
                <w:szCs w:val="22"/>
              </w:rPr>
              <w:t>TK 1430</w:t>
            </w:r>
          </w:p>
        </w:tc>
        <w:tc>
          <w:tcPr>
            <w:tcW w:w="2013" w:type="dxa"/>
            <w:vAlign w:val="center"/>
          </w:tcPr>
          <w:p w14:paraId="3C17D4D4" w14:textId="35800965" w:rsidR="00D70A47" w:rsidRPr="009F72BF" w:rsidRDefault="00D70A47" w:rsidP="00D70A47">
            <w:pPr>
              <w:jc w:val="center"/>
              <w:rPr>
                <w:highlight w:val="yellow"/>
              </w:rPr>
            </w:pPr>
            <w:r>
              <w:rPr>
                <w:rFonts w:cs="Calibri"/>
                <w:color w:val="000000"/>
                <w:szCs w:val="22"/>
              </w:rPr>
              <w:t>11:20</w:t>
            </w:r>
          </w:p>
        </w:tc>
        <w:tc>
          <w:tcPr>
            <w:tcW w:w="2014" w:type="dxa"/>
            <w:vAlign w:val="center"/>
          </w:tcPr>
          <w:p w14:paraId="794CAE04" w14:textId="58562D4E" w:rsidR="00D70A47" w:rsidRPr="009F72BF" w:rsidRDefault="00D70A47" w:rsidP="00D70A47">
            <w:pPr>
              <w:jc w:val="center"/>
              <w:rPr>
                <w:highlight w:val="yellow"/>
              </w:rPr>
            </w:pPr>
            <w:r>
              <w:rPr>
                <w:rFonts w:cs="Calibri"/>
                <w:color w:val="000000"/>
                <w:szCs w:val="22"/>
              </w:rPr>
              <w:t>14:20</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3563A985" w:rsidR="00D35635" w:rsidRPr="00060C4D" w:rsidRDefault="006B1725" w:rsidP="00D35635">
            <w:pPr>
              <w:jc w:val="center"/>
            </w:pPr>
            <w:r>
              <w:rPr>
                <w:rFonts w:cs="Calibri"/>
                <w:color w:val="000000"/>
                <w:szCs w:val="22"/>
              </w:rPr>
              <w:t>0</w:t>
            </w:r>
            <w:r w:rsidR="00D35635">
              <w:rPr>
                <w:rFonts w:cs="Calibri"/>
                <w:color w:val="000000"/>
                <w:szCs w:val="22"/>
              </w:rPr>
              <w:t>9:40</w:t>
            </w:r>
          </w:p>
        </w:tc>
        <w:tc>
          <w:tcPr>
            <w:tcW w:w="2014" w:type="dxa"/>
            <w:vAlign w:val="center"/>
          </w:tcPr>
          <w:p w14:paraId="121F6DE4" w14:textId="119E8F83" w:rsidR="00D35635" w:rsidRDefault="00D35635" w:rsidP="00D35635">
            <w:pPr>
              <w:jc w:val="center"/>
            </w:pPr>
            <w:r>
              <w:rPr>
                <w:rFonts w:cs="Calibri"/>
                <w:color w:val="000000"/>
                <w:szCs w:val="22"/>
              </w:rPr>
              <w:t>15:05</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598FECD6" w14:textId="5E66BAF2" w:rsidR="00447D88" w:rsidRPr="003C7C40" w:rsidRDefault="00447D88" w:rsidP="00C3754A">
      <w:pPr>
        <w:pStyle w:val="dias"/>
        <w:rPr>
          <w:color w:val="1F3864"/>
          <w:sz w:val="28"/>
          <w:szCs w:val="28"/>
        </w:rPr>
      </w:pPr>
      <w:r w:rsidRPr="003C7C40">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r w:rsidRPr="005C04E4">
              <w:rPr>
                <w:color w:val="000000"/>
                <w:lang w:val="en-US"/>
              </w:rPr>
              <w:t>Helnan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Crown Emperor</w:t>
            </w:r>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F46EEE" w:rsidRPr="005C04E4" w14:paraId="6274E7BD" w14:textId="77777777" w:rsidTr="00B86838">
        <w:tc>
          <w:tcPr>
            <w:tcW w:w="3356" w:type="dxa"/>
            <w:vAlign w:val="center"/>
          </w:tcPr>
          <w:p w14:paraId="7FF5E223" w14:textId="0365F430" w:rsidR="00F46EEE" w:rsidRDefault="00F46EEE" w:rsidP="00B8115A">
            <w:pPr>
              <w:jc w:val="center"/>
              <w:rPr>
                <w:rFonts w:cs="Arial"/>
                <w:szCs w:val="22"/>
                <w:lang w:val="en-US"/>
              </w:rPr>
            </w:pPr>
            <w:r>
              <w:rPr>
                <w:rFonts w:cs="Arial"/>
                <w:szCs w:val="22"/>
                <w:lang w:val="en-US"/>
              </w:rPr>
              <w:t>Hurgada</w:t>
            </w:r>
          </w:p>
        </w:tc>
        <w:tc>
          <w:tcPr>
            <w:tcW w:w="3357" w:type="dxa"/>
            <w:vAlign w:val="center"/>
          </w:tcPr>
          <w:p w14:paraId="16F1600A" w14:textId="09972EC4" w:rsidR="00F46EEE" w:rsidRDefault="00F46EEE" w:rsidP="00B8115A">
            <w:pPr>
              <w:jc w:val="center"/>
              <w:rPr>
                <w:color w:val="000000"/>
              </w:rPr>
            </w:pPr>
            <w:r>
              <w:rPr>
                <w:color w:val="000000"/>
              </w:rPr>
              <w:t>Continental</w:t>
            </w:r>
          </w:p>
        </w:tc>
        <w:tc>
          <w:tcPr>
            <w:tcW w:w="3357" w:type="dxa"/>
            <w:vAlign w:val="center"/>
          </w:tcPr>
          <w:p w14:paraId="44FE14E8" w14:textId="1E76F6BD" w:rsidR="00F46EEE" w:rsidRPr="00456CA6" w:rsidRDefault="00F46EEE" w:rsidP="00B8115A">
            <w:pPr>
              <w:jc w:val="center"/>
            </w:pPr>
            <w:r>
              <w:t>Primera</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r>
              <w:rPr>
                <w:rFonts w:cs="Arial"/>
                <w:szCs w:val="22"/>
              </w:rPr>
              <w:t>Pamukkale</w:t>
            </w:r>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r w:rsidRPr="00DF601B">
              <w:rPr>
                <w:rFonts w:cs="Arial"/>
                <w:szCs w:val="22"/>
                <w:lang w:val="en-US"/>
              </w:rPr>
              <w:t>Adempira</w:t>
            </w:r>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r w:rsidRPr="009E0BF7">
              <w:rPr>
                <w:rFonts w:cs="Arial"/>
                <w:szCs w:val="22"/>
              </w:rPr>
              <w:t>Karaca</w:t>
            </w:r>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r>
              <w:rPr>
                <w:rFonts w:cs="Arial"/>
                <w:szCs w:val="22"/>
              </w:rPr>
              <w:t>Ontur</w:t>
            </w:r>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9A21C2" w:rsidRPr="00554B1E" w14:paraId="5D359DFA" w14:textId="77777777" w:rsidTr="00C36E7C">
        <w:tc>
          <w:tcPr>
            <w:tcW w:w="1696" w:type="dxa"/>
            <w:vAlign w:val="center"/>
          </w:tcPr>
          <w:p w14:paraId="5E1C80AA" w14:textId="678F7D95" w:rsidR="009A21C2" w:rsidRDefault="009A21C2" w:rsidP="00C36E7C">
            <w:pPr>
              <w:jc w:val="center"/>
              <w:rPr>
                <w:rFonts w:cs="Arial"/>
              </w:rPr>
            </w:pPr>
            <w:r>
              <w:rPr>
                <w:rFonts w:cs="Arial"/>
              </w:rPr>
              <w:t>Zona de Izmir</w:t>
            </w:r>
          </w:p>
        </w:tc>
        <w:tc>
          <w:tcPr>
            <w:tcW w:w="6946" w:type="dxa"/>
          </w:tcPr>
          <w:p w14:paraId="0680E0A3" w14:textId="07B3874D" w:rsidR="009A21C2" w:rsidRPr="000E5D4B" w:rsidRDefault="009A21C2" w:rsidP="00C36E7C">
            <w:pPr>
              <w:jc w:val="center"/>
              <w:rPr>
                <w:rFonts w:cs="Arial"/>
              </w:rPr>
            </w:pPr>
            <w:r w:rsidRPr="009A21C2">
              <w:rPr>
                <w:rFonts w:cs="Arial"/>
              </w:rPr>
              <w:t>Excursión a Sirince e Izmir</w:t>
            </w:r>
          </w:p>
        </w:tc>
        <w:tc>
          <w:tcPr>
            <w:tcW w:w="1428" w:type="dxa"/>
            <w:vAlign w:val="center"/>
          </w:tcPr>
          <w:p w14:paraId="19368FC1" w14:textId="5DADFD86" w:rsidR="009A21C2" w:rsidRDefault="009A21C2" w:rsidP="00C36E7C">
            <w:pPr>
              <w:jc w:val="center"/>
              <w:rPr>
                <w:rFonts w:cs="Arial"/>
              </w:rPr>
            </w:pPr>
            <w:r>
              <w:rPr>
                <w:rFonts w:cs="Arial"/>
              </w:rPr>
              <w:t>85</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618E3F67" w:rsidR="0070700B" w:rsidRDefault="0070700B" w:rsidP="0070700B">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77E369EE" w14:textId="77777777" w:rsidR="0070700B" w:rsidRPr="00E82500" w:rsidRDefault="0070700B" w:rsidP="00250100">
      <w:pPr>
        <w:pStyle w:val="vinetas"/>
        <w:rPr>
          <w:color w:val="1F3864"/>
          <w:sz w:val="28"/>
          <w:szCs w:val="28"/>
        </w:rPr>
      </w:pPr>
      <w:r w:rsidRPr="00952BD5">
        <w:t xml:space="preserve">No somos responsables por servicios contratados en otras empresas. </w:t>
      </w:r>
    </w:p>
    <w:p w14:paraId="3334E782" w14:textId="77777777" w:rsidR="00E07919" w:rsidRDefault="00E07919" w:rsidP="0070700B">
      <w:pPr>
        <w:pStyle w:val="dias"/>
        <w:jc w:val="both"/>
        <w:rPr>
          <w:caps w:val="0"/>
          <w:color w:val="1F3864"/>
          <w:sz w:val="28"/>
          <w:szCs w:val="28"/>
        </w:rPr>
      </w:pPr>
    </w:p>
    <w:p w14:paraId="12EE9567" w14:textId="12E696D3" w:rsidR="0070700B" w:rsidRPr="003C7C40" w:rsidRDefault="0070700B" w:rsidP="0070700B">
      <w:pPr>
        <w:pStyle w:val="dias"/>
        <w:jc w:val="both"/>
        <w:rPr>
          <w:color w:val="1F3864"/>
          <w:sz w:val="28"/>
          <w:szCs w:val="28"/>
        </w:rPr>
      </w:pPr>
      <w:r w:rsidRPr="003C7C40">
        <w:rPr>
          <w:caps w:val="0"/>
          <w:color w:val="1F3864"/>
          <w:sz w:val="28"/>
          <w:szCs w:val="28"/>
        </w:rPr>
        <w:lastRenderedPageBreak/>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1939CB4F" w:rsidR="0070700B" w:rsidRPr="009E4D64" w:rsidRDefault="0070700B" w:rsidP="00C36E7C">
            <w:pPr>
              <w:jc w:val="center"/>
              <w:rPr>
                <w:b/>
                <w:color w:val="FFFFFF" w:themeColor="background1"/>
                <w:sz w:val="28"/>
                <w:szCs w:val="28"/>
              </w:rPr>
            </w:pPr>
            <w:r>
              <w:rPr>
                <w:b/>
                <w:color w:val="FFFFFF" w:themeColor="background1"/>
                <w:sz w:val="28"/>
                <w:szCs w:val="28"/>
              </w:rPr>
              <w:t xml:space="preserve">COP </w:t>
            </w:r>
            <w:r w:rsidR="00280385">
              <w:rPr>
                <w:b/>
                <w:color w:val="FFFFFF" w:themeColor="background1"/>
                <w:sz w:val="28"/>
                <w:szCs w:val="28"/>
              </w:rPr>
              <w:t>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BC7DF38" w14:textId="1FE2E968"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945EAAD" w14:textId="77777777" w:rsidR="00C0781B" w:rsidRDefault="00C0781B" w:rsidP="00E9409D">
      <w:pPr>
        <w:pStyle w:val="itinerario"/>
      </w:pPr>
    </w:p>
    <w:p w14:paraId="669DEA38" w14:textId="77777777" w:rsidR="00C0781B" w:rsidRDefault="00C0781B" w:rsidP="00E9409D">
      <w:pPr>
        <w:pStyle w:val="itinerario"/>
      </w:pPr>
    </w:p>
    <w:p w14:paraId="57EBEF2A" w14:textId="77777777" w:rsidR="00C0781B" w:rsidRDefault="00C0781B" w:rsidP="00E9409D">
      <w:pPr>
        <w:pStyle w:val="itinerario"/>
      </w:pPr>
    </w:p>
    <w:p w14:paraId="554819CF" w14:textId="77777777" w:rsidR="00C0781B" w:rsidRDefault="00C0781B" w:rsidP="00E9409D">
      <w:pPr>
        <w:pStyle w:val="itinerario"/>
      </w:pPr>
    </w:p>
    <w:p w14:paraId="542055B1" w14:textId="77777777" w:rsidR="00C0781B" w:rsidRDefault="00C0781B" w:rsidP="00E9409D">
      <w:pPr>
        <w:pStyle w:val="itinerario"/>
      </w:pPr>
    </w:p>
    <w:p w14:paraId="344D768A" w14:textId="3C5DA31F" w:rsidR="00B8115A" w:rsidRDefault="00B8115A"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4C073F68"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77777777"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77777777"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77777777" w:rsidR="0070700B" w:rsidRPr="00F85B19" w:rsidRDefault="0070700B" w:rsidP="0070700B">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2B4A3C96" w14:textId="77777777" w:rsidR="0070700B" w:rsidRPr="00F85B19" w:rsidRDefault="0070700B" w:rsidP="0070700B">
      <w:pPr>
        <w:pStyle w:val="vinetas"/>
        <w:jc w:val="both"/>
      </w:pPr>
      <w:r w:rsidRPr="00F85B19">
        <w:t>All Reps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8BF6A7B" w:rsidR="0070700B" w:rsidRPr="00F85B19" w:rsidRDefault="0070700B" w:rsidP="0070700B">
      <w:pPr>
        <w:pStyle w:val="vinetas"/>
        <w:jc w:val="both"/>
      </w:pPr>
      <w:r w:rsidRPr="00F85B19">
        <w:t>Equipaje permitido en bodega</w:t>
      </w:r>
      <w:r w:rsidR="00BE41F0">
        <w:t xml:space="preserve"> </w:t>
      </w:r>
      <w:r>
        <w:t>una (1)</w:t>
      </w:r>
      <w:r w:rsidRPr="00026DFF">
        <w:t xml:space="preserve"> pieza de 23 k</w:t>
      </w:r>
      <w:r>
        <w:t>ilogramos</w:t>
      </w:r>
      <w:r w:rsidRPr="00026DFF">
        <w:t xml:space="preserve"> y una </w:t>
      </w:r>
      <w:r w:rsidR="0084244F">
        <w:t xml:space="preserve">(1) </w:t>
      </w:r>
      <w:r w:rsidRPr="00026DFF">
        <w:t xml:space="preserve">de mano de </w:t>
      </w:r>
      <w:r w:rsidR="00BE41F0">
        <w:t xml:space="preserve">7 </w:t>
      </w:r>
      <w:r>
        <w:t>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77777777" w:rsidR="00061A01" w:rsidRDefault="00061A01" w:rsidP="00061A01">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lastRenderedPageBreak/>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59D0199F" w:rsidR="00061A01" w:rsidRPr="008338E3" w:rsidRDefault="00061A01" w:rsidP="00061A01">
      <w:pPr>
        <w:pStyle w:val="vinetas"/>
        <w:jc w:val="both"/>
      </w:pPr>
      <w:r w:rsidRPr="008338E3">
        <w:t xml:space="preserve">Al recibir All Reps el depósito que el pasajero entrega en la agencia de viajes, All Reps </w:t>
      </w:r>
      <w:r w:rsidR="00E85830">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Cuando se hace la reserva y se envía el pre-bloqueo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77777777"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2E50277D" w14:textId="77777777" w:rsidR="00364588" w:rsidRDefault="00364588" w:rsidP="00061A01">
      <w:pPr>
        <w:pStyle w:val="dias"/>
        <w:rPr>
          <w:caps w:val="0"/>
          <w:color w:val="1F3864"/>
          <w:sz w:val="28"/>
          <w:szCs w:val="28"/>
        </w:rPr>
      </w:pPr>
    </w:p>
    <w:p w14:paraId="2F355794" w14:textId="18FC9E43" w:rsidR="00061A01" w:rsidRDefault="00061A01" w:rsidP="00061A01">
      <w:pPr>
        <w:pStyle w:val="dias"/>
        <w:rPr>
          <w:color w:val="1F3864"/>
          <w:sz w:val="28"/>
          <w:szCs w:val="28"/>
        </w:rPr>
      </w:pPr>
      <w:r>
        <w:rPr>
          <w:caps w:val="0"/>
          <w:color w:val="1F3864"/>
          <w:sz w:val="28"/>
          <w:szCs w:val="28"/>
        </w:rPr>
        <w:lastRenderedPageBreak/>
        <w:t>TRASLADOS</w:t>
      </w:r>
    </w:p>
    <w:p w14:paraId="2C6DA1DB" w14:textId="77777777" w:rsidR="00061A01" w:rsidRDefault="00061A01" w:rsidP="00061A01">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77777777" w:rsidR="00061A01" w:rsidRDefault="00061A01" w:rsidP="00061A01">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77777777" w:rsidR="00061A01" w:rsidRDefault="00061A01" w:rsidP="00061A01">
      <w:pPr>
        <w:pStyle w:val="itinerario"/>
      </w:pPr>
      <w:r>
        <w:t>En caso de anomalías o deficiencia en algunos de los servicios deberá informar inmediatamente al prestatario de los mismos, corresponsal local o bien directamente a All Reps. WhatsApp +57 312 4470822.</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7EDBEEBB" w14:textId="77777777" w:rsidR="00061A01" w:rsidRDefault="00061A01" w:rsidP="00061A01">
      <w:pPr>
        <w:pStyle w:val="itinerario"/>
      </w:pPr>
      <w:r>
        <w:t>Pueden ser solicitadas vía email:</w:t>
      </w:r>
    </w:p>
    <w:p w14:paraId="56626941" w14:textId="77777777" w:rsidR="00061A01" w:rsidRDefault="00061A01" w:rsidP="00061A01">
      <w:pPr>
        <w:pStyle w:val="vinetas"/>
        <w:numPr>
          <w:ilvl w:val="0"/>
          <w:numId w:val="2"/>
        </w:numPr>
        <w:rPr>
          <w:rStyle w:val="Hipervnculo"/>
        </w:rPr>
      </w:pPr>
      <w:hyperlink r:id="rId12" w:history="1">
        <w:r>
          <w:rPr>
            <w:rStyle w:val="Hipervnculo"/>
          </w:rPr>
          <w:t>jefaturaseries@allreps.com</w:t>
        </w:r>
      </w:hyperlink>
    </w:p>
    <w:p w14:paraId="186CBD0E" w14:textId="19C9A17A" w:rsidR="00061A01" w:rsidRDefault="0050617B" w:rsidP="00061A01">
      <w:pPr>
        <w:pStyle w:val="vinetas"/>
        <w:numPr>
          <w:ilvl w:val="0"/>
          <w:numId w:val="2"/>
        </w:numPr>
      </w:pPr>
      <w:r>
        <w:rPr>
          <w:rStyle w:val="Hipervnculo"/>
        </w:rPr>
        <w:t>a</w:t>
      </w:r>
      <w:r w:rsidR="00061A01">
        <w:rPr>
          <w:rStyle w:val="Hipervnculo"/>
        </w:rPr>
        <w:t>sesor6@allreps.com</w:t>
      </w:r>
    </w:p>
    <w:p w14:paraId="1E9D7EC8" w14:textId="7777777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lastRenderedPageBreak/>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77777777" w:rsidR="00061A01" w:rsidRPr="003F4AE0" w:rsidRDefault="00061A01" w:rsidP="00061A0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77777777" w:rsidR="00061A01" w:rsidRDefault="00061A01" w:rsidP="00061A0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77777777" w:rsidR="00061A01" w:rsidRPr="003F4AE0" w:rsidRDefault="00061A01" w:rsidP="00061A0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77777777" w:rsidR="00061A01" w:rsidRDefault="00061A01" w:rsidP="00061A01">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77777777" w:rsidR="00061A01" w:rsidRDefault="00061A01" w:rsidP="00061A0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77777777" w:rsidR="00061A01" w:rsidRDefault="00061A01" w:rsidP="00061A0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77777777" w:rsidR="00061A01" w:rsidRDefault="00061A01" w:rsidP="00061A0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77777777"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77777777" w:rsidR="00061A01" w:rsidRDefault="00061A01" w:rsidP="00061A0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77777777" w:rsidR="00061A01" w:rsidRDefault="00061A01" w:rsidP="00061A0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77777777" w:rsidR="00061A01" w:rsidRDefault="00061A01" w:rsidP="00061A01">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77777777" w:rsidR="00061A01" w:rsidRDefault="00061A01" w:rsidP="00061A0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77777777"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77777777"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77777777" w:rsidR="00061A01" w:rsidRDefault="00061A01" w:rsidP="00061A0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77777777" w:rsidR="00061A01" w:rsidRDefault="00061A01" w:rsidP="00061A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77777777"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77777777"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77777777" w:rsidR="00061A01" w:rsidRDefault="00061A01" w:rsidP="00061A0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77777777" w:rsidR="00061A01" w:rsidRDefault="00061A01" w:rsidP="00061A0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77777777" w:rsidR="00061A01" w:rsidRDefault="00061A01" w:rsidP="00061A01">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77777777" w:rsidR="00061A01" w:rsidRDefault="00061A01" w:rsidP="00061A0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77777777" w:rsidR="00061A01" w:rsidRDefault="00061A01" w:rsidP="00061A01">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77777777"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109BABE" w14:textId="77777777" w:rsidR="00061A01" w:rsidRDefault="00061A01" w:rsidP="00061A01">
      <w:pPr>
        <w:pStyle w:val="itinerario"/>
        <w:rPr>
          <w:lang w:eastAsia="es-CO"/>
        </w:rPr>
      </w:pPr>
    </w:p>
    <w:p w14:paraId="0D4DC5EC" w14:textId="77777777"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77777777" w:rsidR="00061A01" w:rsidRDefault="00061A01" w:rsidP="00061A0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77777777"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77777777"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37EBD2F4" w14:textId="77777777" w:rsidR="00F50DB0" w:rsidRDefault="00F50DB0" w:rsidP="00061A01">
      <w:pPr>
        <w:pStyle w:val="itinerario"/>
        <w:rPr>
          <w:b/>
          <w:lang w:eastAsia="es-CO"/>
        </w:rPr>
      </w:pPr>
    </w:p>
    <w:p w14:paraId="7E4EEEE6" w14:textId="77777777" w:rsidR="00F50DB0" w:rsidRDefault="00F50DB0" w:rsidP="00061A01">
      <w:pPr>
        <w:pStyle w:val="itinerario"/>
        <w:rPr>
          <w:b/>
          <w:lang w:eastAsia="es-CO"/>
        </w:rPr>
      </w:pPr>
    </w:p>
    <w:p w14:paraId="0CA9A73E" w14:textId="77777777" w:rsidR="00F50DB0" w:rsidRDefault="00F50DB0" w:rsidP="00061A01">
      <w:pPr>
        <w:pStyle w:val="itinerario"/>
        <w:rPr>
          <w:b/>
          <w:lang w:eastAsia="es-CO"/>
        </w:rPr>
      </w:pPr>
    </w:p>
    <w:p w14:paraId="7FB61CBF" w14:textId="77777777" w:rsidR="00F50DB0" w:rsidRDefault="00F50DB0" w:rsidP="00061A01">
      <w:pPr>
        <w:pStyle w:val="itinerario"/>
        <w:rPr>
          <w:b/>
          <w:lang w:eastAsia="es-CO"/>
        </w:rPr>
      </w:pPr>
    </w:p>
    <w:p w14:paraId="43BACF38" w14:textId="77777777" w:rsidR="00F50DB0" w:rsidRDefault="00F50DB0" w:rsidP="00061A01">
      <w:pPr>
        <w:pStyle w:val="itinerario"/>
        <w:rPr>
          <w:b/>
          <w:lang w:eastAsia="es-CO"/>
        </w:rPr>
      </w:pPr>
    </w:p>
    <w:p w14:paraId="2447F52F" w14:textId="77777777" w:rsidR="00F50DB0" w:rsidRDefault="00F50DB0" w:rsidP="00061A01">
      <w:pPr>
        <w:pStyle w:val="itinerario"/>
        <w:rPr>
          <w:b/>
          <w:lang w:eastAsia="es-CO"/>
        </w:rPr>
      </w:pPr>
    </w:p>
    <w:p w14:paraId="11B94848" w14:textId="70AC7D18" w:rsidR="00061A01" w:rsidRPr="00485096" w:rsidRDefault="00061A01" w:rsidP="00061A01">
      <w:pPr>
        <w:pStyle w:val="itinerario"/>
        <w:rPr>
          <w:b/>
          <w:lang w:eastAsia="es-CO"/>
        </w:rPr>
      </w:pPr>
      <w:r w:rsidRPr="00485096">
        <w:rPr>
          <w:b/>
          <w:lang w:eastAsia="es-CO"/>
        </w:rPr>
        <w:lastRenderedPageBreak/>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t>DERECHOS DE AUTOR</w:t>
      </w:r>
    </w:p>
    <w:p w14:paraId="1A808DE5" w14:textId="711C14FE" w:rsidR="00061A01" w:rsidRPr="00477DDA" w:rsidRDefault="00061A01" w:rsidP="00061A01">
      <w:pPr>
        <w:pStyle w:val="itinerario"/>
      </w:pPr>
      <w:r>
        <w:t xml:space="preserve"> </w:t>
      </w:r>
      <w:r>
        <w:rPr>
          <w:b/>
        </w:rPr>
        <w:t xml:space="preserve">ALL REPS </w:t>
      </w:r>
      <w:r w:rsidR="00F50DB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D304" w14:textId="77777777" w:rsidR="00F818D9" w:rsidRDefault="00F818D9" w:rsidP="00AC7E3C">
      <w:pPr>
        <w:spacing w:after="0" w:line="240" w:lineRule="auto"/>
      </w:pPr>
      <w:r>
        <w:separator/>
      </w:r>
    </w:p>
  </w:endnote>
  <w:endnote w:type="continuationSeparator" w:id="0">
    <w:p w14:paraId="01337E06" w14:textId="77777777" w:rsidR="00F818D9" w:rsidRDefault="00F818D9" w:rsidP="00AC7E3C">
      <w:pPr>
        <w:spacing w:after="0" w:line="240" w:lineRule="auto"/>
      </w:pPr>
      <w:r>
        <w:continuationSeparator/>
      </w:r>
    </w:p>
  </w:endnote>
  <w:endnote w:type="continuationNotice" w:id="1">
    <w:p w14:paraId="6CA211CB" w14:textId="77777777" w:rsidR="00F818D9" w:rsidRDefault="00F818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42C4" w14:textId="77777777" w:rsidR="00F818D9" w:rsidRDefault="00F818D9" w:rsidP="00AC7E3C">
      <w:pPr>
        <w:spacing w:after="0" w:line="240" w:lineRule="auto"/>
      </w:pPr>
      <w:r>
        <w:separator/>
      </w:r>
    </w:p>
  </w:footnote>
  <w:footnote w:type="continuationSeparator" w:id="0">
    <w:p w14:paraId="200EAD02" w14:textId="77777777" w:rsidR="00F818D9" w:rsidRDefault="00F818D9" w:rsidP="00AC7E3C">
      <w:pPr>
        <w:spacing w:after="0" w:line="240" w:lineRule="auto"/>
      </w:pPr>
      <w:r>
        <w:continuationSeparator/>
      </w:r>
    </w:p>
  </w:footnote>
  <w:footnote w:type="continuationNotice" w:id="1">
    <w:p w14:paraId="743CCCD5" w14:textId="77777777" w:rsidR="00F818D9" w:rsidRDefault="00F818D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5FC6AE4E"/>
    <w:lvl w:ilvl="0" w:tplc="5C745F5A">
      <w:start w:val="1"/>
      <w:numFmt w:val="bullet"/>
      <w:pStyle w:val="vinetas"/>
      <w:lvlText w:val=""/>
      <w:lvlJc w:val="left"/>
      <w:pPr>
        <w:ind w:left="720" w:hanging="360"/>
      </w:pPr>
      <w:rPr>
        <w:rFonts w:ascii="Symbol" w:hAnsi="Symbol" w:hint="default"/>
        <w:color w:val="auto"/>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CCC1E4A"/>
    <w:lvl w:ilvl="0" w:tplc="4BBE1A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D91DFD"/>
    <w:multiLevelType w:val="hybridMultilevel"/>
    <w:tmpl w:val="3CFE4DB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 w:numId="11" w16cid:durableId="75675285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26E50"/>
    <w:rsid w:val="0003084F"/>
    <w:rsid w:val="000321CE"/>
    <w:rsid w:val="0003272E"/>
    <w:rsid w:val="00034F36"/>
    <w:rsid w:val="0003754B"/>
    <w:rsid w:val="00041160"/>
    <w:rsid w:val="00043C53"/>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53E"/>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6D5E"/>
    <w:rsid w:val="001173B6"/>
    <w:rsid w:val="00121FD7"/>
    <w:rsid w:val="001221EC"/>
    <w:rsid w:val="00123F31"/>
    <w:rsid w:val="001260AA"/>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032B"/>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100"/>
    <w:rsid w:val="002508A0"/>
    <w:rsid w:val="00251209"/>
    <w:rsid w:val="0025129B"/>
    <w:rsid w:val="00251531"/>
    <w:rsid w:val="00252A3E"/>
    <w:rsid w:val="00254B49"/>
    <w:rsid w:val="002573F9"/>
    <w:rsid w:val="00257E57"/>
    <w:rsid w:val="00257EFC"/>
    <w:rsid w:val="0026043D"/>
    <w:rsid w:val="002718EE"/>
    <w:rsid w:val="00274295"/>
    <w:rsid w:val="0027469B"/>
    <w:rsid w:val="00274795"/>
    <w:rsid w:val="00275FC3"/>
    <w:rsid w:val="002763ED"/>
    <w:rsid w:val="00276F52"/>
    <w:rsid w:val="00280385"/>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09B6"/>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4588"/>
    <w:rsid w:val="00367553"/>
    <w:rsid w:val="00372444"/>
    <w:rsid w:val="00372674"/>
    <w:rsid w:val="0037402F"/>
    <w:rsid w:val="00374C40"/>
    <w:rsid w:val="00374DB7"/>
    <w:rsid w:val="00380D01"/>
    <w:rsid w:val="0038536A"/>
    <w:rsid w:val="003929DF"/>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B44"/>
    <w:rsid w:val="004C69FF"/>
    <w:rsid w:val="004D2619"/>
    <w:rsid w:val="004D33E4"/>
    <w:rsid w:val="004D611F"/>
    <w:rsid w:val="004D6AF4"/>
    <w:rsid w:val="004D6FD8"/>
    <w:rsid w:val="004E0ECB"/>
    <w:rsid w:val="004E24DF"/>
    <w:rsid w:val="004E25F6"/>
    <w:rsid w:val="004E2C9B"/>
    <w:rsid w:val="004E49E0"/>
    <w:rsid w:val="004E576D"/>
    <w:rsid w:val="004E58E4"/>
    <w:rsid w:val="004E5ED6"/>
    <w:rsid w:val="004F0358"/>
    <w:rsid w:val="004F52B9"/>
    <w:rsid w:val="004F67AA"/>
    <w:rsid w:val="005002F4"/>
    <w:rsid w:val="00501F2A"/>
    <w:rsid w:val="0050617B"/>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13E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1725"/>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37F"/>
    <w:rsid w:val="006E6577"/>
    <w:rsid w:val="006F401D"/>
    <w:rsid w:val="006F546F"/>
    <w:rsid w:val="006F6A66"/>
    <w:rsid w:val="006F6C5E"/>
    <w:rsid w:val="006F731C"/>
    <w:rsid w:val="007026C1"/>
    <w:rsid w:val="007066E4"/>
    <w:rsid w:val="0070700B"/>
    <w:rsid w:val="00707262"/>
    <w:rsid w:val="00707767"/>
    <w:rsid w:val="0070777A"/>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44F"/>
    <w:rsid w:val="00842F67"/>
    <w:rsid w:val="0084437E"/>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083C"/>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1C2"/>
    <w:rsid w:val="009A2537"/>
    <w:rsid w:val="009A3282"/>
    <w:rsid w:val="009A623C"/>
    <w:rsid w:val="009A7329"/>
    <w:rsid w:val="009B0FDC"/>
    <w:rsid w:val="009B1FD1"/>
    <w:rsid w:val="009B3663"/>
    <w:rsid w:val="009B3C21"/>
    <w:rsid w:val="009B488E"/>
    <w:rsid w:val="009B5309"/>
    <w:rsid w:val="009B6EBE"/>
    <w:rsid w:val="009C3F4B"/>
    <w:rsid w:val="009C4027"/>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1654"/>
    <w:rsid w:val="00A43416"/>
    <w:rsid w:val="00A43538"/>
    <w:rsid w:val="00A466AB"/>
    <w:rsid w:val="00A46B7C"/>
    <w:rsid w:val="00A5071D"/>
    <w:rsid w:val="00A51715"/>
    <w:rsid w:val="00A51FB4"/>
    <w:rsid w:val="00A52597"/>
    <w:rsid w:val="00A54616"/>
    <w:rsid w:val="00A6019E"/>
    <w:rsid w:val="00A60478"/>
    <w:rsid w:val="00A62490"/>
    <w:rsid w:val="00A7354E"/>
    <w:rsid w:val="00A7554D"/>
    <w:rsid w:val="00A76807"/>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1964"/>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57E5"/>
    <w:rsid w:val="00B56651"/>
    <w:rsid w:val="00B569C4"/>
    <w:rsid w:val="00B57827"/>
    <w:rsid w:val="00B57897"/>
    <w:rsid w:val="00B57D3F"/>
    <w:rsid w:val="00B64CD9"/>
    <w:rsid w:val="00B66793"/>
    <w:rsid w:val="00B7066A"/>
    <w:rsid w:val="00B72F64"/>
    <w:rsid w:val="00B730D6"/>
    <w:rsid w:val="00B738BE"/>
    <w:rsid w:val="00B75443"/>
    <w:rsid w:val="00B76A46"/>
    <w:rsid w:val="00B773E8"/>
    <w:rsid w:val="00B77672"/>
    <w:rsid w:val="00B77A10"/>
    <w:rsid w:val="00B80328"/>
    <w:rsid w:val="00B8115A"/>
    <w:rsid w:val="00B818EE"/>
    <w:rsid w:val="00B830EA"/>
    <w:rsid w:val="00B839A1"/>
    <w:rsid w:val="00B8403A"/>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1F0"/>
    <w:rsid w:val="00BE43F6"/>
    <w:rsid w:val="00BE6150"/>
    <w:rsid w:val="00BE65E7"/>
    <w:rsid w:val="00BE6C28"/>
    <w:rsid w:val="00BE735F"/>
    <w:rsid w:val="00BF4440"/>
    <w:rsid w:val="00BF5A66"/>
    <w:rsid w:val="00BF6359"/>
    <w:rsid w:val="00C00139"/>
    <w:rsid w:val="00C008A8"/>
    <w:rsid w:val="00C00F97"/>
    <w:rsid w:val="00C01680"/>
    <w:rsid w:val="00C056FC"/>
    <w:rsid w:val="00C0781B"/>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43B5"/>
    <w:rsid w:val="00C8650E"/>
    <w:rsid w:val="00C9175C"/>
    <w:rsid w:val="00C93D66"/>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30FF"/>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6DF2"/>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07919"/>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5830"/>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0DB0"/>
    <w:rsid w:val="00F520B0"/>
    <w:rsid w:val="00F52275"/>
    <w:rsid w:val="00F52FD0"/>
    <w:rsid w:val="00F53714"/>
    <w:rsid w:val="00F5418E"/>
    <w:rsid w:val="00F541F0"/>
    <w:rsid w:val="00F54574"/>
    <w:rsid w:val="00F54C88"/>
    <w:rsid w:val="00F55775"/>
    <w:rsid w:val="00F62930"/>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E02FB"/>
    <w:rsid w:val="00FE08A1"/>
    <w:rsid w:val="00FE1EE3"/>
    <w:rsid w:val="00FE2FF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customXml/itemProps2.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 ds:uri="f3b43978-f963-4912-a962-d121041c0c39"/>
    <ds:schemaRef ds:uri="c0c5b5b1-b1a8-47c4-ab9c-afcaabd5561f"/>
  </ds:schemaRefs>
</ds:datastoreItem>
</file>

<file path=customXml/itemProps3.xml><?xml version="1.0" encoding="utf-8"?>
<ds:datastoreItem xmlns:ds="http://schemas.openxmlformats.org/officeDocument/2006/customXml" ds:itemID="{96F72B5D-F421-4FA7-B718-B951B87C7093}">
  <ds:schemaRefs>
    <ds:schemaRef ds:uri="http://schemas.microsoft.com/sharepoint/v3/contenttype/forms"/>
  </ds:schemaRefs>
</ds:datastoreItem>
</file>

<file path=customXml/itemProps4.xml><?xml version="1.0" encoding="utf-8"?>
<ds:datastoreItem xmlns:ds="http://schemas.openxmlformats.org/officeDocument/2006/customXml" ds:itemID="{18B042EE-118C-4960-A94F-CB20129B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21</Pages>
  <Words>9151</Words>
  <Characters>50334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SAS</cp:lastModifiedBy>
  <cp:revision>92</cp:revision>
  <cp:lastPrinted>2017-09-05T21:30:00Z</cp:lastPrinted>
  <dcterms:created xsi:type="dcterms:W3CDTF">2024-11-12T22:35:00Z</dcterms:created>
  <dcterms:modified xsi:type="dcterms:W3CDTF">2025-09-10T19:33:00Z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